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230" w:rsidRPr="00C63511" w:rsidRDefault="00AD6230" w:rsidP="00AD6230">
      <w:pPr>
        <w:tabs>
          <w:tab w:val="left" w:pos="9356"/>
        </w:tabs>
        <w:ind w:left="4820" w:right="284"/>
        <w:jc w:val="both"/>
        <w:rPr>
          <w:bCs/>
          <w:color w:val="000000"/>
          <w:sz w:val="26"/>
          <w:szCs w:val="26"/>
          <w:lang w:val="ru-RU" w:eastAsia="uk-UA"/>
        </w:rPr>
      </w:pPr>
      <w:r w:rsidRPr="00C63511">
        <w:rPr>
          <w:bCs/>
          <w:color w:val="000000"/>
          <w:sz w:val="26"/>
          <w:szCs w:val="26"/>
          <w:lang w:val="ru-RU" w:eastAsia="uk-UA"/>
        </w:rPr>
        <w:t>ЗАТВЕРДЖУЮ</w:t>
      </w:r>
    </w:p>
    <w:p w:rsidR="00AD6230" w:rsidRPr="00C63511" w:rsidRDefault="00AD6230" w:rsidP="00AD6230">
      <w:pPr>
        <w:tabs>
          <w:tab w:val="left" w:pos="9356"/>
        </w:tabs>
        <w:ind w:left="4820" w:right="284"/>
        <w:jc w:val="both"/>
        <w:rPr>
          <w:bCs/>
          <w:color w:val="000000"/>
          <w:sz w:val="26"/>
          <w:szCs w:val="26"/>
          <w:lang w:val="ru-RU" w:eastAsia="uk-UA"/>
        </w:rPr>
      </w:pPr>
      <w:r w:rsidRPr="00C63511">
        <w:rPr>
          <w:bCs/>
          <w:color w:val="000000"/>
          <w:sz w:val="26"/>
          <w:szCs w:val="26"/>
          <w:lang w:val="ru-RU" w:eastAsia="uk-UA"/>
        </w:rPr>
        <w:t>______________________________</w:t>
      </w:r>
    </w:p>
    <w:p w:rsidR="00AD6230" w:rsidRPr="00C63511" w:rsidRDefault="00AD6230" w:rsidP="00AD6230">
      <w:pPr>
        <w:tabs>
          <w:tab w:val="left" w:pos="9356"/>
        </w:tabs>
        <w:ind w:left="4820" w:right="284"/>
        <w:jc w:val="both"/>
        <w:rPr>
          <w:bCs/>
          <w:color w:val="000000"/>
          <w:sz w:val="26"/>
          <w:szCs w:val="26"/>
          <w:lang w:val="ru-RU" w:eastAsia="uk-UA"/>
        </w:rPr>
      </w:pPr>
      <w:r w:rsidRPr="00C63511">
        <w:rPr>
          <w:bCs/>
          <w:color w:val="000000"/>
          <w:sz w:val="26"/>
          <w:szCs w:val="26"/>
          <w:lang w:val="ru-RU" w:eastAsia="uk-UA"/>
        </w:rPr>
        <w:t>______________________________</w:t>
      </w:r>
    </w:p>
    <w:p w:rsidR="00AD6230" w:rsidRDefault="00AD6230" w:rsidP="00AD6230">
      <w:pPr>
        <w:tabs>
          <w:tab w:val="left" w:pos="9356"/>
        </w:tabs>
        <w:ind w:left="4820" w:right="284"/>
        <w:jc w:val="both"/>
        <w:rPr>
          <w:bCs/>
          <w:color w:val="000000"/>
          <w:sz w:val="26"/>
          <w:szCs w:val="26"/>
          <w:lang w:eastAsia="uk-UA"/>
        </w:rPr>
      </w:pPr>
      <w:r>
        <w:rPr>
          <w:bCs/>
          <w:color w:val="000000"/>
          <w:sz w:val="26"/>
          <w:szCs w:val="26"/>
          <w:lang w:eastAsia="uk-UA"/>
        </w:rPr>
        <w:t>“___” ________</w:t>
      </w:r>
      <w:r w:rsidR="006E56A2">
        <w:rPr>
          <w:bCs/>
          <w:color w:val="000000"/>
          <w:sz w:val="26"/>
          <w:szCs w:val="26"/>
          <w:lang w:eastAsia="uk-UA"/>
        </w:rPr>
        <w:t>_</w:t>
      </w:r>
      <w:r>
        <w:rPr>
          <w:bCs/>
          <w:color w:val="000000"/>
          <w:sz w:val="26"/>
          <w:szCs w:val="26"/>
          <w:lang w:eastAsia="uk-UA"/>
        </w:rPr>
        <w:t>_</w:t>
      </w:r>
      <w:r w:rsidR="00616FDE">
        <w:rPr>
          <w:bCs/>
          <w:color w:val="000000"/>
          <w:sz w:val="26"/>
          <w:szCs w:val="26"/>
          <w:lang w:eastAsia="uk-UA"/>
        </w:rPr>
        <w:t>_</w:t>
      </w:r>
      <w:r>
        <w:rPr>
          <w:bCs/>
          <w:color w:val="000000"/>
          <w:sz w:val="26"/>
          <w:szCs w:val="26"/>
          <w:lang w:eastAsia="uk-UA"/>
        </w:rPr>
        <w:t>__ 20</w:t>
      </w:r>
      <w:r w:rsidR="00616FDE">
        <w:rPr>
          <w:bCs/>
          <w:color w:val="000000"/>
          <w:sz w:val="26"/>
          <w:szCs w:val="26"/>
          <w:lang w:eastAsia="uk-UA"/>
        </w:rPr>
        <w:t>2</w:t>
      </w:r>
      <w:r w:rsidR="00074E8D">
        <w:rPr>
          <w:bCs/>
          <w:color w:val="000000"/>
          <w:sz w:val="26"/>
          <w:szCs w:val="26"/>
          <w:lang w:eastAsia="uk-UA"/>
        </w:rPr>
        <w:t>3</w:t>
      </w:r>
      <w:r>
        <w:rPr>
          <w:bCs/>
          <w:color w:val="000000"/>
          <w:sz w:val="26"/>
          <w:szCs w:val="26"/>
          <w:lang w:eastAsia="uk-UA"/>
        </w:rPr>
        <w:t xml:space="preserve"> р.</w:t>
      </w:r>
    </w:p>
    <w:p w:rsidR="006E56A2" w:rsidRDefault="006E56A2" w:rsidP="006E56A2">
      <w:pPr>
        <w:tabs>
          <w:tab w:val="left" w:pos="9356"/>
        </w:tabs>
        <w:ind w:left="4820" w:right="284"/>
        <w:jc w:val="both"/>
        <w:rPr>
          <w:bCs/>
          <w:color w:val="000000"/>
          <w:sz w:val="20"/>
          <w:szCs w:val="20"/>
          <w:lang w:eastAsia="uk-UA"/>
        </w:rPr>
      </w:pPr>
      <w:r w:rsidRPr="00C63511">
        <w:rPr>
          <w:bCs/>
          <w:color w:val="000000"/>
          <w:sz w:val="20"/>
          <w:szCs w:val="20"/>
          <w:lang w:val="ru-RU" w:eastAsia="uk-UA"/>
        </w:rPr>
        <w:t xml:space="preserve">    (</w:t>
      </w:r>
      <w:r>
        <w:rPr>
          <w:bCs/>
          <w:color w:val="000000"/>
          <w:sz w:val="20"/>
          <w:szCs w:val="20"/>
          <w:lang w:eastAsia="uk-UA"/>
        </w:rPr>
        <w:t>посада, підпис, прізвище, дата)</w:t>
      </w:r>
    </w:p>
    <w:p w:rsidR="006E56A2" w:rsidRDefault="006E56A2" w:rsidP="00AD6230">
      <w:pPr>
        <w:tabs>
          <w:tab w:val="left" w:pos="9356"/>
        </w:tabs>
        <w:ind w:left="4820" w:right="284"/>
        <w:jc w:val="both"/>
        <w:rPr>
          <w:bCs/>
          <w:color w:val="000000"/>
          <w:sz w:val="26"/>
          <w:szCs w:val="26"/>
          <w:lang w:eastAsia="uk-UA"/>
        </w:rPr>
      </w:pPr>
    </w:p>
    <w:p w:rsidR="00AD6230" w:rsidRDefault="00AD6230" w:rsidP="00AD6230">
      <w:pPr>
        <w:tabs>
          <w:tab w:val="left" w:pos="9356"/>
        </w:tabs>
        <w:ind w:left="4820" w:right="284"/>
        <w:jc w:val="both"/>
        <w:rPr>
          <w:bCs/>
          <w:color w:val="000000"/>
          <w:sz w:val="26"/>
          <w:szCs w:val="26"/>
          <w:lang w:eastAsia="uk-UA"/>
        </w:rPr>
      </w:pPr>
    </w:p>
    <w:p w:rsidR="00AD6230" w:rsidRDefault="00AD6230" w:rsidP="00AD6230">
      <w:pPr>
        <w:tabs>
          <w:tab w:val="left" w:pos="9356"/>
        </w:tabs>
        <w:ind w:right="284" w:firstLine="567"/>
        <w:jc w:val="center"/>
        <w:rPr>
          <w:bCs/>
          <w:color w:val="000000"/>
          <w:sz w:val="26"/>
          <w:szCs w:val="26"/>
          <w:lang w:eastAsia="uk-UA"/>
        </w:rPr>
      </w:pPr>
    </w:p>
    <w:p w:rsidR="00AD6230" w:rsidRDefault="00AD6230" w:rsidP="00AD6230">
      <w:pPr>
        <w:tabs>
          <w:tab w:val="left" w:pos="9356"/>
        </w:tabs>
        <w:ind w:right="284" w:firstLine="567"/>
        <w:jc w:val="center"/>
        <w:rPr>
          <w:bCs/>
          <w:color w:val="000000"/>
          <w:sz w:val="26"/>
          <w:szCs w:val="26"/>
          <w:lang w:eastAsia="uk-UA"/>
        </w:rPr>
      </w:pPr>
      <w:r>
        <w:rPr>
          <w:bCs/>
          <w:color w:val="000000"/>
          <w:sz w:val="26"/>
          <w:szCs w:val="26"/>
          <w:lang w:eastAsia="uk-UA"/>
        </w:rPr>
        <w:t>МЕТОДИЧНА РОЗРОБКА</w:t>
      </w:r>
    </w:p>
    <w:p w:rsidR="00AD6230" w:rsidRDefault="00AD6230" w:rsidP="00AD6230">
      <w:pPr>
        <w:tabs>
          <w:tab w:val="left" w:pos="9356"/>
        </w:tabs>
        <w:ind w:right="284" w:firstLine="567"/>
        <w:jc w:val="center"/>
        <w:rPr>
          <w:bCs/>
          <w:color w:val="000000"/>
          <w:sz w:val="26"/>
          <w:szCs w:val="26"/>
          <w:lang w:eastAsia="uk-UA"/>
        </w:rPr>
      </w:pPr>
      <w:r>
        <w:rPr>
          <w:bCs/>
          <w:color w:val="000000"/>
          <w:sz w:val="26"/>
          <w:szCs w:val="26"/>
          <w:lang w:eastAsia="uk-UA"/>
        </w:rPr>
        <w:t>для проведення групового заняття</w:t>
      </w:r>
    </w:p>
    <w:p w:rsidR="00AD6230" w:rsidRDefault="00AD6230" w:rsidP="00AD6230">
      <w:pPr>
        <w:tabs>
          <w:tab w:val="left" w:pos="9356"/>
        </w:tabs>
        <w:spacing w:before="120" w:after="120"/>
        <w:ind w:right="284" w:firstLine="567"/>
        <w:jc w:val="center"/>
        <w:rPr>
          <w:bCs/>
          <w:color w:val="000000"/>
          <w:sz w:val="26"/>
          <w:szCs w:val="26"/>
          <w:lang w:eastAsia="uk-UA"/>
        </w:rPr>
      </w:pPr>
      <w:r>
        <w:rPr>
          <w:bCs/>
          <w:color w:val="000000"/>
          <w:sz w:val="26"/>
          <w:szCs w:val="26"/>
          <w:lang w:eastAsia="uk-UA"/>
        </w:rPr>
        <w:t>з дисципліни “ОСНОВИ ЦИВІЛЬНОГО ЗАХИСТУ”.</w:t>
      </w:r>
    </w:p>
    <w:p w:rsidR="00AD6230" w:rsidRPr="00344558" w:rsidRDefault="00AD6230" w:rsidP="00AD6230">
      <w:pPr>
        <w:spacing w:before="120" w:after="120"/>
        <w:ind w:firstLine="567"/>
        <w:jc w:val="center"/>
        <w:rPr>
          <w:sz w:val="26"/>
          <w:szCs w:val="26"/>
        </w:rPr>
      </w:pPr>
      <w:r>
        <w:rPr>
          <w:sz w:val="26"/>
          <w:szCs w:val="26"/>
        </w:rPr>
        <w:t xml:space="preserve">Тема </w:t>
      </w:r>
      <w:r w:rsidR="003A74E8">
        <w:rPr>
          <w:sz w:val="26"/>
          <w:szCs w:val="26"/>
        </w:rPr>
        <w:t>1</w:t>
      </w:r>
      <w:r w:rsidR="00441F45">
        <w:rPr>
          <w:sz w:val="26"/>
          <w:szCs w:val="26"/>
        </w:rPr>
        <w:t>3</w:t>
      </w:r>
      <w:r>
        <w:rPr>
          <w:sz w:val="26"/>
          <w:szCs w:val="26"/>
        </w:rPr>
        <w:t xml:space="preserve">: </w:t>
      </w:r>
      <w:r w:rsidR="00344558">
        <w:rPr>
          <w:sz w:val="26"/>
          <w:szCs w:val="26"/>
        </w:rPr>
        <w:t>Д</w:t>
      </w:r>
      <w:r w:rsidR="00344558" w:rsidRPr="00344558">
        <w:rPr>
          <w:sz w:val="26"/>
          <w:szCs w:val="26"/>
        </w:rPr>
        <w:t>ії працівників формувань</w:t>
      </w:r>
      <w:r w:rsidR="00344558">
        <w:rPr>
          <w:sz w:val="26"/>
          <w:szCs w:val="26"/>
        </w:rPr>
        <w:t xml:space="preserve"> цивільного захисту</w:t>
      </w:r>
      <w:r w:rsidR="00344558" w:rsidRPr="00344558">
        <w:rPr>
          <w:sz w:val="26"/>
          <w:szCs w:val="26"/>
        </w:rPr>
        <w:t xml:space="preserve"> і співробітників в умовах об’яви режиму </w:t>
      </w:r>
      <w:r w:rsidR="0029178C">
        <w:rPr>
          <w:sz w:val="26"/>
          <w:szCs w:val="26"/>
        </w:rPr>
        <w:t>воєнного</w:t>
      </w:r>
      <w:bookmarkStart w:id="0" w:name="_GoBack"/>
      <w:bookmarkEnd w:id="0"/>
      <w:r w:rsidR="00344558" w:rsidRPr="00344558">
        <w:rPr>
          <w:sz w:val="26"/>
          <w:szCs w:val="26"/>
        </w:rPr>
        <w:t xml:space="preserve"> стану.</w:t>
      </w:r>
    </w:p>
    <w:p w:rsidR="00AD6230" w:rsidRDefault="00AD6230" w:rsidP="00AD6230">
      <w:pPr>
        <w:spacing w:before="120" w:after="120"/>
        <w:ind w:firstLine="567"/>
        <w:jc w:val="center"/>
        <w:rPr>
          <w:sz w:val="26"/>
          <w:szCs w:val="26"/>
        </w:rPr>
      </w:pPr>
      <w:r>
        <w:rPr>
          <w:sz w:val="26"/>
          <w:szCs w:val="26"/>
        </w:rPr>
        <w:t>Навчальні та виховна цілі:</w:t>
      </w:r>
    </w:p>
    <w:p w:rsidR="00AD6230" w:rsidRDefault="00AD6230" w:rsidP="00AD6230">
      <w:pPr>
        <w:spacing w:before="120" w:after="120"/>
        <w:ind w:firstLine="567"/>
        <w:rPr>
          <w:sz w:val="26"/>
          <w:szCs w:val="26"/>
        </w:rPr>
      </w:pPr>
      <w:r>
        <w:rPr>
          <w:sz w:val="26"/>
          <w:szCs w:val="26"/>
        </w:rPr>
        <w:t xml:space="preserve">1. Вивчити порядок дій </w:t>
      </w:r>
      <w:r w:rsidR="00344558" w:rsidRPr="00344558">
        <w:rPr>
          <w:sz w:val="26"/>
          <w:szCs w:val="26"/>
        </w:rPr>
        <w:t>працівників формувань цивільного захисту і співробітників в умовах об’яви режиму надзвичайного стану.</w:t>
      </w:r>
    </w:p>
    <w:p w:rsidR="00E13E70" w:rsidRPr="00E13E70" w:rsidRDefault="00E13E70" w:rsidP="00AD6230">
      <w:pPr>
        <w:spacing w:before="120" w:after="120"/>
        <w:ind w:firstLine="567"/>
        <w:rPr>
          <w:sz w:val="26"/>
          <w:szCs w:val="26"/>
        </w:rPr>
      </w:pPr>
      <w:r w:rsidRPr="00E13E70">
        <w:rPr>
          <w:sz w:val="26"/>
          <w:szCs w:val="26"/>
        </w:rPr>
        <w:t>2. О</w:t>
      </w:r>
      <w:r w:rsidRPr="00E13E70">
        <w:rPr>
          <w:color w:val="000000"/>
          <w:spacing w:val="-3"/>
          <w:sz w:val="26"/>
          <w:szCs w:val="26"/>
        </w:rPr>
        <w:t>знайомити з принципами організації дій</w:t>
      </w:r>
      <w:r w:rsidRPr="00E13E70">
        <w:rPr>
          <w:sz w:val="26"/>
          <w:szCs w:val="26"/>
        </w:rPr>
        <w:t xml:space="preserve"> </w:t>
      </w:r>
      <w:r w:rsidRPr="00E13E70">
        <w:rPr>
          <w:color w:val="000000"/>
          <w:spacing w:val="-3"/>
          <w:sz w:val="26"/>
          <w:szCs w:val="26"/>
        </w:rPr>
        <w:t>в умовах об’яви режиму надзвичайного стану.</w:t>
      </w:r>
    </w:p>
    <w:p w:rsidR="00AD6230" w:rsidRDefault="00AD6230" w:rsidP="00AD6230">
      <w:pPr>
        <w:spacing w:before="120" w:after="120"/>
        <w:ind w:firstLine="567"/>
        <w:rPr>
          <w:sz w:val="26"/>
          <w:szCs w:val="26"/>
        </w:rPr>
      </w:pPr>
      <w:r>
        <w:rPr>
          <w:sz w:val="26"/>
          <w:szCs w:val="26"/>
        </w:rPr>
        <w:t xml:space="preserve">3. Підвести слухачів до розуміння важливості даної темі, </w:t>
      </w:r>
      <w:r w:rsidRPr="00AF1891">
        <w:rPr>
          <w:sz w:val="26"/>
          <w:szCs w:val="26"/>
        </w:rPr>
        <w:t>умотивувати необхідність знань</w:t>
      </w:r>
      <w:r>
        <w:rPr>
          <w:sz w:val="26"/>
          <w:szCs w:val="26"/>
        </w:rPr>
        <w:t>.</w:t>
      </w:r>
    </w:p>
    <w:p w:rsidR="00AD6230" w:rsidRDefault="00AD6230" w:rsidP="00AD6230">
      <w:pPr>
        <w:spacing w:before="120" w:after="120"/>
        <w:ind w:firstLine="567"/>
        <w:jc w:val="center"/>
        <w:rPr>
          <w:sz w:val="26"/>
          <w:szCs w:val="26"/>
        </w:rPr>
      </w:pPr>
      <w:r>
        <w:rPr>
          <w:sz w:val="26"/>
          <w:szCs w:val="26"/>
        </w:rPr>
        <w:t>Навчальні питання:</w:t>
      </w:r>
    </w:p>
    <w:p w:rsidR="00AD6230" w:rsidRPr="000F6287" w:rsidRDefault="00004147" w:rsidP="00AD6230">
      <w:pPr>
        <w:ind w:firstLine="567"/>
        <w:rPr>
          <w:sz w:val="26"/>
          <w:szCs w:val="26"/>
          <w:lang w:val="ru-RU"/>
        </w:rPr>
      </w:pPr>
      <w:r w:rsidRPr="00004147">
        <w:rPr>
          <w:sz w:val="26"/>
          <w:szCs w:val="26"/>
        </w:rPr>
        <w:t>1. Основні завдання формувань цивільного захисту.</w:t>
      </w:r>
    </w:p>
    <w:p w:rsidR="00AD6230" w:rsidRPr="00BC2B70" w:rsidRDefault="007C289E" w:rsidP="007C289E">
      <w:pPr>
        <w:ind w:firstLine="567"/>
        <w:rPr>
          <w:sz w:val="26"/>
          <w:szCs w:val="26"/>
        </w:rPr>
      </w:pPr>
      <w:r w:rsidRPr="00BC2B70">
        <w:rPr>
          <w:sz w:val="26"/>
          <w:szCs w:val="26"/>
        </w:rPr>
        <w:t xml:space="preserve">2. </w:t>
      </w:r>
      <w:r>
        <w:rPr>
          <w:sz w:val="26"/>
          <w:szCs w:val="26"/>
        </w:rPr>
        <w:t>С</w:t>
      </w:r>
      <w:r w:rsidRPr="007C289E">
        <w:rPr>
          <w:sz w:val="26"/>
          <w:szCs w:val="26"/>
        </w:rPr>
        <w:t>истема управління при ліквідації</w:t>
      </w:r>
      <w:r>
        <w:rPr>
          <w:sz w:val="26"/>
          <w:szCs w:val="26"/>
        </w:rPr>
        <w:t xml:space="preserve"> </w:t>
      </w:r>
      <w:r w:rsidRPr="007C289E">
        <w:rPr>
          <w:sz w:val="26"/>
          <w:szCs w:val="26"/>
        </w:rPr>
        <w:t>надзвичайних ситуацій.</w:t>
      </w:r>
    </w:p>
    <w:p w:rsidR="007C289E" w:rsidRPr="007C289E" w:rsidRDefault="00AD6230" w:rsidP="007C289E">
      <w:pPr>
        <w:ind w:firstLine="567"/>
        <w:rPr>
          <w:sz w:val="26"/>
          <w:szCs w:val="26"/>
        </w:rPr>
      </w:pPr>
      <w:r w:rsidRPr="00BC2B70">
        <w:rPr>
          <w:sz w:val="26"/>
          <w:szCs w:val="26"/>
        </w:rPr>
        <w:t xml:space="preserve">3. </w:t>
      </w:r>
      <w:r w:rsidR="007C289E">
        <w:rPr>
          <w:sz w:val="26"/>
          <w:szCs w:val="26"/>
        </w:rPr>
        <w:t>П</w:t>
      </w:r>
      <w:r w:rsidR="007C289E" w:rsidRPr="007C289E">
        <w:rPr>
          <w:sz w:val="26"/>
          <w:szCs w:val="26"/>
        </w:rPr>
        <w:t>ідготовка до проведення аварійно-рятувальних</w:t>
      </w:r>
    </w:p>
    <w:p w:rsidR="00AD6230" w:rsidRDefault="007C289E" w:rsidP="007C289E">
      <w:pPr>
        <w:ind w:firstLine="567"/>
        <w:rPr>
          <w:sz w:val="26"/>
          <w:szCs w:val="26"/>
        </w:rPr>
      </w:pPr>
      <w:r w:rsidRPr="007C289E">
        <w:rPr>
          <w:sz w:val="26"/>
          <w:szCs w:val="26"/>
        </w:rPr>
        <w:t>та інших невідкладних робіт.</w:t>
      </w:r>
    </w:p>
    <w:p w:rsidR="00AD6230" w:rsidRDefault="00AD6230" w:rsidP="00AD6230">
      <w:pPr>
        <w:ind w:firstLine="567"/>
        <w:rPr>
          <w:color w:val="FF0000"/>
          <w:sz w:val="26"/>
          <w:szCs w:val="26"/>
        </w:rPr>
      </w:pPr>
    </w:p>
    <w:p w:rsidR="00AD6230" w:rsidRDefault="00AD6230" w:rsidP="00AD6230">
      <w:pPr>
        <w:tabs>
          <w:tab w:val="left" w:pos="9356"/>
        </w:tabs>
        <w:ind w:right="284" w:firstLine="567"/>
        <w:rPr>
          <w:bCs/>
          <w:sz w:val="26"/>
          <w:szCs w:val="26"/>
          <w:lang w:eastAsia="uk-UA"/>
        </w:rPr>
      </w:pPr>
      <w:r>
        <w:rPr>
          <w:bCs/>
          <w:sz w:val="26"/>
          <w:szCs w:val="26"/>
          <w:lang w:eastAsia="uk-UA"/>
        </w:rPr>
        <w:t>Метод проведення заняття: розповідь, бесіда.</w:t>
      </w:r>
    </w:p>
    <w:p w:rsidR="00AD6230" w:rsidRDefault="00AD6230" w:rsidP="00AD6230">
      <w:pPr>
        <w:tabs>
          <w:tab w:val="left" w:pos="9356"/>
        </w:tabs>
        <w:ind w:right="284" w:firstLine="567"/>
        <w:rPr>
          <w:bCs/>
          <w:sz w:val="26"/>
          <w:szCs w:val="26"/>
          <w:lang w:eastAsia="uk-UA"/>
        </w:rPr>
      </w:pPr>
      <w:r>
        <w:rPr>
          <w:bCs/>
          <w:sz w:val="26"/>
          <w:szCs w:val="26"/>
          <w:lang w:eastAsia="uk-UA"/>
        </w:rPr>
        <w:t xml:space="preserve">Час: 45 хвилин.  </w:t>
      </w:r>
    </w:p>
    <w:p w:rsidR="00AD6230" w:rsidRPr="00C63511" w:rsidRDefault="00AD6230" w:rsidP="00AD6230">
      <w:pPr>
        <w:tabs>
          <w:tab w:val="left" w:pos="9356"/>
        </w:tabs>
        <w:ind w:right="284" w:firstLine="567"/>
        <w:rPr>
          <w:bCs/>
          <w:sz w:val="26"/>
          <w:szCs w:val="26"/>
          <w:lang w:val="ru-RU" w:eastAsia="uk-UA"/>
        </w:rPr>
      </w:pPr>
      <w:r>
        <w:rPr>
          <w:bCs/>
          <w:sz w:val="26"/>
          <w:szCs w:val="26"/>
          <w:lang w:eastAsia="uk-UA"/>
        </w:rPr>
        <w:t>Ауд. № _____</w:t>
      </w:r>
    </w:p>
    <w:p w:rsidR="00AD6230" w:rsidRDefault="00AD6230" w:rsidP="00AD6230">
      <w:pPr>
        <w:ind w:firstLine="567"/>
        <w:jc w:val="center"/>
        <w:rPr>
          <w:sz w:val="26"/>
          <w:szCs w:val="26"/>
          <w:u w:val="single"/>
        </w:rPr>
      </w:pPr>
      <w:r>
        <w:rPr>
          <w:sz w:val="26"/>
          <w:szCs w:val="26"/>
          <w:u w:val="single"/>
        </w:rPr>
        <w:t>Навчальне-методичне забезпечення:</w:t>
      </w:r>
    </w:p>
    <w:p w:rsidR="00AD6230" w:rsidRDefault="00AD6230" w:rsidP="00AD6230">
      <w:pPr>
        <w:ind w:firstLine="567"/>
        <w:jc w:val="both"/>
        <w:rPr>
          <w:sz w:val="26"/>
          <w:szCs w:val="26"/>
          <w:u w:val="single"/>
        </w:rPr>
      </w:pPr>
      <w:r>
        <w:rPr>
          <w:sz w:val="26"/>
          <w:szCs w:val="26"/>
          <w:u w:val="single"/>
        </w:rPr>
        <w:t xml:space="preserve">Література: </w:t>
      </w:r>
    </w:p>
    <w:p w:rsidR="00AD6230" w:rsidRPr="00B12D5E" w:rsidRDefault="00AD6230" w:rsidP="00AD6230">
      <w:pPr>
        <w:numPr>
          <w:ilvl w:val="0"/>
          <w:numId w:val="3"/>
        </w:numPr>
        <w:tabs>
          <w:tab w:val="left" w:pos="851"/>
        </w:tabs>
        <w:rPr>
          <w:sz w:val="26"/>
          <w:szCs w:val="26"/>
        </w:rPr>
      </w:pPr>
      <w:r w:rsidRPr="00B12D5E">
        <w:rPr>
          <w:bCs/>
          <w:sz w:val="26"/>
          <w:szCs w:val="26"/>
        </w:rPr>
        <w:t>Конституція України. Прийнята на п’ятій сесії Верховної Ради України 28 червня 1996р. - К.: “Преса України”, 1997. – 79 с.</w:t>
      </w:r>
    </w:p>
    <w:p w:rsidR="00AD6230" w:rsidRPr="00B12D5E" w:rsidRDefault="00AD6230" w:rsidP="00AD6230">
      <w:pPr>
        <w:numPr>
          <w:ilvl w:val="0"/>
          <w:numId w:val="3"/>
        </w:numPr>
        <w:tabs>
          <w:tab w:val="left" w:pos="851"/>
        </w:tabs>
        <w:rPr>
          <w:sz w:val="26"/>
          <w:szCs w:val="26"/>
        </w:rPr>
      </w:pPr>
      <w:r w:rsidRPr="00B12D5E">
        <w:rPr>
          <w:bCs/>
          <w:sz w:val="26"/>
          <w:szCs w:val="26"/>
        </w:rPr>
        <w:t xml:space="preserve">Кодекс цивільного захисту України: </w:t>
      </w:r>
      <w:r w:rsidRPr="00B12D5E">
        <w:rPr>
          <w:bCs/>
          <w:i/>
          <w:iCs/>
          <w:sz w:val="26"/>
          <w:szCs w:val="26"/>
        </w:rPr>
        <w:t xml:space="preserve">розділ V, стор. 4, 47 - 49. </w:t>
      </w:r>
    </w:p>
    <w:p w:rsidR="00AD6230" w:rsidRPr="00B12D5E" w:rsidRDefault="00AD6230" w:rsidP="00AD6230">
      <w:pPr>
        <w:numPr>
          <w:ilvl w:val="0"/>
          <w:numId w:val="3"/>
        </w:numPr>
        <w:tabs>
          <w:tab w:val="left" w:pos="851"/>
        </w:tabs>
        <w:rPr>
          <w:sz w:val="26"/>
          <w:szCs w:val="26"/>
        </w:rPr>
      </w:pPr>
      <w:r w:rsidRPr="00B12D5E">
        <w:rPr>
          <w:sz w:val="26"/>
          <w:szCs w:val="26"/>
        </w:rPr>
        <w:t xml:space="preserve">Постанова КМУ від 9 січня 2014р №11 “Про затвердження Положення про єдину державну систему цивільного захисту”. </w:t>
      </w:r>
    </w:p>
    <w:p w:rsidR="00AD6230" w:rsidRPr="00B12D5E" w:rsidRDefault="00AD6230" w:rsidP="00AD6230">
      <w:pPr>
        <w:numPr>
          <w:ilvl w:val="0"/>
          <w:numId w:val="3"/>
        </w:numPr>
        <w:tabs>
          <w:tab w:val="left" w:pos="851"/>
        </w:tabs>
        <w:rPr>
          <w:sz w:val="26"/>
          <w:szCs w:val="26"/>
        </w:rPr>
      </w:pPr>
      <w:r w:rsidRPr="00B12D5E">
        <w:rPr>
          <w:bCs/>
          <w:sz w:val="26"/>
          <w:szCs w:val="26"/>
        </w:rPr>
        <w:t xml:space="preserve">Постанова КМУ “Про затвердження Порядку класифікації НС техногенного та природного характеру за їх рівнями” від 24.03.2004 </w:t>
      </w:r>
      <w:r w:rsidRPr="00B12D5E">
        <w:rPr>
          <w:bCs/>
          <w:sz w:val="26"/>
          <w:szCs w:val="26"/>
        </w:rPr>
        <w:br/>
        <w:t>№ 368.</w:t>
      </w:r>
    </w:p>
    <w:p w:rsidR="00AD6230" w:rsidRPr="00B12D5E" w:rsidRDefault="00AD6230" w:rsidP="00AD6230">
      <w:pPr>
        <w:numPr>
          <w:ilvl w:val="0"/>
          <w:numId w:val="3"/>
        </w:numPr>
        <w:tabs>
          <w:tab w:val="left" w:pos="851"/>
        </w:tabs>
        <w:rPr>
          <w:sz w:val="26"/>
          <w:szCs w:val="26"/>
        </w:rPr>
      </w:pPr>
      <w:r w:rsidRPr="00B12D5E">
        <w:rPr>
          <w:bCs/>
          <w:sz w:val="26"/>
          <w:szCs w:val="26"/>
        </w:rPr>
        <w:t xml:space="preserve">Класифікатор надзвичайних ситуацій ДК № 019:2010. </w:t>
      </w:r>
    </w:p>
    <w:p w:rsidR="00AD6230" w:rsidRPr="00B12D5E" w:rsidRDefault="00AD6230" w:rsidP="00AD6230">
      <w:pPr>
        <w:numPr>
          <w:ilvl w:val="0"/>
          <w:numId w:val="3"/>
        </w:numPr>
        <w:tabs>
          <w:tab w:val="left" w:pos="851"/>
        </w:tabs>
        <w:rPr>
          <w:sz w:val="26"/>
          <w:szCs w:val="26"/>
        </w:rPr>
      </w:pPr>
      <w:r w:rsidRPr="00B12D5E">
        <w:rPr>
          <w:bCs/>
          <w:sz w:val="26"/>
          <w:szCs w:val="26"/>
        </w:rPr>
        <w:t>Наказ МВС України “Про затвердження Класифікаційних ознак надзвичайних ситуацій” від 6 серпня 2018  № 658 (</w:t>
      </w:r>
      <w:r w:rsidRPr="00B12D5E">
        <w:rPr>
          <w:bCs/>
          <w:i/>
          <w:iCs/>
          <w:sz w:val="26"/>
          <w:szCs w:val="26"/>
        </w:rPr>
        <w:t>Зареєстровано в Міністерстві юстиції України 28 серпня 2018 р. за N 969/32421.</w:t>
      </w:r>
    </w:p>
    <w:p w:rsidR="00AD6230" w:rsidRPr="00B12D5E" w:rsidRDefault="00AD6230" w:rsidP="00AD6230">
      <w:pPr>
        <w:pStyle w:val="a7"/>
        <w:numPr>
          <w:ilvl w:val="0"/>
          <w:numId w:val="3"/>
        </w:numPr>
        <w:spacing w:after="0" w:line="240" w:lineRule="auto"/>
        <w:ind w:left="714" w:hanging="357"/>
        <w:rPr>
          <w:rFonts w:ascii="Times New Roman" w:eastAsia="Times New Roman" w:hAnsi="Times New Roman" w:cs="Times New Roman"/>
          <w:sz w:val="26"/>
          <w:szCs w:val="26"/>
          <w:lang w:val="uk-UA" w:eastAsia="ru-RU"/>
        </w:rPr>
      </w:pPr>
      <w:r w:rsidRPr="00B12D5E">
        <w:rPr>
          <w:rFonts w:ascii="Times New Roman" w:eastAsia="Times New Roman" w:hAnsi="Times New Roman" w:cs="Times New Roman"/>
          <w:sz w:val="26"/>
          <w:szCs w:val="26"/>
          <w:lang w:val="uk-UA" w:eastAsia="ru-RU"/>
        </w:rPr>
        <w:lastRenderedPageBreak/>
        <w:t>Наказ ДСНС України  від 19.02.2016 № 83 “Про затвердження Організаційно-методичних вказівок з підготовки населення до дій у надзвичайних ситуаціях”.</w:t>
      </w:r>
    </w:p>
    <w:p w:rsidR="00AD6230" w:rsidRPr="00B12D5E" w:rsidRDefault="00AD6230" w:rsidP="00AD6230">
      <w:pPr>
        <w:numPr>
          <w:ilvl w:val="0"/>
          <w:numId w:val="3"/>
        </w:numPr>
        <w:tabs>
          <w:tab w:val="left" w:pos="851"/>
        </w:tabs>
        <w:ind w:left="714" w:hanging="357"/>
        <w:rPr>
          <w:sz w:val="26"/>
          <w:szCs w:val="26"/>
        </w:rPr>
      </w:pPr>
      <w:r w:rsidRPr="00B12D5E">
        <w:rPr>
          <w:bCs/>
          <w:sz w:val="26"/>
          <w:szCs w:val="26"/>
        </w:rPr>
        <w:t>Розпорядження КМДА від 1 жовтня 2015 року  № 988 “Про територіальну підсистему міста Києва єдиної державної системи цивільного захисту”</w:t>
      </w:r>
    </w:p>
    <w:p w:rsidR="00AD6230" w:rsidRPr="00B12D5E" w:rsidRDefault="00AD6230" w:rsidP="00AD6230">
      <w:pPr>
        <w:numPr>
          <w:ilvl w:val="0"/>
          <w:numId w:val="3"/>
        </w:numPr>
        <w:tabs>
          <w:tab w:val="left" w:pos="851"/>
        </w:tabs>
        <w:rPr>
          <w:sz w:val="26"/>
          <w:szCs w:val="26"/>
        </w:rPr>
      </w:pPr>
      <w:r w:rsidRPr="00B12D5E">
        <w:rPr>
          <w:bCs/>
          <w:sz w:val="26"/>
          <w:szCs w:val="26"/>
        </w:rPr>
        <w:t xml:space="preserve">ПЕРЕЛІК потенційно небезпечних об’єктів та об’єктів підвищеної небезпеки м. Києва на 2018 рік (Затверджено протоколом Постійної комісії з питань техногенно-екологічної безпеки та надзвичайних ситуацій виконавчого органу Київради (КМДА) від 01 листопада 2017 року № 40). </w:t>
      </w:r>
    </w:p>
    <w:p w:rsidR="00AD6230" w:rsidRPr="00B12D5E" w:rsidRDefault="00AD6230" w:rsidP="00AD6230">
      <w:pPr>
        <w:numPr>
          <w:ilvl w:val="0"/>
          <w:numId w:val="3"/>
        </w:numPr>
        <w:tabs>
          <w:tab w:val="left" w:pos="851"/>
        </w:tabs>
        <w:rPr>
          <w:sz w:val="26"/>
          <w:szCs w:val="26"/>
        </w:rPr>
      </w:pPr>
      <w:r w:rsidRPr="00B12D5E">
        <w:rPr>
          <w:bCs/>
          <w:sz w:val="26"/>
          <w:szCs w:val="26"/>
        </w:rPr>
        <w:t xml:space="preserve">Методичний посібник «Загальна підготовка працівників підприємств, установ та організацій до дій у надзвичайних ситуаціях», ІДУ ЦЗ, К-2015 р. </w:t>
      </w:r>
    </w:p>
    <w:p w:rsidR="00AD6230" w:rsidRPr="00B12D5E" w:rsidRDefault="00AD6230" w:rsidP="00AD6230">
      <w:pPr>
        <w:tabs>
          <w:tab w:val="left" w:pos="851"/>
        </w:tabs>
        <w:rPr>
          <w:sz w:val="26"/>
          <w:szCs w:val="26"/>
          <w:lang w:val="ru-RU"/>
        </w:rPr>
      </w:pPr>
    </w:p>
    <w:p w:rsidR="00AD6230" w:rsidRDefault="00AD6230" w:rsidP="00AD6230">
      <w:pPr>
        <w:pStyle w:val="a5"/>
        <w:ind w:firstLine="567"/>
        <w:jc w:val="center"/>
        <w:rPr>
          <w:rFonts w:ascii="Times New Roman" w:hAnsi="Times New Roman"/>
          <w:sz w:val="26"/>
          <w:szCs w:val="26"/>
        </w:rPr>
      </w:pPr>
      <w:r>
        <w:rPr>
          <w:rFonts w:ascii="Times New Roman" w:hAnsi="Times New Roman"/>
          <w:sz w:val="26"/>
          <w:szCs w:val="26"/>
          <w:u w:val="single"/>
        </w:rPr>
        <w:t>Матеріальне забезпечення</w:t>
      </w:r>
      <w:r>
        <w:rPr>
          <w:rFonts w:ascii="Times New Roman" w:hAnsi="Times New Roman"/>
          <w:sz w:val="26"/>
          <w:szCs w:val="26"/>
        </w:rPr>
        <w:t>:</w:t>
      </w:r>
    </w:p>
    <w:p w:rsidR="00AD6230" w:rsidRDefault="00AD6230" w:rsidP="00AD6230">
      <w:pPr>
        <w:pStyle w:val="a5"/>
        <w:ind w:firstLine="567"/>
        <w:jc w:val="both"/>
        <w:rPr>
          <w:rFonts w:ascii="Times New Roman" w:hAnsi="Times New Roman"/>
          <w:sz w:val="26"/>
          <w:szCs w:val="26"/>
        </w:rPr>
      </w:pPr>
      <w:r>
        <w:rPr>
          <w:rFonts w:ascii="Times New Roman" w:hAnsi="Times New Roman"/>
          <w:sz w:val="26"/>
          <w:szCs w:val="26"/>
        </w:rPr>
        <w:t>1. Схема № 1 “Цивільний захист”.</w:t>
      </w:r>
    </w:p>
    <w:p w:rsidR="00AD6230" w:rsidRDefault="00AD6230" w:rsidP="00AD6230">
      <w:pPr>
        <w:pStyle w:val="a5"/>
        <w:ind w:firstLine="567"/>
        <w:jc w:val="both"/>
        <w:rPr>
          <w:rFonts w:ascii="Times New Roman" w:hAnsi="Times New Roman"/>
          <w:sz w:val="26"/>
          <w:szCs w:val="26"/>
        </w:rPr>
      </w:pPr>
      <w:r>
        <w:rPr>
          <w:rFonts w:ascii="Times New Roman" w:hAnsi="Times New Roman"/>
          <w:sz w:val="26"/>
          <w:szCs w:val="26"/>
        </w:rPr>
        <w:t>2. Схема № 2 “Цивільний захист”.</w:t>
      </w:r>
    </w:p>
    <w:p w:rsidR="00AD6230" w:rsidRDefault="00AD6230" w:rsidP="00AD6230">
      <w:pPr>
        <w:pStyle w:val="a5"/>
        <w:ind w:firstLine="567"/>
        <w:jc w:val="both"/>
        <w:rPr>
          <w:rFonts w:ascii="Times New Roman" w:hAnsi="Times New Roman"/>
          <w:sz w:val="26"/>
          <w:szCs w:val="26"/>
        </w:rPr>
      </w:pPr>
      <w:r>
        <w:rPr>
          <w:rFonts w:ascii="Times New Roman" w:hAnsi="Times New Roman"/>
          <w:sz w:val="26"/>
          <w:szCs w:val="26"/>
        </w:rPr>
        <w:t>3. Схема № 3 “Цивільний захист”.</w:t>
      </w:r>
    </w:p>
    <w:p w:rsidR="00AD6230" w:rsidRPr="00C63511" w:rsidRDefault="00AD6230" w:rsidP="00AD6230">
      <w:pPr>
        <w:tabs>
          <w:tab w:val="left" w:pos="9356"/>
        </w:tabs>
        <w:ind w:right="284" w:firstLine="567"/>
        <w:rPr>
          <w:bCs/>
          <w:sz w:val="26"/>
          <w:szCs w:val="26"/>
          <w:lang w:eastAsia="uk-UA"/>
        </w:rPr>
      </w:pPr>
    </w:p>
    <w:p w:rsidR="00AD6230" w:rsidRDefault="00AD6230" w:rsidP="00AD6230">
      <w:pPr>
        <w:ind w:firstLine="567"/>
        <w:jc w:val="center"/>
        <w:rPr>
          <w:sz w:val="26"/>
          <w:szCs w:val="26"/>
        </w:rPr>
      </w:pPr>
      <w:r>
        <w:rPr>
          <w:sz w:val="26"/>
          <w:szCs w:val="26"/>
        </w:rPr>
        <w:t>НАВЧАЛЬНІ ПИТАННЯ І РОЗРАХУНОК ЧАСУ</w:t>
      </w:r>
    </w:p>
    <w:tbl>
      <w:tblPr>
        <w:tblStyle w:val="a8"/>
        <w:tblW w:w="5150" w:type="pct"/>
        <w:tblInd w:w="-459" w:type="dxa"/>
        <w:tblLook w:val="04A0" w:firstRow="1" w:lastRow="0" w:firstColumn="1" w:lastColumn="0" w:noHBand="0" w:noVBand="1"/>
      </w:tblPr>
      <w:tblGrid>
        <w:gridCol w:w="704"/>
        <w:gridCol w:w="6181"/>
        <w:gridCol w:w="708"/>
        <w:gridCol w:w="2265"/>
      </w:tblGrid>
      <w:tr w:rsidR="00AD6230" w:rsidTr="002F74C6">
        <w:tc>
          <w:tcPr>
            <w:tcW w:w="357" w:type="pct"/>
            <w:tcBorders>
              <w:top w:val="single" w:sz="4" w:space="0" w:color="auto"/>
              <w:left w:val="single" w:sz="4" w:space="0" w:color="auto"/>
              <w:bottom w:val="single" w:sz="4" w:space="0" w:color="auto"/>
              <w:right w:val="single" w:sz="4" w:space="0" w:color="auto"/>
            </w:tcBorders>
            <w:hideMark/>
          </w:tcPr>
          <w:p w:rsidR="00AD6230" w:rsidRDefault="00AD6230" w:rsidP="002F74C6">
            <w:pPr>
              <w:ind w:left="-22" w:firstLine="34"/>
              <w:jc w:val="center"/>
              <w:rPr>
                <w:sz w:val="26"/>
                <w:szCs w:val="26"/>
                <w:lang w:eastAsia="en-US"/>
              </w:rPr>
            </w:pPr>
            <w:r>
              <w:rPr>
                <w:sz w:val="26"/>
                <w:szCs w:val="26"/>
                <w:lang w:eastAsia="en-US"/>
              </w:rPr>
              <w:t>№</w:t>
            </w:r>
          </w:p>
          <w:p w:rsidR="00AD6230" w:rsidRDefault="00AD6230" w:rsidP="002F74C6">
            <w:pPr>
              <w:ind w:left="-22" w:firstLine="34"/>
              <w:jc w:val="center"/>
              <w:rPr>
                <w:sz w:val="26"/>
                <w:szCs w:val="26"/>
                <w:lang w:eastAsia="en-US"/>
              </w:rPr>
            </w:pPr>
            <w:r>
              <w:rPr>
                <w:sz w:val="26"/>
                <w:szCs w:val="26"/>
                <w:lang w:eastAsia="en-US"/>
              </w:rPr>
              <w:t>п/п</w:t>
            </w:r>
          </w:p>
        </w:tc>
        <w:tc>
          <w:tcPr>
            <w:tcW w:w="3135" w:type="pct"/>
            <w:tcBorders>
              <w:top w:val="single" w:sz="4" w:space="0" w:color="auto"/>
              <w:left w:val="single" w:sz="4" w:space="0" w:color="auto"/>
              <w:bottom w:val="single" w:sz="4" w:space="0" w:color="auto"/>
              <w:right w:val="single" w:sz="4" w:space="0" w:color="auto"/>
            </w:tcBorders>
            <w:hideMark/>
          </w:tcPr>
          <w:p w:rsidR="00AD6230" w:rsidRDefault="00AD6230" w:rsidP="002F74C6">
            <w:pPr>
              <w:ind w:firstLine="567"/>
              <w:jc w:val="center"/>
              <w:rPr>
                <w:sz w:val="26"/>
                <w:szCs w:val="26"/>
                <w:lang w:eastAsia="en-US"/>
              </w:rPr>
            </w:pPr>
            <w:r>
              <w:rPr>
                <w:sz w:val="26"/>
                <w:szCs w:val="26"/>
                <w:lang w:eastAsia="en-US"/>
              </w:rPr>
              <w:t>Навчальні питання</w:t>
            </w:r>
          </w:p>
        </w:tc>
        <w:tc>
          <w:tcPr>
            <w:tcW w:w="359" w:type="pct"/>
            <w:tcBorders>
              <w:top w:val="single" w:sz="4" w:space="0" w:color="auto"/>
              <w:left w:val="single" w:sz="4" w:space="0" w:color="auto"/>
              <w:bottom w:val="single" w:sz="4" w:space="0" w:color="auto"/>
              <w:right w:val="single" w:sz="4" w:space="0" w:color="auto"/>
            </w:tcBorders>
            <w:hideMark/>
          </w:tcPr>
          <w:p w:rsidR="00AD6230" w:rsidRDefault="00AD6230" w:rsidP="002F74C6">
            <w:pPr>
              <w:jc w:val="both"/>
              <w:rPr>
                <w:sz w:val="26"/>
                <w:szCs w:val="26"/>
                <w:lang w:eastAsia="en-US"/>
              </w:rPr>
            </w:pPr>
            <w:r>
              <w:rPr>
                <w:sz w:val="26"/>
                <w:szCs w:val="26"/>
                <w:lang w:eastAsia="en-US"/>
              </w:rPr>
              <w:t>Час</w:t>
            </w:r>
          </w:p>
          <w:p w:rsidR="00AD6230" w:rsidRDefault="00AD6230" w:rsidP="002F74C6">
            <w:pPr>
              <w:jc w:val="both"/>
              <w:rPr>
                <w:sz w:val="26"/>
                <w:szCs w:val="26"/>
                <w:lang w:eastAsia="en-US"/>
              </w:rPr>
            </w:pPr>
            <w:r>
              <w:rPr>
                <w:sz w:val="26"/>
                <w:szCs w:val="26"/>
                <w:lang w:eastAsia="en-US"/>
              </w:rPr>
              <w:t>(хв.)</w:t>
            </w:r>
          </w:p>
        </w:tc>
        <w:tc>
          <w:tcPr>
            <w:tcW w:w="1149" w:type="pct"/>
            <w:tcBorders>
              <w:top w:val="single" w:sz="4" w:space="0" w:color="auto"/>
              <w:left w:val="single" w:sz="4" w:space="0" w:color="auto"/>
              <w:bottom w:val="single" w:sz="4" w:space="0" w:color="auto"/>
              <w:right w:val="single" w:sz="4" w:space="0" w:color="auto"/>
            </w:tcBorders>
            <w:hideMark/>
          </w:tcPr>
          <w:p w:rsidR="00AD6230" w:rsidRDefault="00AD6230" w:rsidP="002F74C6">
            <w:pPr>
              <w:ind w:firstLine="175"/>
              <w:jc w:val="center"/>
              <w:rPr>
                <w:sz w:val="26"/>
                <w:szCs w:val="26"/>
                <w:lang w:eastAsia="en-US"/>
              </w:rPr>
            </w:pPr>
            <w:r>
              <w:rPr>
                <w:sz w:val="26"/>
                <w:szCs w:val="26"/>
                <w:lang w:eastAsia="en-US"/>
              </w:rPr>
              <w:t>Довідкові та</w:t>
            </w:r>
          </w:p>
          <w:p w:rsidR="00AD6230" w:rsidRDefault="00AD6230" w:rsidP="002F74C6">
            <w:pPr>
              <w:ind w:firstLine="175"/>
              <w:jc w:val="center"/>
              <w:rPr>
                <w:sz w:val="26"/>
                <w:szCs w:val="26"/>
                <w:lang w:eastAsia="en-US"/>
              </w:rPr>
            </w:pPr>
            <w:r>
              <w:rPr>
                <w:sz w:val="26"/>
                <w:szCs w:val="26"/>
                <w:lang w:eastAsia="en-US"/>
              </w:rPr>
              <w:t>інші відомості</w:t>
            </w:r>
          </w:p>
        </w:tc>
      </w:tr>
      <w:tr w:rsidR="00AD6230" w:rsidTr="002F74C6">
        <w:tc>
          <w:tcPr>
            <w:tcW w:w="357" w:type="pct"/>
            <w:tcBorders>
              <w:top w:val="single" w:sz="4" w:space="0" w:color="auto"/>
              <w:left w:val="single" w:sz="4" w:space="0" w:color="auto"/>
              <w:bottom w:val="single" w:sz="4" w:space="0" w:color="auto"/>
              <w:right w:val="single" w:sz="4" w:space="0" w:color="auto"/>
            </w:tcBorders>
            <w:hideMark/>
          </w:tcPr>
          <w:p w:rsidR="00AD6230" w:rsidRDefault="00AD6230" w:rsidP="002F74C6">
            <w:pPr>
              <w:ind w:left="-22" w:firstLine="34"/>
              <w:jc w:val="center"/>
              <w:rPr>
                <w:sz w:val="26"/>
                <w:szCs w:val="26"/>
                <w:lang w:eastAsia="en-US"/>
              </w:rPr>
            </w:pPr>
            <w:r>
              <w:rPr>
                <w:sz w:val="26"/>
                <w:szCs w:val="26"/>
                <w:lang w:eastAsia="en-US"/>
              </w:rPr>
              <w:t>1</w:t>
            </w:r>
          </w:p>
        </w:tc>
        <w:tc>
          <w:tcPr>
            <w:tcW w:w="3135" w:type="pct"/>
            <w:tcBorders>
              <w:top w:val="single" w:sz="4" w:space="0" w:color="auto"/>
              <w:left w:val="single" w:sz="4" w:space="0" w:color="auto"/>
              <w:bottom w:val="single" w:sz="4" w:space="0" w:color="auto"/>
              <w:right w:val="single" w:sz="4" w:space="0" w:color="auto"/>
            </w:tcBorders>
            <w:hideMark/>
          </w:tcPr>
          <w:p w:rsidR="00AD6230" w:rsidRDefault="00AD6230" w:rsidP="002F74C6">
            <w:pPr>
              <w:ind w:firstLine="567"/>
              <w:jc w:val="center"/>
              <w:rPr>
                <w:sz w:val="26"/>
                <w:szCs w:val="26"/>
                <w:lang w:eastAsia="en-US"/>
              </w:rPr>
            </w:pPr>
            <w:r>
              <w:rPr>
                <w:sz w:val="26"/>
                <w:szCs w:val="26"/>
                <w:lang w:eastAsia="en-US"/>
              </w:rPr>
              <w:t>2</w:t>
            </w:r>
          </w:p>
        </w:tc>
        <w:tc>
          <w:tcPr>
            <w:tcW w:w="359" w:type="pct"/>
            <w:tcBorders>
              <w:top w:val="single" w:sz="4" w:space="0" w:color="auto"/>
              <w:left w:val="single" w:sz="4" w:space="0" w:color="auto"/>
              <w:bottom w:val="single" w:sz="4" w:space="0" w:color="auto"/>
              <w:right w:val="single" w:sz="4" w:space="0" w:color="auto"/>
            </w:tcBorders>
            <w:hideMark/>
          </w:tcPr>
          <w:p w:rsidR="00AD6230" w:rsidRDefault="00AD6230" w:rsidP="002F74C6">
            <w:pPr>
              <w:ind w:firstLine="32"/>
              <w:jc w:val="center"/>
              <w:rPr>
                <w:sz w:val="26"/>
                <w:szCs w:val="26"/>
                <w:lang w:eastAsia="en-US"/>
              </w:rPr>
            </w:pPr>
            <w:r>
              <w:rPr>
                <w:sz w:val="26"/>
                <w:szCs w:val="26"/>
                <w:lang w:eastAsia="en-US"/>
              </w:rPr>
              <w:t>3</w:t>
            </w:r>
          </w:p>
        </w:tc>
        <w:tc>
          <w:tcPr>
            <w:tcW w:w="1149" w:type="pct"/>
            <w:tcBorders>
              <w:top w:val="single" w:sz="4" w:space="0" w:color="auto"/>
              <w:left w:val="single" w:sz="4" w:space="0" w:color="auto"/>
              <w:bottom w:val="single" w:sz="4" w:space="0" w:color="auto"/>
              <w:right w:val="single" w:sz="4" w:space="0" w:color="auto"/>
            </w:tcBorders>
            <w:hideMark/>
          </w:tcPr>
          <w:p w:rsidR="00AD6230" w:rsidRDefault="00AD6230" w:rsidP="002F74C6">
            <w:pPr>
              <w:ind w:firstLine="34"/>
              <w:jc w:val="center"/>
              <w:rPr>
                <w:sz w:val="26"/>
                <w:szCs w:val="26"/>
                <w:lang w:eastAsia="en-US"/>
              </w:rPr>
            </w:pPr>
            <w:r>
              <w:rPr>
                <w:sz w:val="26"/>
                <w:szCs w:val="26"/>
                <w:lang w:eastAsia="en-US"/>
              </w:rPr>
              <w:t>4</w:t>
            </w:r>
          </w:p>
        </w:tc>
      </w:tr>
      <w:tr w:rsidR="00AD6230" w:rsidTr="002F74C6">
        <w:trPr>
          <w:trHeight w:val="3312"/>
        </w:trPr>
        <w:tc>
          <w:tcPr>
            <w:tcW w:w="357" w:type="pct"/>
            <w:tcBorders>
              <w:top w:val="single" w:sz="4" w:space="0" w:color="auto"/>
              <w:left w:val="single" w:sz="4" w:space="0" w:color="auto"/>
              <w:bottom w:val="single" w:sz="4" w:space="0" w:color="auto"/>
              <w:right w:val="single" w:sz="4" w:space="0" w:color="auto"/>
            </w:tcBorders>
          </w:tcPr>
          <w:p w:rsidR="00AD6230" w:rsidRDefault="00AD6230" w:rsidP="002F74C6">
            <w:pPr>
              <w:ind w:left="-22" w:firstLine="34"/>
              <w:jc w:val="center"/>
              <w:rPr>
                <w:sz w:val="26"/>
                <w:szCs w:val="26"/>
                <w:lang w:eastAsia="en-US"/>
              </w:rPr>
            </w:pPr>
          </w:p>
          <w:p w:rsidR="00AD6230" w:rsidRDefault="00AD6230" w:rsidP="002F74C6">
            <w:pPr>
              <w:ind w:left="-22" w:firstLine="34"/>
              <w:jc w:val="center"/>
              <w:rPr>
                <w:sz w:val="26"/>
                <w:szCs w:val="26"/>
                <w:lang w:eastAsia="en-US"/>
              </w:rPr>
            </w:pPr>
            <w:r>
              <w:rPr>
                <w:sz w:val="26"/>
                <w:szCs w:val="26"/>
                <w:lang w:eastAsia="en-US"/>
              </w:rPr>
              <w:t>І.</w:t>
            </w:r>
          </w:p>
        </w:tc>
        <w:tc>
          <w:tcPr>
            <w:tcW w:w="3135" w:type="pct"/>
            <w:tcBorders>
              <w:top w:val="single" w:sz="4" w:space="0" w:color="auto"/>
              <w:left w:val="single" w:sz="4" w:space="0" w:color="auto"/>
              <w:bottom w:val="single" w:sz="4" w:space="0" w:color="auto"/>
              <w:right w:val="single" w:sz="4" w:space="0" w:color="auto"/>
            </w:tcBorders>
          </w:tcPr>
          <w:p w:rsidR="00AD6230" w:rsidRDefault="00AD6230" w:rsidP="002F74C6">
            <w:pPr>
              <w:ind w:firstLine="567"/>
              <w:jc w:val="center"/>
              <w:rPr>
                <w:sz w:val="26"/>
                <w:szCs w:val="26"/>
                <w:lang w:eastAsia="en-US"/>
              </w:rPr>
            </w:pPr>
          </w:p>
          <w:p w:rsidR="00AD6230" w:rsidRDefault="00AD6230" w:rsidP="002F74C6">
            <w:pPr>
              <w:ind w:firstLine="567"/>
              <w:jc w:val="center"/>
              <w:rPr>
                <w:sz w:val="26"/>
                <w:szCs w:val="26"/>
                <w:lang w:eastAsia="en-US"/>
              </w:rPr>
            </w:pPr>
            <w:r>
              <w:rPr>
                <w:sz w:val="26"/>
                <w:szCs w:val="26"/>
                <w:lang w:eastAsia="en-US"/>
              </w:rPr>
              <w:t>ВСТУПНА ЧАСТИНА</w:t>
            </w:r>
          </w:p>
          <w:p w:rsidR="00AD6230" w:rsidRDefault="00AD6230" w:rsidP="00AD6230">
            <w:pPr>
              <w:pStyle w:val="a7"/>
              <w:numPr>
                <w:ilvl w:val="0"/>
                <w:numId w:val="1"/>
              </w:numPr>
              <w:spacing w:after="0" w:line="240" w:lineRule="auto"/>
              <w:ind w:left="0" w:firstLine="567"/>
              <w:jc w:val="both"/>
              <w:rPr>
                <w:rFonts w:ascii="Times New Roman" w:hAnsi="Times New Roman" w:cs="Times New Roman"/>
                <w:sz w:val="26"/>
                <w:szCs w:val="26"/>
                <w:lang w:val="uk-UA"/>
              </w:rPr>
            </w:pPr>
            <w:r>
              <w:rPr>
                <w:rFonts w:ascii="Times New Roman" w:hAnsi="Times New Roman" w:cs="Times New Roman"/>
                <w:sz w:val="26"/>
                <w:szCs w:val="26"/>
                <w:lang w:val="uk-UA"/>
              </w:rPr>
              <w:t>прийняти доповідь чергового по групі;</w:t>
            </w:r>
          </w:p>
          <w:p w:rsidR="00AD6230" w:rsidRDefault="00AD6230" w:rsidP="00AD6230">
            <w:pPr>
              <w:pStyle w:val="a7"/>
              <w:numPr>
                <w:ilvl w:val="0"/>
                <w:numId w:val="1"/>
              </w:numPr>
              <w:spacing w:after="0" w:line="240" w:lineRule="auto"/>
              <w:ind w:left="0" w:firstLine="567"/>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перевірити за журналом наявність слухачів; </w:t>
            </w:r>
          </w:p>
          <w:p w:rsidR="00AD6230" w:rsidRDefault="00AD6230" w:rsidP="00AD6230">
            <w:pPr>
              <w:pStyle w:val="a7"/>
              <w:numPr>
                <w:ilvl w:val="0"/>
                <w:numId w:val="1"/>
              </w:numPr>
              <w:spacing w:after="0" w:line="240" w:lineRule="auto"/>
              <w:ind w:left="0" w:firstLine="567"/>
              <w:jc w:val="both"/>
              <w:rPr>
                <w:rFonts w:ascii="Times New Roman" w:hAnsi="Times New Roman" w:cs="Times New Roman"/>
                <w:sz w:val="26"/>
                <w:szCs w:val="26"/>
                <w:lang w:val="uk-UA"/>
              </w:rPr>
            </w:pPr>
            <w:r>
              <w:rPr>
                <w:rFonts w:ascii="Times New Roman" w:hAnsi="Times New Roman" w:cs="Times New Roman"/>
                <w:sz w:val="26"/>
                <w:szCs w:val="26"/>
                <w:lang w:val="uk-UA"/>
              </w:rPr>
              <w:t>перевірити готовність слухачів та аудиторії до занять;</w:t>
            </w:r>
          </w:p>
          <w:p w:rsidR="00AD6230" w:rsidRDefault="00AD6230" w:rsidP="00AD6230">
            <w:pPr>
              <w:pStyle w:val="a7"/>
              <w:numPr>
                <w:ilvl w:val="0"/>
                <w:numId w:val="1"/>
              </w:numPr>
              <w:spacing w:after="0" w:line="240" w:lineRule="auto"/>
              <w:ind w:left="0" w:firstLine="567"/>
              <w:jc w:val="both"/>
              <w:rPr>
                <w:rFonts w:ascii="Times New Roman" w:hAnsi="Times New Roman" w:cs="Times New Roman"/>
                <w:sz w:val="26"/>
                <w:szCs w:val="26"/>
                <w:lang w:val="uk-UA"/>
              </w:rPr>
            </w:pPr>
            <w:r>
              <w:rPr>
                <w:rFonts w:ascii="Times New Roman" w:hAnsi="Times New Roman" w:cs="Times New Roman"/>
                <w:sz w:val="26"/>
                <w:szCs w:val="26"/>
                <w:lang w:val="uk-UA"/>
              </w:rPr>
              <w:t>об’явити тему заняття, навчальні цілі та навчальні та навчальні питання;</w:t>
            </w:r>
          </w:p>
          <w:p w:rsidR="00AD6230" w:rsidRDefault="00AD6230" w:rsidP="00AD6230">
            <w:pPr>
              <w:pStyle w:val="a7"/>
              <w:numPr>
                <w:ilvl w:val="0"/>
                <w:numId w:val="1"/>
              </w:numPr>
              <w:spacing w:after="0" w:line="240" w:lineRule="auto"/>
              <w:ind w:left="0" w:firstLine="567"/>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зробити вступне слово, вимоги керівних документів;  </w:t>
            </w:r>
          </w:p>
          <w:p w:rsidR="00AD6230" w:rsidRDefault="00AD6230" w:rsidP="00AD6230">
            <w:pPr>
              <w:pStyle w:val="a7"/>
              <w:numPr>
                <w:ilvl w:val="0"/>
                <w:numId w:val="1"/>
              </w:numPr>
              <w:spacing w:after="0" w:line="240" w:lineRule="auto"/>
              <w:ind w:left="0" w:firstLine="360"/>
              <w:rPr>
                <w:rFonts w:ascii="Times New Roman" w:hAnsi="Times New Roman" w:cs="Times New Roman"/>
                <w:sz w:val="26"/>
                <w:szCs w:val="26"/>
                <w:lang w:val="uk-UA"/>
              </w:rPr>
            </w:pPr>
            <w:r>
              <w:rPr>
                <w:rFonts w:ascii="Times New Roman" w:hAnsi="Times New Roman" w:cs="Times New Roman"/>
                <w:sz w:val="26"/>
                <w:szCs w:val="26"/>
                <w:lang w:val="uk-UA"/>
              </w:rPr>
              <w:t xml:space="preserve">звернути увагу на важливість питань, що розглядаються.   </w:t>
            </w:r>
          </w:p>
        </w:tc>
        <w:tc>
          <w:tcPr>
            <w:tcW w:w="359" w:type="pct"/>
            <w:tcBorders>
              <w:top w:val="single" w:sz="4" w:space="0" w:color="auto"/>
              <w:left w:val="single" w:sz="4" w:space="0" w:color="auto"/>
              <w:bottom w:val="single" w:sz="4" w:space="0" w:color="auto"/>
              <w:right w:val="single" w:sz="4" w:space="0" w:color="auto"/>
            </w:tcBorders>
          </w:tcPr>
          <w:p w:rsidR="00AD6230" w:rsidRDefault="00AD6230" w:rsidP="002F74C6">
            <w:pPr>
              <w:ind w:firstLine="32"/>
              <w:jc w:val="center"/>
              <w:rPr>
                <w:sz w:val="26"/>
                <w:szCs w:val="26"/>
                <w:lang w:eastAsia="en-US"/>
              </w:rPr>
            </w:pPr>
          </w:p>
          <w:p w:rsidR="00AD6230" w:rsidRDefault="00AD6230" w:rsidP="002F74C6">
            <w:pPr>
              <w:ind w:firstLine="32"/>
              <w:jc w:val="center"/>
              <w:rPr>
                <w:sz w:val="26"/>
                <w:szCs w:val="26"/>
                <w:lang w:eastAsia="en-US"/>
              </w:rPr>
            </w:pPr>
            <w:r>
              <w:rPr>
                <w:sz w:val="26"/>
                <w:szCs w:val="26"/>
                <w:lang w:eastAsia="en-US"/>
              </w:rPr>
              <w:t>3</w:t>
            </w:r>
          </w:p>
        </w:tc>
        <w:tc>
          <w:tcPr>
            <w:tcW w:w="1149" w:type="pct"/>
            <w:tcBorders>
              <w:top w:val="single" w:sz="4" w:space="0" w:color="auto"/>
              <w:left w:val="single" w:sz="4" w:space="0" w:color="auto"/>
              <w:bottom w:val="single" w:sz="4" w:space="0" w:color="auto"/>
              <w:right w:val="single" w:sz="4" w:space="0" w:color="auto"/>
            </w:tcBorders>
          </w:tcPr>
          <w:p w:rsidR="00AD6230" w:rsidRDefault="00AD6230" w:rsidP="002F74C6">
            <w:pPr>
              <w:ind w:firstLine="567"/>
              <w:jc w:val="both"/>
              <w:rPr>
                <w:sz w:val="26"/>
                <w:szCs w:val="26"/>
                <w:lang w:eastAsia="en-US"/>
              </w:rPr>
            </w:pPr>
          </w:p>
          <w:p w:rsidR="00AD6230" w:rsidRDefault="00AD6230" w:rsidP="002F74C6">
            <w:pPr>
              <w:ind w:firstLine="567"/>
              <w:jc w:val="both"/>
              <w:rPr>
                <w:sz w:val="26"/>
                <w:szCs w:val="26"/>
                <w:lang w:eastAsia="en-US"/>
              </w:rPr>
            </w:pPr>
          </w:p>
          <w:p w:rsidR="00AD6230" w:rsidRDefault="00AD6230" w:rsidP="002F74C6">
            <w:pPr>
              <w:ind w:firstLine="567"/>
              <w:jc w:val="both"/>
              <w:rPr>
                <w:sz w:val="26"/>
                <w:szCs w:val="26"/>
                <w:lang w:eastAsia="en-US"/>
              </w:rPr>
            </w:pPr>
          </w:p>
          <w:p w:rsidR="00AD6230" w:rsidRDefault="00AD6230" w:rsidP="002F74C6">
            <w:pPr>
              <w:ind w:firstLine="175"/>
              <w:rPr>
                <w:sz w:val="26"/>
                <w:szCs w:val="26"/>
                <w:lang w:eastAsia="en-US"/>
              </w:rPr>
            </w:pPr>
          </w:p>
        </w:tc>
      </w:tr>
      <w:tr w:rsidR="00AD6230" w:rsidTr="002F74C6">
        <w:trPr>
          <w:trHeight w:val="2064"/>
        </w:trPr>
        <w:tc>
          <w:tcPr>
            <w:tcW w:w="357" w:type="pct"/>
            <w:tcBorders>
              <w:top w:val="single" w:sz="4" w:space="0" w:color="auto"/>
              <w:left w:val="single" w:sz="4" w:space="0" w:color="auto"/>
              <w:bottom w:val="single" w:sz="4" w:space="0" w:color="auto"/>
              <w:right w:val="single" w:sz="4" w:space="0" w:color="auto"/>
            </w:tcBorders>
          </w:tcPr>
          <w:p w:rsidR="00AD6230" w:rsidRDefault="00AD6230" w:rsidP="002F74C6">
            <w:pPr>
              <w:ind w:left="-22" w:firstLine="34"/>
              <w:jc w:val="center"/>
              <w:rPr>
                <w:sz w:val="26"/>
                <w:szCs w:val="26"/>
                <w:lang w:eastAsia="en-US"/>
              </w:rPr>
            </w:pPr>
          </w:p>
          <w:p w:rsidR="00AD6230" w:rsidRDefault="00AD6230" w:rsidP="002F74C6">
            <w:pPr>
              <w:ind w:left="-22" w:firstLine="34"/>
              <w:jc w:val="center"/>
              <w:rPr>
                <w:color w:val="FF0000"/>
                <w:sz w:val="26"/>
                <w:szCs w:val="26"/>
                <w:lang w:eastAsia="en-US"/>
              </w:rPr>
            </w:pPr>
            <w:r>
              <w:rPr>
                <w:sz w:val="26"/>
                <w:szCs w:val="26"/>
                <w:lang w:eastAsia="en-US"/>
              </w:rPr>
              <w:t>ІІ.</w:t>
            </w:r>
          </w:p>
          <w:p w:rsidR="00AD6230" w:rsidRDefault="00AD6230" w:rsidP="002F74C6">
            <w:pPr>
              <w:ind w:left="-22" w:firstLine="34"/>
              <w:jc w:val="center"/>
              <w:rPr>
                <w:color w:val="FF0000"/>
                <w:sz w:val="26"/>
                <w:szCs w:val="26"/>
                <w:lang w:eastAsia="en-US"/>
              </w:rPr>
            </w:pPr>
          </w:p>
          <w:p w:rsidR="00AD6230" w:rsidRDefault="00AD6230" w:rsidP="002F74C6">
            <w:pPr>
              <w:ind w:left="-22" w:firstLine="34"/>
              <w:jc w:val="center"/>
              <w:rPr>
                <w:color w:val="FF0000"/>
                <w:sz w:val="26"/>
                <w:szCs w:val="26"/>
                <w:lang w:eastAsia="en-US"/>
              </w:rPr>
            </w:pPr>
          </w:p>
          <w:p w:rsidR="00AD6230" w:rsidRDefault="00AD6230" w:rsidP="002F74C6">
            <w:pPr>
              <w:ind w:left="-22" w:firstLine="34"/>
              <w:jc w:val="center"/>
              <w:rPr>
                <w:color w:val="FF0000"/>
                <w:sz w:val="26"/>
                <w:szCs w:val="26"/>
                <w:lang w:eastAsia="en-US"/>
              </w:rPr>
            </w:pPr>
          </w:p>
          <w:p w:rsidR="00AD6230" w:rsidRDefault="00AD6230" w:rsidP="002F74C6">
            <w:pPr>
              <w:ind w:left="-22" w:firstLine="34"/>
              <w:jc w:val="center"/>
              <w:rPr>
                <w:color w:val="FF0000"/>
                <w:sz w:val="26"/>
                <w:szCs w:val="26"/>
                <w:lang w:eastAsia="en-US"/>
              </w:rPr>
            </w:pPr>
          </w:p>
          <w:p w:rsidR="00AD6230" w:rsidRDefault="00AD6230" w:rsidP="002F74C6">
            <w:pPr>
              <w:ind w:left="-22" w:firstLine="34"/>
              <w:jc w:val="center"/>
              <w:rPr>
                <w:color w:val="FF0000"/>
                <w:sz w:val="26"/>
                <w:szCs w:val="26"/>
                <w:lang w:eastAsia="en-US"/>
              </w:rPr>
            </w:pPr>
          </w:p>
        </w:tc>
        <w:tc>
          <w:tcPr>
            <w:tcW w:w="3135" w:type="pct"/>
            <w:tcBorders>
              <w:top w:val="single" w:sz="4" w:space="0" w:color="auto"/>
              <w:left w:val="single" w:sz="4" w:space="0" w:color="auto"/>
              <w:bottom w:val="single" w:sz="4" w:space="0" w:color="auto"/>
              <w:right w:val="single" w:sz="4" w:space="0" w:color="auto"/>
            </w:tcBorders>
          </w:tcPr>
          <w:p w:rsidR="00AD6230" w:rsidRDefault="00AD6230" w:rsidP="002F74C6">
            <w:pPr>
              <w:ind w:firstLine="177"/>
              <w:jc w:val="center"/>
              <w:rPr>
                <w:sz w:val="26"/>
                <w:szCs w:val="26"/>
                <w:lang w:eastAsia="en-US"/>
              </w:rPr>
            </w:pPr>
          </w:p>
          <w:p w:rsidR="00AD6230" w:rsidRDefault="00AD6230" w:rsidP="002F74C6">
            <w:pPr>
              <w:ind w:firstLine="177"/>
              <w:jc w:val="center"/>
              <w:rPr>
                <w:sz w:val="26"/>
                <w:szCs w:val="26"/>
                <w:lang w:eastAsia="en-US"/>
              </w:rPr>
            </w:pPr>
            <w:r>
              <w:rPr>
                <w:sz w:val="26"/>
                <w:szCs w:val="26"/>
                <w:lang w:eastAsia="en-US"/>
              </w:rPr>
              <w:t>ОСНОВНА ЧАСТИНА</w:t>
            </w:r>
          </w:p>
          <w:p w:rsidR="00AD6230" w:rsidRDefault="00AD6230" w:rsidP="002F74C6">
            <w:pPr>
              <w:ind w:firstLine="177"/>
              <w:jc w:val="center"/>
              <w:rPr>
                <w:sz w:val="26"/>
                <w:szCs w:val="26"/>
                <w:lang w:eastAsia="en-US"/>
              </w:rPr>
            </w:pPr>
            <w:r>
              <w:rPr>
                <w:sz w:val="26"/>
                <w:szCs w:val="26"/>
                <w:lang w:eastAsia="en-US"/>
              </w:rPr>
              <w:t>Навчальні питання:</w:t>
            </w:r>
          </w:p>
          <w:p w:rsidR="00004147" w:rsidRDefault="00004147" w:rsidP="002F74C6">
            <w:pPr>
              <w:ind w:firstLine="177"/>
              <w:rPr>
                <w:sz w:val="26"/>
                <w:szCs w:val="26"/>
                <w:lang w:eastAsia="en-US"/>
              </w:rPr>
            </w:pPr>
            <w:r w:rsidRPr="00004147">
              <w:rPr>
                <w:sz w:val="26"/>
                <w:szCs w:val="26"/>
                <w:lang w:eastAsia="en-US"/>
              </w:rPr>
              <w:t xml:space="preserve">1. </w:t>
            </w:r>
            <w:r>
              <w:rPr>
                <w:sz w:val="26"/>
                <w:szCs w:val="26"/>
                <w:lang w:eastAsia="en-US"/>
              </w:rPr>
              <w:t>О</w:t>
            </w:r>
            <w:r w:rsidRPr="00004147">
              <w:rPr>
                <w:sz w:val="26"/>
                <w:szCs w:val="26"/>
                <w:lang w:eastAsia="en-US"/>
              </w:rPr>
              <w:t>сновні завдання формувань цивільного захисту.</w:t>
            </w:r>
          </w:p>
          <w:p w:rsidR="007C289E" w:rsidRPr="007C289E" w:rsidRDefault="00AD6230" w:rsidP="007C289E">
            <w:pPr>
              <w:ind w:left="181"/>
              <w:rPr>
                <w:sz w:val="26"/>
                <w:szCs w:val="26"/>
              </w:rPr>
            </w:pPr>
            <w:r w:rsidRPr="007C289E">
              <w:rPr>
                <w:sz w:val="26"/>
                <w:szCs w:val="26"/>
                <w:lang w:eastAsia="en-US"/>
              </w:rPr>
              <w:t xml:space="preserve">2. </w:t>
            </w:r>
            <w:r w:rsidR="007C289E" w:rsidRPr="007C289E">
              <w:rPr>
                <w:sz w:val="26"/>
                <w:szCs w:val="26"/>
                <w:lang w:eastAsia="en-US"/>
              </w:rPr>
              <w:t>С</w:t>
            </w:r>
            <w:r w:rsidR="007C289E" w:rsidRPr="007C289E">
              <w:rPr>
                <w:sz w:val="26"/>
                <w:szCs w:val="26"/>
              </w:rPr>
              <w:t xml:space="preserve">истема управління при ліквідації </w:t>
            </w:r>
          </w:p>
          <w:p w:rsidR="007C289E" w:rsidRPr="007C289E" w:rsidRDefault="007C289E" w:rsidP="007C289E">
            <w:pPr>
              <w:ind w:left="181"/>
              <w:rPr>
                <w:sz w:val="26"/>
                <w:szCs w:val="26"/>
              </w:rPr>
            </w:pPr>
            <w:r w:rsidRPr="007C289E">
              <w:rPr>
                <w:sz w:val="26"/>
                <w:szCs w:val="26"/>
              </w:rPr>
              <w:t>надзвичайних ситуацій.</w:t>
            </w:r>
          </w:p>
          <w:p w:rsidR="00AD6230" w:rsidRDefault="00AD6230" w:rsidP="00216E90">
            <w:pPr>
              <w:ind w:left="181"/>
              <w:rPr>
                <w:color w:val="FF0000"/>
                <w:sz w:val="26"/>
                <w:szCs w:val="26"/>
                <w:lang w:eastAsia="en-US"/>
              </w:rPr>
            </w:pPr>
            <w:r w:rsidRPr="00216E90">
              <w:rPr>
                <w:sz w:val="26"/>
                <w:szCs w:val="26"/>
                <w:lang w:eastAsia="en-US"/>
              </w:rPr>
              <w:t xml:space="preserve">3. </w:t>
            </w:r>
            <w:r w:rsidR="00216E90" w:rsidRPr="00216E90">
              <w:rPr>
                <w:sz w:val="26"/>
                <w:szCs w:val="26"/>
                <w:lang w:eastAsia="en-US"/>
              </w:rPr>
              <w:t>П</w:t>
            </w:r>
            <w:r w:rsidR="00216E90" w:rsidRPr="00216E90">
              <w:rPr>
                <w:sz w:val="26"/>
                <w:szCs w:val="26"/>
              </w:rPr>
              <w:t>ідготовка до проведення аварійно-рятувальних та інших невідкладних робіт.</w:t>
            </w:r>
            <w:r>
              <w:rPr>
                <w:sz w:val="26"/>
                <w:szCs w:val="26"/>
                <w:lang w:eastAsia="en-US"/>
              </w:rPr>
              <w:t xml:space="preserve"> </w:t>
            </w:r>
          </w:p>
        </w:tc>
        <w:tc>
          <w:tcPr>
            <w:tcW w:w="359" w:type="pct"/>
            <w:tcBorders>
              <w:top w:val="single" w:sz="4" w:space="0" w:color="auto"/>
              <w:left w:val="single" w:sz="4" w:space="0" w:color="auto"/>
              <w:bottom w:val="single" w:sz="4" w:space="0" w:color="auto"/>
              <w:right w:val="single" w:sz="4" w:space="0" w:color="auto"/>
            </w:tcBorders>
          </w:tcPr>
          <w:p w:rsidR="00AD6230" w:rsidRDefault="00AD6230" w:rsidP="002F74C6">
            <w:pPr>
              <w:ind w:firstLine="120"/>
              <w:jc w:val="both"/>
              <w:rPr>
                <w:sz w:val="26"/>
                <w:szCs w:val="26"/>
                <w:lang w:eastAsia="en-US"/>
              </w:rPr>
            </w:pPr>
          </w:p>
          <w:p w:rsidR="00AD6230" w:rsidRDefault="00AD6230" w:rsidP="002F74C6">
            <w:pPr>
              <w:jc w:val="center"/>
              <w:rPr>
                <w:sz w:val="26"/>
                <w:szCs w:val="26"/>
                <w:lang w:eastAsia="en-US"/>
              </w:rPr>
            </w:pPr>
            <w:r>
              <w:rPr>
                <w:sz w:val="26"/>
                <w:szCs w:val="26"/>
                <w:lang w:eastAsia="en-US"/>
              </w:rPr>
              <w:t>40</w:t>
            </w:r>
          </w:p>
          <w:p w:rsidR="00AD6230" w:rsidRDefault="00AD6230" w:rsidP="002F74C6">
            <w:pPr>
              <w:jc w:val="center"/>
              <w:rPr>
                <w:color w:val="FF0000"/>
                <w:sz w:val="26"/>
                <w:szCs w:val="26"/>
                <w:lang w:eastAsia="en-US"/>
              </w:rPr>
            </w:pPr>
          </w:p>
          <w:p w:rsidR="00AD6230" w:rsidRDefault="00AD6230" w:rsidP="002F74C6">
            <w:pPr>
              <w:jc w:val="center"/>
              <w:rPr>
                <w:sz w:val="26"/>
                <w:szCs w:val="26"/>
                <w:lang w:eastAsia="en-US"/>
              </w:rPr>
            </w:pPr>
            <w:r>
              <w:rPr>
                <w:sz w:val="26"/>
                <w:szCs w:val="26"/>
                <w:lang w:eastAsia="en-US"/>
              </w:rPr>
              <w:t>10</w:t>
            </w:r>
          </w:p>
          <w:p w:rsidR="00AD6230" w:rsidRDefault="00AD6230" w:rsidP="002F74C6">
            <w:pPr>
              <w:jc w:val="center"/>
              <w:rPr>
                <w:sz w:val="26"/>
                <w:szCs w:val="26"/>
                <w:lang w:eastAsia="en-US"/>
              </w:rPr>
            </w:pPr>
          </w:p>
          <w:p w:rsidR="00AD6230" w:rsidRDefault="00A90EDF" w:rsidP="002F74C6">
            <w:pPr>
              <w:jc w:val="center"/>
              <w:rPr>
                <w:sz w:val="26"/>
                <w:szCs w:val="26"/>
                <w:lang w:eastAsia="en-US"/>
              </w:rPr>
            </w:pPr>
            <w:r>
              <w:rPr>
                <w:sz w:val="26"/>
                <w:szCs w:val="26"/>
                <w:lang w:eastAsia="en-US"/>
              </w:rPr>
              <w:t>2</w:t>
            </w:r>
            <w:r w:rsidR="00AD6230">
              <w:rPr>
                <w:sz w:val="26"/>
                <w:szCs w:val="26"/>
                <w:lang w:eastAsia="en-US"/>
              </w:rPr>
              <w:t>0</w:t>
            </w:r>
          </w:p>
          <w:p w:rsidR="00AD6230" w:rsidRDefault="00A90EDF" w:rsidP="002F74C6">
            <w:pPr>
              <w:jc w:val="center"/>
              <w:rPr>
                <w:color w:val="FF0000"/>
                <w:sz w:val="26"/>
                <w:szCs w:val="26"/>
                <w:lang w:eastAsia="en-US"/>
              </w:rPr>
            </w:pPr>
            <w:r>
              <w:rPr>
                <w:sz w:val="26"/>
                <w:szCs w:val="26"/>
                <w:lang w:eastAsia="en-US"/>
              </w:rPr>
              <w:t>1</w:t>
            </w:r>
            <w:r w:rsidR="00AD6230">
              <w:rPr>
                <w:sz w:val="26"/>
                <w:szCs w:val="26"/>
                <w:lang w:eastAsia="en-US"/>
              </w:rPr>
              <w:t>0</w:t>
            </w:r>
          </w:p>
        </w:tc>
        <w:tc>
          <w:tcPr>
            <w:tcW w:w="1149" w:type="pct"/>
            <w:tcBorders>
              <w:top w:val="single" w:sz="4" w:space="0" w:color="auto"/>
              <w:left w:val="single" w:sz="4" w:space="0" w:color="auto"/>
              <w:bottom w:val="single" w:sz="4" w:space="0" w:color="auto"/>
              <w:right w:val="single" w:sz="4" w:space="0" w:color="auto"/>
            </w:tcBorders>
          </w:tcPr>
          <w:p w:rsidR="00AD6230" w:rsidRDefault="00AD6230" w:rsidP="002F74C6">
            <w:pPr>
              <w:ind w:firstLine="567"/>
              <w:jc w:val="both"/>
              <w:rPr>
                <w:color w:val="FF0000"/>
                <w:sz w:val="26"/>
                <w:szCs w:val="26"/>
                <w:lang w:eastAsia="en-US"/>
              </w:rPr>
            </w:pPr>
          </w:p>
          <w:p w:rsidR="00AD6230" w:rsidRDefault="00AD6230" w:rsidP="002F74C6">
            <w:pPr>
              <w:ind w:firstLine="567"/>
              <w:jc w:val="both"/>
              <w:rPr>
                <w:color w:val="FF0000"/>
                <w:sz w:val="26"/>
                <w:szCs w:val="26"/>
                <w:lang w:eastAsia="en-US"/>
              </w:rPr>
            </w:pPr>
          </w:p>
          <w:p w:rsidR="00AD6230" w:rsidRDefault="00AD6230" w:rsidP="002F74C6">
            <w:pPr>
              <w:ind w:firstLine="34"/>
              <w:rPr>
                <w:color w:val="FF0000"/>
                <w:sz w:val="26"/>
                <w:szCs w:val="26"/>
                <w:lang w:eastAsia="en-US"/>
              </w:rPr>
            </w:pPr>
            <w:r>
              <w:rPr>
                <w:sz w:val="26"/>
                <w:szCs w:val="26"/>
                <w:lang w:eastAsia="en-US"/>
              </w:rPr>
              <w:t>Об’явити питання, довести навчальний матеріал</w:t>
            </w:r>
          </w:p>
        </w:tc>
      </w:tr>
      <w:tr w:rsidR="00AD6230" w:rsidTr="002F74C6">
        <w:trPr>
          <w:trHeight w:val="414"/>
        </w:trPr>
        <w:tc>
          <w:tcPr>
            <w:tcW w:w="357" w:type="pct"/>
            <w:tcBorders>
              <w:top w:val="single" w:sz="4" w:space="0" w:color="auto"/>
              <w:left w:val="single" w:sz="4" w:space="0" w:color="auto"/>
              <w:bottom w:val="single" w:sz="4" w:space="0" w:color="auto"/>
              <w:right w:val="single" w:sz="4" w:space="0" w:color="auto"/>
            </w:tcBorders>
          </w:tcPr>
          <w:p w:rsidR="00AD6230" w:rsidRDefault="00AD6230" w:rsidP="002F74C6">
            <w:pPr>
              <w:ind w:firstLine="175"/>
              <w:jc w:val="both"/>
              <w:rPr>
                <w:sz w:val="26"/>
                <w:szCs w:val="26"/>
                <w:lang w:eastAsia="en-US"/>
              </w:rPr>
            </w:pPr>
          </w:p>
          <w:p w:rsidR="00AD6230" w:rsidRDefault="00AD6230" w:rsidP="002F74C6">
            <w:pPr>
              <w:ind w:firstLine="175"/>
              <w:jc w:val="both"/>
              <w:rPr>
                <w:sz w:val="26"/>
                <w:szCs w:val="26"/>
                <w:lang w:eastAsia="en-US"/>
              </w:rPr>
            </w:pPr>
            <w:r>
              <w:rPr>
                <w:sz w:val="26"/>
                <w:szCs w:val="26"/>
                <w:lang w:eastAsia="en-US"/>
              </w:rPr>
              <w:t>ІІІ</w:t>
            </w:r>
          </w:p>
        </w:tc>
        <w:tc>
          <w:tcPr>
            <w:tcW w:w="3135" w:type="pct"/>
            <w:tcBorders>
              <w:top w:val="single" w:sz="4" w:space="0" w:color="auto"/>
              <w:left w:val="single" w:sz="4" w:space="0" w:color="auto"/>
              <w:bottom w:val="single" w:sz="4" w:space="0" w:color="auto"/>
              <w:right w:val="single" w:sz="4" w:space="0" w:color="auto"/>
            </w:tcBorders>
          </w:tcPr>
          <w:p w:rsidR="00AD6230" w:rsidRDefault="00AD6230" w:rsidP="002F74C6">
            <w:pPr>
              <w:ind w:firstLine="567"/>
              <w:jc w:val="both"/>
              <w:rPr>
                <w:sz w:val="26"/>
                <w:szCs w:val="26"/>
                <w:lang w:eastAsia="en-US"/>
              </w:rPr>
            </w:pPr>
          </w:p>
          <w:p w:rsidR="00AD6230" w:rsidRDefault="00AD6230" w:rsidP="002F74C6">
            <w:pPr>
              <w:ind w:firstLine="567"/>
              <w:jc w:val="both"/>
              <w:rPr>
                <w:sz w:val="26"/>
                <w:szCs w:val="26"/>
                <w:lang w:eastAsia="en-US"/>
              </w:rPr>
            </w:pPr>
            <w:r>
              <w:rPr>
                <w:sz w:val="26"/>
                <w:szCs w:val="26"/>
                <w:lang w:eastAsia="en-US"/>
              </w:rPr>
              <w:t>ЗАКЛЮЧНА ЧАСТИНА</w:t>
            </w:r>
          </w:p>
          <w:p w:rsidR="00AD6230" w:rsidRDefault="00AD6230" w:rsidP="00AD6230">
            <w:pPr>
              <w:numPr>
                <w:ilvl w:val="0"/>
                <w:numId w:val="2"/>
              </w:numPr>
              <w:tabs>
                <w:tab w:val="left" w:pos="311"/>
              </w:tabs>
              <w:spacing w:after="200" w:line="276" w:lineRule="auto"/>
              <w:ind w:left="0" w:firstLine="567"/>
              <w:contextualSpacing/>
              <w:rPr>
                <w:sz w:val="26"/>
                <w:szCs w:val="26"/>
                <w:lang w:eastAsia="en-US"/>
              </w:rPr>
            </w:pPr>
            <w:r>
              <w:rPr>
                <w:sz w:val="26"/>
                <w:szCs w:val="26"/>
                <w:lang w:eastAsia="en-US"/>
              </w:rPr>
              <w:t>нагадати тему заняття, які питання відпрацьовувалися, як досягнута мета заняття;</w:t>
            </w:r>
          </w:p>
          <w:p w:rsidR="00AD6230" w:rsidRDefault="00AD6230" w:rsidP="00AD6230">
            <w:pPr>
              <w:numPr>
                <w:ilvl w:val="0"/>
                <w:numId w:val="2"/>
              </w:numPr>
              <w:tabs>
                <w:tab w:val="left" w:pos="311"/>
              </w:tabs>
              <w:spacing w:after="200" w:line="276" w:lineRule="auto"/>
              <w:ind w:left="0" w:firstLine="567"/>
              <w:contextualSpacing/>
              <w:rPr>
                <w:sz w:val="26"/>
                <w:szCs w:val="26"/>
                <w:lang w:eastAsia="en-US"/>
              </w:rPr>
            </w:pPr>
            <w:r>
              <w:rPr>
                <w:sz w:val="26"/>
                <w:szCs w:val="26"/>
                <w:lang w:eastAsia="en-US"/>
              </w:rPr>
              <w:t>провести заключне слово;</w:t>
            </w:r>
          </w:p>
          <w:p w:rsidR="00AD6230" w:rsidRDefault="00AD6230" w:rsidP="00AD6230">
            <w:pPr>
              <w:numPr>
                <w:ilvl w:val="0"/>
                <w:numId w:val="2"/>
              </w:numPr>
              <w:tabs>
                <w:tab w:val="left" w:pos="311"/>
              </w:tabs>
              <w:spacing w:after="200" w:line="276" w:lineRule="auto"/>
              <w:ind w:left="0" w:firstLine="567"/>
              <w:contextualSpacing/>
              <w:rPr>
                <w:sz w:val="26"/>
                <w:szCs w:val="26"/>
                <w:lang w:eastAsia="en-US"/>
              </w:rPr>
            </w:pPr>
            <w:r>
              <w:rPr>
                <w:sz w:val="26"/>
                <w:szCs w:val="26"/>
                <w:lang w:eastAsia="en-US"/>
              </w:rPr>
              <w:t>відповісти на запитання;</w:t>
            </w:r>
          </w:p>
          <w:p w:rsidR="00AD6230" w:rsidRDefault="00AD6230" w:rsidP="00AD6230">
            <w:pPr>
              <w:numPr>
                <w:ilvl w:val="0"/>
                <w:numId w:val="2"/>
              </w:numPr>
              <w:tabs>
                <w:tab w:val="left" w:pos="311"/>
              </w:tabs>
              <w:spacing w:after="200" w:line="276" w:lineRule="auto"/>
              <w:ind w:left="0" w:firstLine="567"/>
              <w:contextualSpacing/>
              <w:rPr>
                <w:sz w:val="26"/>
                <w:szCs w:val="26"/>
                <w:lang w:eastAsia="en-US"/>
              </w:rPr>
            </w:pPr>
            <w:r>
              <w:rPr>
                <w:sz w:val="26"/>
                <w:szCs w:val="26"/>
                <w:lang w:eastAsia="en-US"/>
              </w:rPr>
              <w:lastRenderedPageBreak/>
              <w:t>об’явити тему наступного заняття;</w:t>
            </w:r>
          </w:p>
          <w:p w:rsidR="00AD6230" w:rsidRDefault="00AD6230" w:rsidP="00AD6230">
            <w:pPr>
              <w:numPr>
                <w:ilvl w:val="0"/>
                <w:numId w:val="2"/>
              </w:numPr>
              <w:tabs>
                <w:tab w:val="left" w:pos="311"/>
              </w:tabs>
              <w:spacing w:line="276" w:lineRule="auto"/>
              <w:ind w:left="0" w:firstLine="567"/>
              <w:contextualSpacing/>
              <w:rPr>
                <w:sz w:val="26"/>
                <w:szCs w:val="26"/>
                <w:lang w:eastAsia="en-US"/>
              </w:rPr>
            </w:pPr>
            <w:r>
              <w:rPr>
                <w:sz w:val="26"/>
                <w:szCs w:val="26"/>
                <w:lang w:eastAsia="en-US"/>
              </w:rPr>
              <w:t>дати завдання на самостійну роботу;</w:t>
            </w:r>
          </w:p>
          <w:p w:rsidR="00AD6230" w:rsidRDefault="00AD6230" w:rsidP="00AD6230">
            <w:pPr>
              <w:numPr>
                <w:ilvl w:val="0"/>
                <w:numId w:val="2"/>
              </w:numPr>
              <w:tabs>
                <w:tab w:val="left" w:pos="311"/>
              </w:tabs>
              <w:spacing w:line="276" w:lineRule="auto"/>
              <w:ind w:left="0" w:firstLine="567"/>
              <w:contextualSpacing/>
              <w:rPr>
                <w:sz w:val="26"/>
                <w:szCs w:val="26"/>
                <w:lang w:eastAsia="en-US"/>
              </w:rPr>
            </w:pPr>
            <w:r>
              <w:rPr>
                <w:sz w:val="26"/>
                <w:szCs w:val="26"/>
                <w:lang w:eastAsia="en-US"/>
              </w:rPr>
              <w:t>закінчити заняття.</w:t>
            </w:r>
          </w:p>
        </w:tc>
        <w:tc>
          <w:tcPr>
            <w:tcW w:w="359" w:type="pct"/>
            <w:tcBorders>
              <w:top w:val="single" w:sz="4" w:space="0" w:color="auto"/>
              <w:left w:val="single" w:sz="4" w:space="0" w:color="auto"/>
              <w:bottom w:val="single" w:sz="4" w:space="0" w:color="auto"/>
              <w:right w:val="single" w:sz="4" w:space="0" w:color="auto"/>
            </w:tcBorders>
          </w:tcPr>
          <w:p w:rsidR="00AD6230" w:rsidRDefault="00AD6230" w:rsidP="002F74C6">
            <w:pPr>
              <w:ind w:firstLine="29"/>
              <w:jc w:val="center"/>
              <w:rPr>
                <w:sz w:val="26"/>
                <w:szCs w:val="26"/>
                <w:lang w:eastAsia="en-US"/>
              </w:rPr>
            </w:pPr>
          </w:p>
          <w:p w:rsidR="00AD6230" w:rsidRDefault="00AD6230" w:rsidP="002F74C6">
            <w:pPr>
              <w:ind w:firstLine="29"/>
              <w:jc w:val="center"/>
              <w:rPr>
                <w:sz w:val="26"/>
                <w:szCs w:val="26"/>
                <w:lang w:eastAsia="en-US"/>
              </w:rPr>
            </w:pPr>
            <w:r>
              <w:rPr>
                <w:sz w:val="26"/>
                <w:szCs w:val="26"/>
                <w:lang w:eastAsia="en-US"/>
              </w:rPr>
              <w:t>2</w:t>
            </w:r>
          </w:p>
        </w:tc>
        <w:tc>
          <w:tcPr>
            <w:tcW w:w="1149" w:type="pct"/>
            <w:tcBorders>
              <w:top w:val="single" w:sz="4" w:space="0" w:color="auto"/>
              <w:left w:val="single" w:sz="4" w:space="0" w:color="auto"/>
              <w:bottom w:val="single" w:sz="4" w:space="0" w:color="auto"/>
              <w:right w:val="single" w:sz="4" w:space="0" w:color="auto"/>
            </w:tcBorders>
          </w:tcPr>
          <w:p w:rsidR="00AD6230" w:rsidRDefault="00AD6230" w:rsidP="002F74C6">
            <w:pPr>
              <w:ind w:firstLine="567"/>
              <w:jc w:val="both"/>
              <w:rPr>
                <w:sz w:val="26"/>
                <w:szCs w:val="26"/>
                <w:lang w:eastAsia="en-US"/>
              </w:rPr>
            </w:pPr>
          </w:p>
        </w:tc>
      </w:tr>
    </w:tbl>
    <w:p w:rsidR="00AD6230" w:rsidRDefault="00AD6230" w:rsidP="00AD6230">
      <w:pPr>
        <w:pStyle w:val="a5"/>
        <w:jc w:val="center"/>
        <w:rPr>
          <w:rFonts w:ascii="Times New Roman" w:hAnsi="Times New Roman"/>
          <w:sz w:val="26"/>
          <w:szCs w:val="26"/>
        </w:rPr>
      </w:pPr>
      <w:r>
        <w:rPr>
          <w:rFonts w:ascii="Times New Roman" w:hAnsi="Times New Roman"/>
          <w:sz w:val="26"/>
          <w:szCs w:val="26"/>
        </w:rPr>
        <w:t>НАВЧАЛЬНИЙ МАТЕРІАЛ</w:t>
      </w:r>
    </w:p>
    <w:p w:rsidR="00AD6230" w:rsidRDefault="00AD6230" w:rsidP="00AD6230">
      <w:pPr>
        <w:pStyle w:val="a3"/>
        <w:rPr>
          <w:sz w:val="26"/>
          <w:szCs w:val="26"/>
          <w:lang w:val="uk-UA"/>
        </w:rPr>
      </w:pPr>
    </w:p>
    <w:p w:rsidR="00AD6230" w:rsidRPr="00BD657A" w:rsidRDefault="00AD6230" w:rsidP="00A90EDF">
      <w:pPr>
        <w:pStyle w:val="a3"/>
        <w:spacing w:after="120"/>
        <w:ind w:firstLine="284"/>
        <w:rPr>
          <w:b w:val="0"/>
          <w:sz w:val="26"/>
          <w:szCs w:val="26"/>
          <w:lang w:val="uk-UA"/>
        </w:rPr>
      </w:pPr>
      <w:r>
        <w:rPr>
          <w:b w:val="0"/>
          <w:sz w:val="26"/>
          <w:szCs w:val="26"/>
          <w:lang w:val="uk-UA"/>
        </w:rPr>
        <w:t>ВСТУП.</w:t>
      </w:r>
    </w:p>
    <w:p w:rsidR="0067358D" w:rsidRPr="00BD657A" w:rsidRDefault="0067358D" w:rsidP="00A90EDF">
      <w:pPr>
        <w:spacing w:after="120"/>
        <w:ind w:firstLine="851"/>
        <w:jc w:val="both"/>
        <w:rPr>
          <w:sz w:val="26"/>
          <w:szCs w:val="26"/>
        </w:rPr>
      </w:pPr>
      <w:r w:rsidRPr="00EE1F3D">
        <w:rPr>
          <w:sz w:val="26"/>
          <w:szCs w:val="26"/>
        </w:rPr>
        <w:t xml:space="preserve">Успішне вирішення багатопланових і складних завдань, які покладені на </w:t>
      </w:r>
      <w:r w:rsidR="00195F4C">
        <w:rPr>
          <w:sz w:val="26"/>
          <w:szCs w:val="26"/>
        </w:rPr>
        <w:t xml:space="preserve">формування </w:t>
      </w:r>
      <w:r w:rsidRPr="00EE1F3D">
        <w:rPr>
          <w:sz w:val="26"/>
          <w:szCs w:val="26"/>
        </w:rPr>
        <w:t xml:space="preserve">ЦЗ, у значному ступеню будуть залежати від рівня підготовки </w:t>
      </w:r>
      <w:r w:rsidR="00195F4C">
        <w:rPr>
          <w:sz w:val="26"/>
          <w:szCs w:val="26"/>
        </w:rPr>
        <w:t>їх працівників</w:t>
      </w:r>
      <w:r w:rsidRPr="00EE1F3D">
        <w:rPr>
          <w:sz w:val="26"/>
          <w:szCs w:val="26"/>
        </w:rPr>
        <w:t xml:space="preserve"> до дій у складній обстановці, яка може скластися внаслідок виникнення надзвичайних ситуацій техногенного, природного, екологічного та військового характеру.</w:t>
      </w:r>
    </w:p>
    <w:p w:rsidR="00BD657A" w:rsidRPr="00EE1F3D" w:rsidRDefault="00BD657A" w:rsidP="00BD657A">
      <w:pPr>
        <w:ind w:firstLine="851"/>
        <w:jc w:val="both"/>
        <w:rPr>
          <w:sz w:val="26"/>
          <w:szCs w:val="26"/>
        </w:rPr>
      </w:pPr>
      <w:r w:rsidRPr="00EE1F3D">
        <w:rPr>
          <w:sz w:val="26"/>
          <w:szCs w:val="26"/>
        </w:rPr>
        <w:t>Унаслідок вивчення теми кожний громадянин повинен:</w:t>
      </w:r>
    </w:p>
    <w:p w:rsidR="00BD657A" w:rsidRPr="00EE1F3D" w:rsidRDefault="00BD657A" w:rsidP="00BD657A">
      <w:pPr>
        <w:pStyle w:val="a7"/>
        <w:numPr>
          <w:ilvl w:val="0"/>
          <w:numId w:val="5"/>
        </w:numPr>
        <w:spacing w:line="240" w:lineRule="auto"/>
        <w:jc w:val="both"/>
        <w:rPr>
          <w:rFonts w:ascii="Times New Roman" w:hAnsi="Times New Roman" w:cs="Times New Roman"/>
          <w:sz w:val="26"/>
          <w:szCs w:val="26"/>
          <w:lang w:val="uk-UA"/>
        </w:rPr>
      </w:pPr>
      <w:r w:rsidRPr="00EE1F3D">
        <w:rPr>
          <w:rFonts w:ascii="Times New Roman" w:hAnsi="Times New Roman" w:cs="Times New Roman"/>
          <w:sz w:val="26"/>
          <w:szCs w:val="26"/>
          <w:lang w:val="uk-UA"/>
        </w:rPr>
        <w:t>твердо знати індивідуальні і колективні засоби захисту і уміло використовувати їх в умовах НС;</w:t>
      </w:r>
    </w:p>
    <w:p w:rsidR="00BD657A" w:rsidRPr="00EE1F3D" w:rsidRDefault="00BD657A" w:rsidP="00BD657A">
      <w:pPr>
        <w:pStyle w:val="a7"/>
        <w:numPr>
          <w:ilvl w:val="0"/>
          <w:numId w:val="5"/>
        </w:numPr>
        <w:spacing w:line="240" w:lineRule="auto"/>
        <w:jc w:val="both"/>
        <w:rPr>
          <w:rFonts w:ascii="Times New Roman" w:hAnsi="Times New Roman" w:cs="Times New Roman"/>
          <w:sz w:val="26"/>
          <w:szCs w:val="26"/>
          <w:lang w:val="uk-UA"/>
        </w:rPr>
      </w:pPr>
      <w:r w:rsidRPr="00EE1F3D">
        <w:rPr>
          <w:rFonts w:ascii="Times New Roman" w:hAnsi="Times New Roman" w:cs="Times New Roman"/>
          <w:sz w:val="26"/>
          <w:szCs w:val="26"/>
          <w:lang w:val="uk-UA"/>
        </w:rPr>
        <w:t>знати сигнали цивільного захисту і уміти діяти за ними;</w:t>
      </w:r>
    </w:p>
    <w:p w:rsidR="00BD657A" w:rsidRPr="00EE1F3D" w:rsidRDefault="00BD657A" w:rsidP="00BD657A">
      <w:pPr>
        <w:pStyle w:val="a7"/>
        <w:numPr>
          <w:ilvl w:val="0"/>
          <w:numId w:val="5"/>
        </w:numPr>
        <w:spacing w:line="240" w:lineRule="auto"/>
        <w:jc w:val="both"/>
        <w:rPr>
          <w:rFonts w:ascii="Times New Roman" w:hAnsi="Times New Roman" w:cs="Times New Roman"/>
          <w:sz w:val="26"/>
          <w:szCs w:val="26"/>
          <w:lang w:val="uk-UA"/>
        </w:rPr>
      </w:pPr>
      <w:r w:rsidRPr="00EE1F3D">
        <w:rPr>
          <w:rFonts w:ascii="Times New Roman" w:hAnsi="Times New Roman" w:cs="Times New Roman"/>
          <w:sz w:val="26"/>
          <w:szCs w:val="26"/>
          <w:lang w:val="uk-UA"/>
        </w:rPr>
        <w:t>знати порядок проведення відселення і евакуації, свої обов’язки і дії при проведенні евакозаходів;</w:t>
      </w:r>
    </w:p>
    <w:p w:rsidR="00BD657A" w:rsidRPr="00EE1F3D" w:rsidRDefault="00BD657A" w:rsidP="00BD657A">
      <w:pPr>
        <w:pStyle w:val="a7"/>
        <w:numPr>
          <w:ilvl w:val="0"/>
          <w:numId w:val="5"/>
        </w:numPr>
        <w:spacing w:line="240" w:lineRule="auto"/>
        <w:jc w:val="both"/>
        <w:rPr>
          <w:rFonts w:ascii="Times New Roman" w:hAnsi="Times New Roman" w:cs="Times New Roman"/>
          <w:sz w:val="26"/>
          <w:szCs w:val="26"/>
          <w:lang w:val="uk-UA"/>
        </w:rPr>
      </w:pPr>
      <w:r w:rsidRPr="00EE1F3D">
        <w:rPr>
          <w:rFonts w:ascii="Times New Roman" w:hAnsi="Times New Roman" w:cs="Times New Roman"/>
          <w:sz w:val="26"/>
          <w:szCs w:val="26"/>
          <w:lang w:val="uk-UA"/>
        </w:rPr>
        <w:t>уміло проводити рятувальні і невідкладні аварійно-відновлювальні роботи в осередках ураження (зараження) і районах стихійних лих, виявляти само- і взаємодопомогу при пораненнях і ураженнях;</w:t>
      </w:r>
    </w:p>
    <w:p w:rsidR="00BD657A" w:rsidRPr="00EE1F3D" w:rsidRDefault="00BD657A" w:rsidP="00BD657A">
      <w:pPr>
        <w:pStyle w:val="a7"/>
        <w:numPr>
          <w:ilvl w:val="0"/>
          <w:numId w:val="5"/>
        </w:numPr>
        <w:spacing w:line="240" w:lineRule="auto"/>
        <w:jc w:val="both"/>
        <w:rPr>
          <w:rFonts w:ascii="Times New Roman" w:hAnsi="Times New Roman" w:cs="Times New Roman"/>
          <w:sz w:val="26"/>
          <w:szCs w:val="26"/>
          <w:lang w:val="uk-UA"/>
        </w:rPr>
      </w:pPr>
      <w:r w:rsidRPr="00EE1F3D">
        <w:rPr>
          <w:rFonts w:ascii="Times New Roman" w:hAnsi="Times New Roman" w:cs="Times New Roman"/>
          <w:sz w:val="26"/>
          <w:szCs w:val="26"/>
          <w:lang w:val="uk-UA"/>
        </w:rPr>
        <w:t>уміти виготовляти найпростіші засоби захисту органів дихання, проводити герметизацію свого житла та виконувати роботи з пристосування під укриття заглиблених і наземних споруд.</w:t>
      </w:r>
    </w:p>
    <w:p w:rsidR="00A90EDF" w:rsidRPr="00EE1F3D" w:rsidRDefault="00A90EDF" w:rsidP="00BD657A">
      <w:pPr>
        <w:pStyle w:val="a7"/>
        <w:ind w:left="0" w:firstLine="851"/>
        <w:jc w:val="both"/>
        <w:rPr>
          <w:rFonts w:ascii="Times New Roman" w:hAnsi="Times New Roman" w:cs="Times New Roman"/>
          <w:sz w:val="26"/>
          <w:szCs w:val="26"/>
          <w:lang w:val="uk-UA"/>
        </w:rPr>
      </w:pPr>
    </w:p>
    <w:p w:rsidR="0067358D" w:rsidRPr="0067358D" w:rsidRDefault="0067358D" w:rsidP="0067358D">
      <w:pPr>
        <w:ind w:firstLine="567"/>
        <w:jc w:val="center"/>
        <w:rPr>
          <w:sz w:val="26"/>
          <w:szCs w:val="26"/>
        </w:rPr>
      </w:pPr>
      <w:r w:rsidRPr="0067358D">
        <w:rPr>
          <w:sz w:val="26"/>
          <w:szCs w:val="26"/>
        </w:rPr>
        <w:t xml:space="preserve">1. </w:t>
      </w:r>
      <w:r w:rsidR="00AE681C">
        <w:rPr>
          <w:sz w:val="26"/>
          <w:szCs w:val="26"/>
        </w:rPr>
        <w:t xml:space="preserve">ОСНОВНІ </w:t>
      </w:r>
      <w:r w:rsidR="00195F4C">
        <w:rPr>
          <w:sz w:val="26"/>
          <w:szCs w:val="26"/>
        </w:rPr>
        <w:t>ЗАВДАННЯ ФОРМУВАНЬ ЦИВІЛЬНОГО ЗАХИСТУ.</w:t>
      </w:r>
    </w:p>
    <w:p w:rsidR="00AE681C" w:rsidRDefault="0067358D" w:rsidP="0067358D">
      <w:pPr>
        <w:ind w:firstLine="567"/>
        <w:jc w:val="both"/>
        <w:rPr>
          <w:sz w:val="26"/>
          <w:szCs w:val="26"/>
        </w:rPr>
      </w:pPr>
      <w:r w:rsidRPr="0067358D">
        <w:rPr>
          <w:sz w:val="26"/>
          <w:szCs w:val="26"/>
        </w:rPr>
        <w:t xml:space="preserve">        Ліквідація надзвичайних ситуацій та їх наслідків є завдан</w:t>
      </w:r>
      <w:r w:rsidR="00AE681C">
        <w:rPr>
          <w:sz w:val="26"/>
          <w:szCs w:val="26"/>
        </w:rPr>
        <w:t>ням</w:t>
      </w:r>
      <w:r w:rsidRPr="0067358D">
        <w:rPr>
          <w:sz w:val="26"/>
          <w:szCs w:val="26"/>
        </w:rPr>
        <w:t xml:space="preserve"> </w:t>
      </w:r>
      <w:r w:rsidR="00195F4C">
        <w:rPr>
          <w:sz w:val="26"/>
          <w:szCs w:val="26"/>
        </w:rPr>
        <w:t xml:space="preserve">формувань </w:t>
      </w:r>
      <w:r w:rsidRPr="0067358D">
        <w:rPr>
          <w:sz w:val="26"/>
          <w:szCs w:val="26"/>
        </w:rPr>
        <w:t>цивільного захисту і полягає у проведенні комплексу заходів</w:t>
      </w:r>
      <w:r w:rsidR="00AE681C">
        <w:rPr>
          <w:sz w:val="26"/>
          <w:szCs w:val="26"/>
        </w:rPr>
        <w:t>.</w:t>
      </w:r>
    </w:p>
    <w:p w:rsidR="0067358D" w:rsidRPr="0067358D" w:rsidRDefault="0067358D" w:rsidP="0067358D">
      <w:pPr>
        <w:ind w:firstLine="567"/>
        <w:jc w:val="both"/>
        <w:rPr>
          <w:sz w:val="26"/>
          <w:szCs w:val="26"/>
          <w:lang w:val="ru-RU"/>
        </w:rPr>
      </w:pPr>
      <w:r w:rsidRPr="0067358D">
        <w:rPr>
          <w:sz w:val="26"/>
          <w:szCs w:val="26"/>
        </w:rPr>
        <w:t xml:space="preserve">        Основними завданнями формувань цивільного захисту є: </w:t>
      </w:r>
    </w:p>
    <w:p w:rsidR="0067358D" w:rsidRPr="0067358D" w:rsidRDefault="0067358D" w:rsidP="00195F4C">
      <w:pPr>
        <w:pStyle w:val="a7"/>
        <w:numPr>
          <w:ilvl w:val="0"/>
          <w:numId w:val="4"/>
        </w:numPr>
        <w:ind w:left="0" w:firstLine="567"/>
        <w:jc w:val="both"/>
        <w:rPr>
          <w:rFonts w:ascii="Times New Roman" w:hAnsi="Times New Roman" w:cs="Times New Roman"/>
          <w:sz w:val="26"/>
          <w:szCs w:val="26"/>
          <w:lang w:val="uk-UA"/>
        </w:rPr>
      </w:pPr>
      <w:r w:rsidRPr="0067358D">
        <w:rPr>
          <w:rFonts w:ascii="Times New Roman" w:hAnsi="Times New Roman" w:cs="Times New Roman"/>
          <w:sz w:val="26"/>
          <w:szCs w:val="26"/>
          <w:lang w:val="uk-UA"/>
        </w:rPr>
        <w:t xml:space="preserve">забезпечення постійної готовності сил і засобів цивільного захисту до ліквідації надзвичайних ситуацій, пожеж та їх наслідків; </w:t>
      </w:r>
    </w:p>
    <w:p w:rsidR="0067358D" w:rsidRPr="0067358D" w:rsidRDefault="0067358D" w:rsidP="00195F4C">
      <w:pPr>
        <w:pStyle w:val="a7"/>
        <w:numPr>
          <w:ilvl w:val="0"/>
          <w:numId w:val="4"/>
        </w:numPr>
        <w:ind w:left="0" w:firstLine="567"/>
        <w:jc w:val="both"/>
        <w:rPr>
          <w:rFonts w:ascii="Times New Roman" w:hAnsi="Times New Roman" w:cs="Times New Roman"/>
          <w:sz w:val="26"/>
          <w:szCs w:val="26"/>
          <w:lang w:val="uk-UA"/>
        </w:rPr>
      </w:pPr>
      <w:r w:rsidRPr="0067358D">
        <w:rPr>
          <w:rFonts w:ascii="Times New Roman" w:hAnsi="Times New Roman" w:cs="Times New Roman"/>
          <w:sz w:val="26"/>
          <w:szCs w:val="26"/>
          <w:lang w:val="uk-UA"/>
        </w:rPr>
        <w:t>проведення невідкладних робіт із ліквідації наслідків надзвичайних ситуацій, гасіння пожеж та організація життєзабезпечення постраждалого населення;</w:t>
      </w:r>
    </w:p>
    <w:p w:rsidR="0067358D" w:rsidRPr="0067358D" w:rsidRDefault="0067358D" w:rsidP="00195F4C">
      <w:pPr>
        <w:pStyle w:val="a7"/>
        <w:numPr>
          <w:ilvl w:val="0"/>
          <w:numId w:val="4"/>
        </w:numPr>
        <w:ind w:left="0" w:firstLine="567"/>
        <w:jc w:val="both"/>
        <w:rPr>
          <w:sz w:val="26"/>
          <w:szCs w:val="26"/>
          <w:lang w:val="uk-UA"/>
        </w:rPr>
      </w:pPr>
      <w:r w:rsidRPr="0067358D">
        <w:rPr>
          <w:rFonts w:ascii="Times New Roman" w:hAnsi="Times New Roman" w:cs="Times New Roman"/>
          <w:sz w:val="26"/>
          <w:szCs w:val="26"/>
          <w:lang w:val="uk-UA"/>
        </w:rPr>
        <w:t xml:space="preserve"> надання з використанням спеціальних аварійно-рятувальних засобів допомоги громадянам (населенню) у разі виникнення подій у побуті, які загрожують їхньому життю і здоров'ю або можуть завдати матеріальної шкоди.</w:t>
      </w:r>
    </w:p>
    <w:p w:rsidR="00195F4C" w:rsidRPr="00216E90" w:rsidRDefault="00216E90" w:rsidP="00216E90">
      <w:pPr>
        <w:tabs>
          <w:tab w:val="left" w:pos="709"/>
          <w:tab w:val="left" w:pos="851"/>
        </w:tabs>
        <w:ind w:firstLine="567"/>
        <w:rPr>
          <w:sz w:val="26"/>
          <w:szCs w:val="26"/>
        </w:rPr>
      </w:pPr>
      <w:r>
        <w:rPr>
          <w:sz w:val="26"/>
          <w:szCs w:val="26"/>
        </w:rPr>
        <w:t>В</w:t>
      </w:r>
      <w:r w:rsidR="0067358D" w:rsidRPr="00216E90">
        <w:rPr>
          <w:sz w:val="26"/>
          <w:szCs w:val="26"/>
        </w:rPr>
        <w:t xml:space="preserve">иконання аварійно-рятувальних та інших невідкладних робіт при виникненні надзвичайних ситуацій та ліквідації їх наслідків передбачає комплексне проведення </w:t>
      </w:r>
      <w:r w:rsidR="00195F4C" w:rsidRPr="00216E90">
        <w:rPr>
          <w:sz w:val="26"/>
          <w:szCs w:val="26"/>
        </w:rPr>
        <w:t xml:space="preserve">ряду </w:t>
      </w:r>
      <w:r w:rsidR="0067358D" w:rsidRPr="00216E90">
        <w:rPr>
          <w:sz w:val="26"/>
          <w:szCs w:val="26"/>
        </w:rPr>
        <w:t>заходів</w:t>
      </w:r>
      <w:r w:rsidR="00195F4C" w:rsidRPr="00216E90">
        <w:rPr>
          <w:sz w:val="26"/>
          <w:szCs w:val="26"/>
        </w:rPr>
        <w:t>.</w:t>
      </w:r>
    </w:p>
    <w:p w:rsidR="00AE681C" w:rsidRPr="00AE681C" w:rsidRDefault="00AE681C" w:rsidP="00AE681C">
      <w:pPr>
        <w:ind w:firstLine="567"/>
        <w:rPr>
          <w:sz w:val="26"/>
          <w:szCs w:val="26"/>
        </w:rPr>
      </w:pPr>
      <w:r w:rsidRPr="00AE681C">
        <w:rPr>
          <w:sz w:val="26"/>
          <w:szCs w:val="26"/>
        </w:rPr>
        <w:t>Ці заходи включають аварійно-рятувальні та інші невідкладні роботи, що здійснюються в разі виникнення надзвичайних ситуацій техногенного та природного характеру і спрямовані на припинення дії небезпечних факторів, рятування життя та збереження здоров'я людей, а також на локалізацію зон надзвичайних ситуацій.</w:t>
      </w:r>
    </w:p>
    <w:p w:rsidR="0067358D" w:rsidRPr="00355693" w:rsidRDefault="00AE681C" w:rsidP="00195F4C">
      <w:pPr>
        <w:ind w:firstLine="567"/>
        <w:rPr>
          <w:sz w:val="26"/>
          <w:szCs w:val="26"/>
          <w:u w:val="single"/>
        </w:rPr>
      </w:pPr>
      <w:r w:rsidRPr="00355693">
        <w:rPr>
          <w:sz w:val="26"/>
          <w:szCs w:val="26"/>
          <w:u w:val="single"/>
        </w:rPr>
        <w:lastRenderedPageBreak/>
        <w:t>З</w:t>
      </w:r>
      <w:r w:rsidR="00195F4C" w:rsidRPr="00355693">
        <w:rPr>
          <w:sz w:val="26"/>
          <w:szCs w:val="26"/>
          <w:u w:val="single"/>
        </w:rPr>
        <w:t xml:space="preserve">аходи </w:t>
      </w:r>
      <w:r w:rsidR="0067358D" w:rsidRPr="00355693">
        <w:rPr>
          <w:sz w:val="26"/>
          <w:szCs w:val="26"/>
          <w:u w:val="single"/>
        </w:rPr>
        <w:t xml:space="preserve"> спрямован</w:t>
      </w:r>
      <w:r w:rsidR="00195F4C" w:rsidRPr="00355693">
        <w:rPr>
          <w:sz w:val="26"/>
          <w:szCs w:val="26"/>
          <w:u w:val="single"/>
        </w:rPr>
        <w:t>і</w:t>
      </w:r>
      <w:r w:rsidR="0067358D" w:rsidRPr="00355693">
        <w:rPr>
          <w:sz w:val="26"/>
          <w:szCs w:val="26"/>
          <w:u w:val="single"/>
        </w:rPr>
        <w:t xml:space="preserve"> на:</w:t>
      </w:r>
    </w:p>
    <w:p w:rsidR="0067358D" w:rsidRDefault="00355693" w:rsidP="00355693">
      <w:pPr>
        <w:ind w:firstLine="567"/>
        <w:jc w:val="both"/>
        <w:rPr>
          <w:sz w:val="26"/>
          <w:szCs w:val="26"/>
        </w:rPr>
      </w:pPr>
      <w:r w:rsidRPr="00355693">
        <w:rPr>
          <w:sz w:val="26"/>
          <w:szCs w:val="26"/>
        </w:rPr>
        <w:t>-</w:t>
      </w:r>
      <w:r>
        <w:rPr>
          <w:sz w:val="26"/>
          <w:szCs w:val="26"/>
        </w:rPr>
        <w:t xml:space="preserve"> </w:t>
      </w:r>
      <w:r w:rsidR="0067358D" w:rsidRPr="00355693">
        <w:rPr>
          <w:sz w:val="26"/>
          <w:szCs w:val="26"/>
        </w:rPr>
        <w:t>підготовку органів управління і сил до виконання робіт, організацію їх проведення, оперативне та матеріально-технічне забезпечення;</w:t>
      </w:r>
    </w:p>
    <w:p w:rsidR="0067358D" w:rsidRPr="0067358D" w:rsidRDefault="00355693" w:rsidP="0067358D">
      <w:pPr>
        <w:ind w:firstLine="567"/>
        <w:jc w:val="both"/>
        <w:rPr>
          <w:sz w:val="26"/>
          <w:szCs w:val="26"/>
        </w:rPr>
      </w:pPr>
      <w:r>
        <w:rPr>
          <w:sz w:val="26"/>
          <w:szCs w:val="26"/>
        </w:rPr>
        <w:t xml:space="preserve">- </w:t>
      </w:r>
      <w:r w:rsidR="0067358D" w:rsidRPr="0067358D">
        <w:rPr>
          <w:sz w:val="26"/>
          <w:szCs w:val="26"/>
        </w:rPr>
        <w:t>розвідку зони надзвичайної ситуації, визначення районів, ділянок та об’єктів, на яких необхідно проведення робіт, виявлення та позначення на місцевості районів, які зазнали радіоактивного, хімічного, біологічного зараження, прогнозування можливого поширення та зростання масштабів і наслідків надзвичайної ситуації;</w:t>
      </w:r>
    </w:p>
    <w:p w:rsidR="0067358D" w:rsidRPr="0067358D" w:rsidRDefault="0067358D" w:rsidP="0067358D">
      <w:pPr>
        <w:ind w:firstLine="567"/>
        <w:jc w:val="both"/>
        <w:rPr>
          <w:sz w:val="26"/>
          <w:szCs w:val="26"/>
        </w:rPr>
      </w:pPr>
      <w:r w:rsidRPr="0067358D">
        <w:rPr>
          <w:sz w:val="26"/>
          <w:szCs w:val="26"/>
        </w:rPr>
        <w:t xml:space="preserve"> </w:t>
      </w:r>
      <w:r w:rsidR="00355693">
        <w:rPr>
          <w:sz w:val="26"/>
          <w:szCs w:val="26"/>
        </w:rPr>
        <w:t xml:space="preserve">- </w:t>
      </w:r>
      <w:r w:rsidRPr="0067358D">
        <w:rPr>
          <w:sz w:val="26"/>
          <w:szCs w:val="26"/>
        </w:rPr>
        <w:t>пошук і рятування постраждалих, надання їм екстреної медичної допомоги та транспортування до закладів охорони здоров’я,  надання екстреної медичної допомоги постраждалому населенню;</w:t>
      </w:r>
    </w:p>
    <w:p w:rsidR="0067358D" w:rsidRPr="0067358D" w:rsidRDefault="0067358D" w:rsidP="0067358D">
      <w:pPr>
        <w:ind w:firstLine="567"/>
        <w:jc w:val="both"/>
        <w:rPr>
          <w:sz w:val="26"/>
          <w:szCs w:val="26"/>
        </w:rPr>
      </w:pPr>
      <w:r w:rsidRPr="0067358D">
        <w:rPr>
          <w:sz w:val="26"/>
          <w:szCs w:val="26"/>
        </w:rPr>
        <w:t xml:space="preserve"> </w:t>
      </w:r>
      <w:r w:rsidR="00355693">
        <w:rPr>
          <w:sz w:val="26"/>
          <w:szCs w:val="26"/>
        </w:rPr>
        <w:t xml:space="preserve">- </w:t>
      </w:r>
      <w:r w:rsidRPr="0067358D">
        <w:rPr>
          <w:sz w:val="26"/>
          <w:szCs w:val="26"/>
        </w:rPr>
        <w:t>надання психологічної допомоги постраждалому населенню та проведення медико</w:t>
      </w:r>
      <w:r>
        <w:rPr>
          <w:sz w:val="26"/>
          <w:szCs w:val="26"/>
        </w:rPr>
        <w:t>-п</w:t>
      </w:r>
      <w:r w:rsidRPr="0067358D">
        <w:rPr>
          <w:sz w:val="26"/>
          <w:szCs w:val="26"/>
        </w:rPr>
        <w:t xml:space="preserve">сихологічної реабілітації </w:t>
      </w:r>
      <w:r w:rsidR="00355693">
        <w:rPr>
          <w:sz w:val="26"/>
          <w:szCs w:val="26"/>
        </w:rPr>
        <w:t>їх</w:t>
      </w:r>
      <w:r w:rsidRPr="0067358D">
        <w:rPr>
          <w:sz w:val="26"/>
          <w:szCs w:val="26"/>
        </w:rPr>
        <w:t xml:space="preserve"> та осіб, які залучалися до ліквідації наслідків надзвичайних ситуацій;</w:t>
      </w:r>
    </w:p>
    <w:p w:rsidR="0067358D" w:rsidRDefault="0067358D" w:rsidP="0067358D">
      <w:pPr>
        <w:ind w:firstLine="567"/>
        <w:jc w:val="both"/>
        <w:rPr>
          <w:sz w:val="26"/>
          <w:szCs w:val="26"/>
        </w:rPr>
      </w:pPr>
      <w:r w:rsidRPr="0067358D">
        <w:rPr>
          <w:sz w:val="26"/>
          <w:szCs w:val="26"/>
        </w:rPr>
        <w:t xml:space="preserve"> </w:t>
      </w:r>
      <w:r w:rsidR="00355693">
        <w:rPr>
          <w:sz w:val="26"/>
          <w:szCs w:val="26"/>
        </w:rPr>
        <w:t xml:space="preserve">- </w:t>
      </w:r>
      <w:r w:rsidRPr="0067358D">
        <w:rPr>
          <w:sz w:val="26"/>
          <w:szCs w:val="26"/>
        </w:rPr>
        <w:t>відновлення пошкоджених об’єктів життєзабезпечення населення.</w:t>
      </w:r>
    </w:p>
    <w:p w:rsidR="00216E90" w:rsidRDefault="00216E90" w:rsidP="0067358D">
      <w:pPr>
        <w:ind w:firstLine="567"/>
        <w:jc w:val="both"/>
        <w:rPr>
          <w:sz w:val="26"/>
          <w:szCs w:val="26"/>
        </w:rPr>
      </w:pPr>
    </w:p>
    <w:p w:rsidR="00216E90" w:rsidRPr="00216E90" w:rsidRDefault="00216E90" w:rsidP="00216E90">
      <w:pPr>
        <w:jc w:val="center"/>
        <w:rPr>
          <w:sz w:val="26"/>
          <w:szCs w:val="26"/>
        </w:rPr>
      </w:pPr>
      <w:r w:rsidRPr="00216E90">
        <w:rPr>
          <w:sz w:val="26"/>
          <w:szCs w:val="26"/>
        </w:rPr>
        <w:t xml:space="preserve">2. СИСТЕМА УПРАВЛІННЯ ПРИ ЛІКВІДАЦІЇ </w:t>
      </w:r>
    </w:p>
    <w:p w:rsidR="00216E90" w:rsidRPr="00216E90" w:rsidRDefault="00216E90" w:rsidP="00216E90">
      <w:pPr>
        <w:jc w:val="center"/>
        <w:rPr>
          <w:sz w:val="26"/>
          <w:szCs w:val="26"/>
        </w:rPr>
      </w:pPr>
      <w:r w:rsidRPr="00216E90">
        <w:rPr>
          <w:sz w:val="26"/>
          <w:szCs w:val="26"/>
        </w:rPr>
        <w:t>НАДЗВИЧАЙНИХ СИТУАЦІЙ.</w:t>
      </w:r>
    </w:p>
    <w:p w:rsidR="00216E90" w:rsidRPr="00216E90" w:rsidRDefault="00216E90" w:rsidP="00216E90">
      <w:pPr>
        <w:ind w:firstLine="567"/>
        <w:jc w:val="both"/>
        <w:rPr>
          <w:sz w:val="26"/>
          <w:szCs w:val="26"/>
        </w:rPr>
      </w:pPr>
      <w:r w:rsidRPr="00216E90">
        <w:rPr>
          <w:sz w:val="26"/>
          <w:szCs w:val="26"/>
        </w:rPr>
        <w:t xml:space="preserve">    Основою управління силами при ліквідації надзвичайних ситуацій є рішення керівника органу управління (підрозділу). Управління силами полягає у цілеспрямованій і наполегливій діяльності керівника органу управління, спрямованій на підтримання готовності підрозділів, підготовку їх до дій та організацію виконання підрозділами завдань при проведенні аварійно-рятувальних та інших невідкладних робіт. Управління має бути оперативним, сталим та безперервним.</w:t>
      </w:r>
    </w:p>
    <w:p w:rsidR="00216E90" w:rsidRPr="00216E90" w:rsidRDefault="00216E90" w:rsidP="00216E90">
      <w:pPr>
        <w:ind w:firstLine="567"/>
        <w:jc w:val="both"/>
        <w:rPr>
          <w:sz w:val="26"/>
          <w:szCs w:val="26"/>
        </w:rPr>
      </w:pPr>
      <w:r w:rsidRPr="00216E90">
        <w:rPr>
          <w:sz w:val="26"/>
          <w:szCs w:val="26"/>
        </w:rPr>
        <w:t xml:space="preserve">     При ліквідації надзвичайної ситуації управління силами розпочинається з моменту отримання керівником органу управління (підрозділу) інформації про виникнення НС і здійснюється з урахуванням розвитку обстановки в районі надзвичайної ситуації.</w:t>
      </w:r>
    </w:p>
    <w:p w:rsidR="00216E90" w:rsidRPr="00216E90" w:rsidRDefault="00216E90" w:rsidP="00216E90">
      <w:pPr>
        <w:ind w:firstLine="567"/>
        <w:jc w:val="both"/>
        <w:rPr>
          <w:sz w:val="26"/>
          <w:szCs w:val="26"/>
        </w:rPr>
      </w:pPr>
    </w:p>
    <w:p w:rsidR="00216E90" w:rsidRPr="00216E90" w:rsidRDefault="00216E90" w:rsidP="00216E90">
      <w:pPr>
        <w:ind w:firstLine="567"/>
        <w:jc w:val="both"/>
        <w:rPr>
          <w:sz w:val="26"/>
          <w:szCs w:val="26"/>
          <w:u w:val="single"/>
        </w:rPr>
      </w:pPr>
      <w:r w:rsidRPr="00216E90">
        <w:rPr>
          <w:sz w:val="26"/>
          <w:szCs w:val="26"/>
          <w:u w:val="single"/>
        </w:rPr>
        <w:t>Управління включає такі заходи:</w:t>
      </w:r>
    </w:p>
    <w:p w:rsidR="00216E90" w:rsidRPr="00216E90" w:rsidRDefault="00216E90" w:rsidP="00216E90">
      <w:pPr>
        <w:pStyle w:val="a7"/>
        <w:numPr>
          <w:ilvl w:val="0"/>
          <w:numId w:val="6"/>
        </w:numPr>
        <w:jc w:val="both"/>
        <w:rPr>
          <w:rFonts w:ascii="Times New Roman" w:hAnsi="Times New Roman" w:cs="Times New Roman"/>
          <w:sz w:val="26"/>
          <w:szCs w:val="26"/>
          <w:lang w:val="uk-UA"/>
        </w:rPr>
      </w:pPr>
      <w:r w:rsidRPr="00216E90">
        <w:rPr>
          <w:rFonts w:ascii="Times New Roman" w:hAnsi="Times New Roman" w:cs="Times New Roman"/>
          <w:sz w:val="26"/>
          <w:szCs w:val="26"/>
          <w:lang w:val="uk-UA"/>
        </w:rPr>
        <w:t>уточнення та оцінка обстановки;</w:t>
      </w:r>
    </w:p>
    <w:p w:rsidR="00216E90" w:rsidRPr="00216E90" w:rsidRDefault="00216E90" w:rsidP="00216E90">
      <w:pPr>
        <w:pStyle w:val="a7"/>
        <w:numPr>
          <w:ilvl w:val="0"/>
          <w:numId w:val="6"/>
        </w:numPr>
        <w:jc w:val="both"/>
        <w:rPr>
          <w:rFonts w:ascii="Times New Roman" w:hAnsi="Times New Roman" w:cs="Times New Roman"/>
          <w:sz w:val="26"/>
          <w:szCs w:val="26"/>
          <w:lang w:val="uk-UA"/>
        </w:rPr>
      </w:pPr>
      <w:r w:rsidRPr="00216E90">
        <w:rPr>
          <w:rFonts w:ascii="Times New Roman" w:hAnsi="Times New Roman" w:cs="Times New Roman"/>
          <w:sz w:val="26"/>
          <w:szCs w:val="26"/>
          <w:lang w:val="uk-UA"/>
        </w:rPr>
        <w:t>визначення першочергових завдань, які необхідно провести негайно (невідкладно) для прискорення підготовки сил і засобів до виконання завдань з ліквідації надзвичайної ситуації, та надання попередніх розпоряджень для підрозділів Оперативно-рятувальної служби цивільного захисту;</w:t>
      </w:r>
    </w:p>
    <w:p w:rsidR="00216E90" w:rsidRPr="00216E90" w:rsidRDefault="00216E90" w:rsidP="00216E90">
      <w:pPr>
        <w:pStyle w:val="a7"/>
        <w:numPr>
          <w:ilvl w:val="0"/>
          <w:numId w:val="6"/>
        </w:numPr>
        <w:jc w:val="both"/>
        <w:rPr>
          <w:rFonts w:ascii="Times New Roman" w:hAnsi="Times New Roman" w:cs="Times New Roman"/>
          <w:sz w:val="26"/>
          <w:szCs w:val="26"/>
          <w:lang w:val="uk-UA"/>
        </w:rPr>
      </w:pPr>
      <w:r w:rsidRPr="00216E90">
        <w:rPr>
          <w:rFonts w:ascii="Times New Roman" w:hAnsi="Times New Roman" w:cs="Times New Roman"/>
          <w:sz w:val="26"/>
          <w:szCs w:val="26"/>
          <w:lang w:val="uk-UA"/>
        </w:rPr>
        <w:t xml:space="preserve">подальший аналіз ситуації (збір даних про характер та масштаби надзвичайних ситуацій, розрахунок сил і засобів), підготовка та прийняття рішення і доведення завдань до підрозділів </w:t>
      </w:r>
    </w:p>
    <w:p w:rsidR="00216E90" w:rsidRPr="00216E90" w:rsidRDefault="00216E90" w:rsidP="00216E90">
      <w:pPr>
        <w:ind w:firstLine="567"/>
        <w:jc w:val="both"/>
        <w:rPr>
          <w:sz w:val="26"/>
          <w:szCs w:val="26"/>
        </w:rPr>
      </w:pPr>
      <w:r w:rsidRPr="00216E90">
        <w:rPr>
          <w:sz w:val="26"/>
          <w:szCs w:val="26"/>
        </w:rPr>
        <w:t>Організаційно-технічну основу управління підрозділами складає система управління, яка включає: органи управління, пункти управління та системи зв’язку, оповіщення і автоматизації управління. Система управління повинна мати високу ступінь готовності, забезпечувати надійність функціонування її складових та можливість як централізованого, так і безпосереднього управління підрозділами.</w:t>
      </w:r>
    </w:p>
    <w:p w:rsidR="00216E90" w:rsidRPr="00216E90" w:rsidRDefault="00216E90" w:rsidP="00216E90">
      <w:pPr>
        <w:ind w:firstLine="567"/>
        <w:jc w:val="both"/>
        <w:rPr>
          <w:sz w:val="26"/>
          <w:szCs w:val="26"/>
        </w:rPr>
      </w:pPr>
      <w:r w:rsidRPr="00216E90">
        <w:rPr>
          <w:sz w:val="26"/>
          <w:szCs w:val="26"/>
        </w:rPr>
        <w:lastRenderedPageBreak/>
        <w:t>Для організації робіт з ліквідації надзвичайної ситуації та безпосереднього керівництва залученими до їх проведення органами управління і підрозділами залежно від рівня надзвичайної ситуації (державний, регіональний, місцевий, об’єктовий) відповідним органом виконавчої влади призначається уповноважений керівник з ліквідації надзвичайної ситуації (далі - керівник робіт з ліквідації надзвичайної ситуації).</w:t>
      </w:r>
    </w:p>
    <w:p w:rsidR="00216E90" w:rsidRPr="00216E90" w:rsidRDefault="00216E90" w:rsidP="00216E90">
      <w:pPr>
        <w:ind w:firstLine="567"/>
        <w:jc w:val="both"/>
        <w:rPr>
          <w:sz w:val="26"/>
          <w:szCs w:val="26"/>
        </w:rPr>
      </w:pPr>
      <w:r w:rsidRPr="00216E90">
        <w:rPr>
          <w:sz w:val="26"/>
          <w:szCs w:val="26"/>
        </w:rPr>
        <w:t>Керівник робіт з ліквідації надзвичайної ситуації утворює робочий орган - штаб з ліквідації надзвичайної ситуації, визначає його персональний склад, забезпечує його діяльність та встановлює режим роботи.</w:t>
      </w:r>
    </w:p>
    <w:p w:rsidR="00216E90" w:rsidRPr="00216E90" w:rsidRDefault="00216E90" w:rsidP="00216E90">
      <w:pPr>
        <w:ind w:firstLine="567"/>
        <w:jc w:val="both"/>
        <w:rPr>
          <w:sz w:val="26"/>
          <w:szCs w:val="26"/>
        </w:rPr>
      </w:pPr>
      <w:r w:rsidRPr="00216E90">
        <w:rPr>
          <w:sz w:val="26"/>
          <w:szCs w:val="26"/>
        </w:rPr>
        <w:t>Штаб з ліквідації надзвичайної ситуації очолює начальник штабу, який залежно від масштабів, характеру і наслідків надзвичайної ситуації та виду аварійно-рятувальних та інших невідкладних робіт формує його із робочих груп та окремих фахівців.</w:t>
      </w:r>
    </w:p>
    <w:p w:rsidR="00216E90" w:rsidRPr="00216E90" w:rsidRDefault="00216E90" w:rsidP="00216E90">
      <w:pPr>
        <w:ind w:firstLine="567"/>
        <w:jc w:val="both"/>
        <w:rPr>
          <w:sz w:val="26"/>
          <w:szCs w:val="26"/>
        </w:rPr>
      </w:pPr>
      <w:r w:rsidRPr="00216E90">
        <w:rPr>
          <w:sz w:val="26"/>
          <w:szCs w:val="26"/>
        </w:rPr>
        <w:t>До складу штабу входять: робоча група з оцінки обстановки і підготовки пропозицій до рішення начальника цивільного захисту об’єкту.</w:t>
      </w:r>
    </w:p>
    <w:p w:rsidR="00216E90" w:rsidRPr="00216E90" w:rsidRDefault="00216E90" w:rsidP="00216E90">
      <w:pPr>
        <w:ind w:firstLine="567"/>
        <w:jc w:val="both"/>
        <w:rPr>
          <w:sz w:val="26"/>
          <w:szCs w:val="26"/>
        </w:rPr>
      </w:pPr>
      <w:r w:rsidRPr="00216E90">
        <w:rPr>
          <w:sz w:val="26"/>
          <w:szCs w:val="26"/>
        </w:rPr>
        <w:t xml:space="preserve"> До роботи в штабі залучаються керівники аварійно-рятувальних підрозділів та служб, що беруть участь у ліквідації надзвичайної ситуації, спеціалісти відповідних підприємств, установ та організацій.</w:t>
      </w:r>
    </w:p>
    <w:p w:rsidR="00216E90" w:rsidRPr="00216E90" w:rsidRDefault="00216E90" w:rsidP="00216E90">
      <w:pPr>
        <w:ind w:firstLine="567"/>
        <w:jc w:val="both"/>
        <w:rPr>
          <w:sz w:val="26"/>
          <w:szCs w:val="26"/>
        </w:rPr>
      </w:pPr>
      <w:r w:rsidRPr="00216E90">
        <w:rPr>
          <w:sz w:val="26"/>
          <w:szCs w:val="26"/>
        </w:rPr>
        <w:t>Штаб взаємодіє із комісією з ліквідації надзвичайної ситуації.</w:t>
      </w:r>
    </w:p>
    <w:p w:rsidR="00216E90" w:rsidRPr="00216E90" w:rsidRDefault="00216E90" w:rsidP="00216E90">
      <w:pPr>
        <w:ind w:firstLine="567"/>
        <w:jc w:val="both"/>
        <w:rPr>
          <w:sz w:val="26"/>
          <w:szCs w:val="26"/>
        </w:rPr>
      </w:pPr>
      <w:r w:rsidRPr="00216E90">
        <w:rPr>
          <w:sz w:val="26"/>
          <w:szCs w:val="26"/>
        </w:rPr>
        <w:t>Основним завданням штабу з ліквідації надзвичайної ситуації є безпосередня організація та координація аварійно-рятувальних та інших невідкладних робіт.</w:t>
      </w:r>
    </w:p>
    <w:p w:rsidR="00216E90" w:rsidRPr="00216E90" w:rsidRDefault="00216E90" w:rsidP="00216E90">
      <w:pPr>
        <w:ind w:firstLine="567"/>
        <w:jc w:val="both"/>
        <w:rPr>
          <w:sz w:val="26"/>
          <w:szCs w:val="26"/>
        </w:rPr>
      </w:pPr>
      <w:r w:rsidRPr="00216E90">
        <w:rPr>
          <w:sz w:val="26"/>
          <w:szCs w:val="26"/>
        </w:rPr>
        <w:t>На час ліквідації надзвичайної ситуації у підпорядкування керівника робіт з ліквідації надзвичайної ситуації переходять аварійно-рятувальні підрозділи.</w:t>
      </w:r>
    </w:p>
    <w:p w:rsidR="00216E90" w:rsidRPr="00216E90" w:rsidRDefault="00216E90" w:rsidP="00216E90">
      <w:pPr>
        <w:ind w:firstLine="567"/>
        <w:jc w:val="both"/>
        <w:rPr>
          <w:sz w:val="26"/>
          <w:szCs w:val="26"/>
        </w:rPr>
      </w:pPr>
      <w:r w:rsidRPr="00216E90">
        <w:rPr>
          <w:sz w:val="26"/>
          <w:szCs w:val="26"/>
        </w:rPr>
        <w:t>Розпорядження керівника робіт з ліквідації надзвичайної ситуації є обов’язковими для виконання всіма суб’єктами, які беруть участь у ліквідації надзвичайної ситуації, а також громадянами і підприємствами, які знаходяться у зоні надзвичайної ситуації.</w:t>
      </w:r>
    </w:p>
    <w:p w:rsidR="00216E90" w:rsidRPr="00216E90" w:rsidRDefault="00216E90" w:rsidP="00216E90">
      <w:pPr>
        <w:ind w:firstLine="567"/>
        <w:jc w:val="both"/>
        <w:rPr>
          <w:sz w:val="26"/>
          <w:szCs w:val="26"/>
        </w:rPr>
      </w:pPr>
      <w:r w:rsidRPr="00216E90">
        <w:rPr>
          <w:sz w:val="26"/>
          <w:szCs w:val="26"/>
        </w:rPr>
        <w:t>Ніхто не має права втручатися в діяльність керівника робіт з ліквідації надзвичайної ситуації. Керівник робіт з ліквідації надзвичайної ситуації особисто відповідає перед органом виконавчої влади, що його призначив, за управління аварійно-рятувальними та іншими невідкладними роботами з ліквідації надзвичайної ситуації.</w:t>
      </w:r>
    </w:p>
    <w:p w:rsidR="00216E90" w:rsidRPr="00216E90" w:rsidRDefault="00216E90" w:rsidP="00216E90">
      <w:pPr>
        <w:ind w:firstLine="567"/>
        <w:jc w:val="both"/>
        <w:rPr>
          <w:sz w:val="26"/>
          <w:szCs w:val="26"/>
        </w:rPr>
      </w:pPr>
      <w:r w:rsidRPr="00216E90">
        <w:rPr>
          <w:sz w:val="26"/>
          <w:szCs w:val="26"/>
        </w:rPr>
        <w:t>До прибуття керівника робіт з ліквідації надзвичайної ситуації його обов’язки виконує старша посадова особа органу управління або підрозділу служби цивільного захисту, яка прибула до зони надзвичайної ситуації першою.</w:t>
      </w:r>
    </w:p>
    <w:p w:rsidR="00216E90" w:rsidRPr="00216E90" w:rsidRDefault="00216E90" w:rsidP="00216E90">
      <w:pPr>
        <w:ind w:firstLine="567"/>
        <w:jc w:val="both"/>
        <w:rPr>
          <w:sz w:val="26"/>
          <w:szCs w:val="26"/>
        </w:rPr>
      </w:pPr>
      <w:r w:rsidRPr="00216E90">
        <w:rPr>
          <w:sz w:val="26"/>
          <w:szCs w:val="26"/>
        </w:rPr>
        <w:t>Залежно від обстановки в районі надзвичайної ситуації керівник робіт з ліквідації надзвичайної ситуації має право самостійно приймати рішення щодо:</w:t>
      </w:r>
    </w:p>
    <w:p w:rsidR="00216E90" w:rsidRPr="00216E90" w:rsidRDefault="00216E90" w:rsidP="00216E90">
      <w:pPr>
        <w:pStyle w:val="a7"/>
        <w:numPr>
          <w:ilvl w:val="0"/>
          <w:numId w:val="6"/>
        </w:numPr>
        <w:jc w:val="both"/>
        <w:rPr>
          <w:rFonts w:ascii="Times New Roman" w:hAnsi="Times New Roman" w:cs="Times New Roman"/>
          <w:sz w:val="26"/>
          <w:szCs w:val="26"/>
          <w:lang w:val="uk-UA"/>
        </w:rPr>
      </w:pPr>
      <w:r w:rsidRPr="00216E90">
        <w:rPr>
          <w:rFonts w:ascii="Times New Roman" w:hAnsi="Times New Roman" w:cs="Times New Roman"/>
          <w:sz w:val="26"/>
          <w:szCs w:val="26"/>
          <w:lang w:val="uk-UA"/>
        </w:rPr>
        <w:t xml:space="preserve"> проведення евакуаційних заходів;</w:t>
      </w:r>
    </w:p>
    <w:p w:rsidR="00216E90" w:rsidRPr="00216E90" w:rsidRDefault="00216E90" w:rsidP="00216E90">
      <w:pPr>
        <w:pStyle w:val="a7"/>
        <w:numPr>
          <w:ilvl w:val="0"/>
          <w:numId w:val="6"/>
        </w:numPr>
        <w:jc w:val="both"/>
        <w:rPr>
          <w:rFonts w:ascii="Times New Roman" w:hAnsi="Times New Roman" w:cs="Times New Roman"/>
          <w:sz w:val="26"/>
          <w:szCs w:val="26"/>
          <w:lang w:val="uk-UA"/>
        </w:rPr>
      </w:pPr>
      <w:r w:rsidRPr="00216E90">
        <w:rPr>
          <w:rFonts w:ascii="Times New Roman" w:hAnsi="Times New Roman" w:cs="Times New Roman"/>
          <w:sz w:val="26"/>
          <w:szCs w:val="26"/>
          <w:lang w:val="uk-UA"/>
        </w:rPr>
        <w:t>призупинення діяльності об’єктів, що знаходяться у зоні надзвичайної ситуації, та обмеження доступу до неї людей;</w:t>
      </w:r>
    </w:p>
    <w:p w:rsidR="00216E90" w:rsidRPr="00216E90" w:rsidRDefault="00216E90" w:rsidP="00216E90">
      <w:pPr>
        <w:pStyle w:val="a7"/>
        <w:numPr>
          <w:ilvl w:val="0"/>
          <w:numId w:val="6"/>
        </w:numPr>
        <w:jc w:val="both"/>
        <w:rPr>
          <w:rFonts w:ascii="Times New Roman" w:hAnsi="Times New Roman" w:cs="Times New Roman"/>
          <w:sz w:val="26"/>
          <w:szCs w:val="26"/>
          <w:lang w:val="uk-UA"/>
        </w:rPr>
      </w:pPr>
      <w:r w:rsidRPr="00216E90">
        <w:rPr>
          <w:rFonts w:ascii="Times New Roman" w:hAnsi="Times New Roman" w:cs="Times New Roman"/>
          <w:sz w:val="26"/>
          <w:szCs w:val="26"/>
          <w:lang w:val="uk-UA"/>
        </w:rPr>
        <w:t>залучення до проведення аварійно-рятувальних та інших невідкладних робіт необхідних транспортних засобів, іншого майна підприємств, установ та організацій, що знаходяться у зоні надзвичайної ситуації, аварійно-рятувальних служб та формувань, а також громадян за їх згодою;</w:t>
      </w:r>
    </w:p>
    <w:p w:rsidR="00216E90" w:rsidRPr="00216E90" w:rsidRDefault="00216E90" w:rsidP="00216E90">
      <w:pPr>
        <w:pStyle w:val="a7"/>
        <w:numPr>
          <w:ilvl w:val="0"/>
          <w:numId w:val="6"/>
        </w:numPr>
        <w:jc w:val="both"/>
        <w:rPr>
          <w:rFonts w:ascii="Times New Roman" w:hAnsi="Times New Roman" w:cs="Times New Roman"/>
          <w:sz w:val="26"/>
          <w:szCs w:val="26"/>
          <w:lang w:val="uk-UA"/>
        </w:rPr>
      </w:pPr>
      <w:r w:rsidRPr="00216E90">
        <w:rPr>
          <w:rFonts w:ascii="Times New Roman" w:hAnsi="Times New Roman" w:cs="Times New Roman"/>
          <w:sz w:val="26"/>
          <w:szCs w:val="26"/>
          <w:lang w:val="uk-UA"/>
        </w:rPr>
        <w:lastRenderedPageBreak/>
        <w:t>припинення аварійно-рятувальних робіт при підвищенні загрози життю та здоров’ю рятувальників та інших осіб, які беруть участь у ліквідації надзвичайних ситуацій;</w:t>
      </w:r>
    </w:p>
    <w:p w:rsidR="00216E90" w:rsidRPr="00216E90" w:rsidRDefault="00216E90" w:rsidP="00216E90">
      <w:pPr>
        <w:pStyle w:val="a7"/>
        <w:numPr>
          <w:ilvl w:val="0"/>
          <w:numId w:val="6"/>
        </w:numPr>
        <w:jc w:val="both"/>
        <w:rPr>
          <w:rFonts w:ascii="Times New Roman" w:hAnsi="Times New Roman" w:cs="Times New Roman"/>
          <w:sz w:val="26"/>
          <w:szCs w:val="26"/>
          <w:lang w:val="uk-UA"/>
        </w:rPr>
      </w:pPr>
      <w:r w:rsidRPr="00216E90">
        <w:rPr>
          <w:rFonts w:ascii="Times New Roman" w:hAnsi="Times New Roman" w:cs="Times New Roman"/>
          <w:sz w:val="26"/>
          <w:szCs w:val="26"/>
          <w:lang w:val="uk-UA"/>
        </w:rPr>
        <w:t>інші рішення, необхідні для підвищення ефективності виконання заходів з ліквідації надзвичайної ситуації та забезпечення безпеки постраждалого населення.</w:t>
      </w:r>
    </w:p>
    <w:p w:rsidR="00216E90" w:rsidRPr="00216E90" w:rsidRDefault="00216E90" w:rsidP="00216E90">
      <w:pPr>
        <w:ind w:firstLine="567"/>
        <w:jc w:val="both"/>
        <w:rPr>
          <w:sz w:val="26"/>
          <w:szCs w:val="26"/>
        </w:rPr>
      </w:pPr>
      <w:r w:rsidRPr="00216E90">
        <w:rPr>
          <w:sz w:val="26"/>
          <w:szCs w:val="26"/>
        </w:rPr>
        <w:t>Заступники керівника органу управління (підрозділу) та начальники служб у межах повноважень відповідають за готовність до дій за призначенням безпосередньо підпорядкованих підрозділів та служб, успішне виконання ними завдань, а також організацію відповідних видів забезпечення.</w:t>
      </w:r>
    </w:p>
    <w:p w:rsidR="00216E90" w:rsidRPr="00216E90" w:rsidRDefault="00216E90" w:rsidP="00216E90">
      <w:pPr>
        <w:ind w:firstLine="567"/>
        <w:jc w:val="both"/>
        <w:rPr>
          <w:sz w:val="26"/>
          <w:szCs w:val="26"/>
        </w:rPr>
      </w:pPr>
      <w:r w:rsidRPr="00216E90">
        <w:rPr>
          <w:sz w:val="26"/>
          <w:szCs w:val="26"/>
        </w:rPr>
        <w:t>Вони повинні:</w:t>
      </w:r>
    </w:p>
    <w:p w:rsidR="00216E90" w:rsidRPr="00216E90" w:rsidRDefault="00216E90" w:rsidP="00216E90">
      <w:pPr>
        <w:ind w:firstLine="567"/>
        <w:jc w:val="both"/>
        <w:rPr>
          <w:sz w:val="26"/>
          <w:szCs w:val="26"/>
        </w:rPr>
      </w:pPr>
      <w:r w:rsidRPr="00216E90">
        <w:rPr>
          <w:sz w:val="26"/>
          <w:szCs w:val="26"/>
        </w:rPr>
        <w:t>- знати обстановку в обсязі, необхідному для виконання своїх службових обов’язків, завдання підпорядкованих і приданих підрозділів, їх чисельний склад, оснащеність і можливості;</w:t>
      </w:r>
    </w:p>
    <w:p w:rsidR="00216E90" w:rsidRPr="00216E90" w:rsidRDefault="00216E90" w:rsidP="00216E90">
      <w:pPr>
        <w:ind w:firstLine="567"/>
        <w:jc w:val="both"/>
        <w:rPr>
          <w:sz w:val="26"/>
          <w:szCs w:val="26"/>
        </w:rPr>
      </w:pPr>
      <w:r w:rsidRPr="00216E90">
        <w:rPr>
          <w:sz w:val="26"/>
          <w:szCs w:val="26"/>
        </w:rPr>
        <w:t>- планувати відповідно до рішень керівництва застосування цих підрозділів, ставити завдання та контролювати їх виконання;</w:t>
      </w:r>
    </w:p>
    <w:p w:rsidR="00216E90" w:rsidRPr="00216E90" w:rsidRDefault="00216E90" w:rsidP="00216E90">
      <w:pPr>
        <w:ind w:firstLine="567"/>
        <w:jc w:val="both"/>
        <w:rPr>
          <w:sz w:val="26"/>
          <w:szCs w:val="26"/>
        </w:rPr>
      </w:pPr>
      <w:r w:rsidRPr="00216E90">
        <w:rPr>
          <w:sz w:val="26"/>
          <w:szCs w:val="26"/>
        </w:rPr>
        <w:t>- доповідати керівнику органу управління (підрозділу) про стан і можливості відповідного виду забезпечення, а також пропозиції щодо їх оптимального використання та поповнення.</w:t>
      </w:r>
    </w:p>
    <w:p w:rsidR="00216E90" w:rsidRPr="00216E90" w:rsidRDefault="00216E90" w:rsidP="00216E90">
      <w:pPr>
        <w:ind w:firstLine="567"/>
        <w:jc w:val="both"/>
        <w:rPr>
          <w:sz w:val="26"/>
          <w:szCs w:val="26"/>
        </w:rPr>
      </w:pPr>
      <w:r w:rsidRPr="00216E90">
        <w:rPr>
          <w:sz w:val="26"/>
          <w:szCs w:val="26"/>
        </w:rPr>
        <w:t>Основою управління при ліквідації надзвичайних ситуацій є рішення керівника органу управління (керівника робіт з ліквідації надзвичайної ситуації) на проведення аварійно-рятувальних та інших невідкладних робіт у районі надзвичайної ситуації.</w:t>
      </w:r>
    </w:p>
    <w:p w:rsidR="00216E90" w:rsidRPr="00216E90" w:rsidRDefault="00216E90" w:rsidP="00216E90">
      <w:pPr>
        <w:ind w:firstLine="567"/>
        <w:jc w:val="both"/>
        <w:rPr>
          <w:sz w:val="26"/>
          <w:szCs w:val="26"/>
        </w:rPr>
      </w:pPr>
      <w:r w:rsidRPr="00216E90">
        <w:rPr>
          <w:sz w:val="26"/>
          <w:szCs w:val="26"/>
        </w:rPr>
        <w:t>Рішення включає такі основні елементи:</w:t>
      </w:r>
    </w:p>
    <w:p w:rsidR="00216E90" w:rsidRPr="00216E90" w:rsidRDefault="00216E90" w:rsidP="00216E90">
      <w:pPr>
        <w:ind w:firstLine="567"/>
        <w:jc w:val="both"/>
        <w:rPr>
          <w:sz w:val="26"/>
          <w:szCs w:val="26"/>
        </w:rPr>
      </w:pPr>
      <w:r w:rsidRPr="00216E90">
        <w:rPr>
          <w:sz w:val="26"/>
          <w:szCs w:val="26"/>
        </w:rPr>
        <w:t>- короткі висновки із оцінки обстановки;</w:t>
      </w:r>
    </w:p>
    <w:p w:rsidR="00216E90" w:rsidRPr="00216E90" w:rsidRDefault="00216E90" w:rsidP="00216E90">
      <w:pPr>
        <w:ind w:firstLine="567"/>
        <w:jc w:val="both"/>
        <w:rPr>
          <w:sz w:val="26"/>
          <w:szCs w:val="26"/>
        </w:rPr>
      </w:pPr>
      <w:r w:rsidRPr="00216E90">
        <w:rPr>
          <w:sz w:val="26"/>
          <w:szCs w:val="26"/>
        </w:rPr>
        <w:t>- порядок проведення дій;</w:t>
      </w:r>
    </w:p>
    <w:p w:rsidR="00216E90" w:rsidRPr="00216E90" w:rsidRDefault="00216E90" w:rsidP="00216E90">
      <w:pPr>
        <w:ind w:firstLine="567"/>
        <w:jc w:val="both"/>
        <w:rPr>
          <w:sz w:val="26"/>
          <w:szCs w:val="26"/>
        </w:rPr>
      </w:pPr>
      <w:r w:rsidRPr="00216E90">
        <w:rPr>
          <w:sz w:val="26"/>
          <w:szCs w:val="26"/>
        </w:rPr>
        <w:t>- завдання підлеглим формуванням, підрозділам;</w:t>
      </w:r>
    </w:p>
    <w:p w:rsidR="00216E90" w:rsidRPr="00216E90" w:rsidRDefault="00216E90" w:rsidP="00216E90">
      <w:pPr>
        <w:ind w:firstLine="567"/>
        <w:jc w:val="both"/>
        <w:rPr>
          <w:sz w:val="26"/>
          <w:szCs w:val="26"/>
        </w:rPr>
      </w:pPr>
      <w:r w:rsidRPr="00216E90">
        <w:rPr>
          <w:sz w:val="26"/>
          <w:szCs w:val="26"/>
        </w:rPr>
        <w:t>- заходи безпеки;</w:t>
      </w:r>
    </w:p>
    <w:p w:rsidR="00216E90" w:rsidRPr="00216E90" w:rsidRDefault="00216E90" w:rsidP="00216E90">
      <w:pPr>
        <w:ind w:firstLine="567"/>
        <w:jc w:val="both"/>
        <w:rPr>
          <w:sz w:val="26"/>
          <w:szCs w:val="26"/>
        </w:rPr>
      </w:pPr>
      <w:r w:rsidRPr="00216E90">
        <w:rPr>
          <w:sz w:val="26"/>
          <w:szCs w:val="26"/>
        </w:rPr>
        <w:t>- організація взаємодії;</w:t>
      </w:r>
    </w:p>
    <w:p w:rsidR="00216E90" w:rsidRPr="00216E90" w:rsidRDefault="00216E90" w:rsidP="00216E90">
      <w:pPr>
        <w:ind w:firstLine="567"/>
        <w:jc w:val="both"/>
        <w:rPr>
          <w:sz w:val="26"/>
          <w:szCs w:val="26"/>
        </w:rPr>
      </w:pPr>
      <w:r w:rsidRPr="00216E90">
        <w:rPr>
          <w:sz w:val="26"/>
          <w:szCs w:val="26"/>
        </w:rPr>
        <w:t>- забезпечення дій формувань, підрозділів;</w:t>
      </w:r>
    </w:p>
    <w:p w:rsidR="00216E90" w:rsidRPr="00216E90" w:rsidRDefault="00216E90" w:rsidP="00216E90">
      <w:pPr>
        <w:ind w:firstLine="567"/>
        <w:jc w:val="both"/>
        <w:rPr>
          <w:sz w:val="26"/>
          <w:szCs w:val="26"/>
        </w:rPr>
      </w:pPr>
      <w:r w:rsidRPr="00216E90">
        <w:rPr>
          <w:sz w:val="26"/>
          <w:szCs w:val="26"/>
        </w:rPr>
        <w:t>- організація управління та зв’язку.</w:t>
      </w:r>
    </w:p>
    <w:p w:rsidR="00216E90" w:rsidRPr="00216E90" w:rsidRDefault="00216E90" w:rsidP="00216E90">
      <w:pPr>
        <w:ind w:firstLine="567"/>
        <w:jc w:val="both"/>
        <w:rPr>
          <w:sz w:val="26"/>
          <w:szCs w:val="26"/>
        </w:rPr>
      </w:pPr>
      <w:r w:rsidRPr="00216E90">
        <w:rPr>
          <w:sz w:val="26"/>
          <w:szCs w:val="26"/>
        </w:rPr>
        <w:t>Рішення оформлюється на карті (схемі) з пояснювальною запискою із урахуванням розвитку обстановки в районі надзвичайної ситуації.</w:t>
      </w:r>
    </w:p>
    <w:p w:rsidR="00216E90" w:rsidRPr="00216E90" w:rsidRDefault="00216E90" w:rsidP="00216E90">
      <w:pPr>
        <w:ind w:firstLine="567"/>
        <w:jc w:val="both"/>
        <w:rPr>
          <w:sz w:val="26"/>
          <w:szCs w:val="26"/>
        </w:rPr>
      </w:pPr>
      <w:r w:rsidRPr="00216E90">
        <w:rPr>
          <w:sz w:val="26"/>
          <w:szCs w:val="26"/>
        </w:rPr>
        <w:t>Короткі висновки із оцінки обстановки містять у собі основні дані про характер і масштаби надзвичайної ситуації, обсяг робіт, які необхідно виконати, і умови їх проведення, наявність сил та засобів і їх можливості.</w:t>
      </w:r>
    </w:p>
    <w:p w:rsidR="00216E90" w:rsidRPr="00216E90" w:rsidRDefault="00216E90" w:rsidP="00216E90">
      <w:pPr>
        <w:ind w:firstLine="567"/>
        <w:jc w:val="both"/>
        <w:rPr>
          <w:sz w:val="26"/>
          <w:szCs w:val="26"/>
        </w:rPr>
      </w:pPr>
      <w:r w:rsidRPr="00216E90">
        <w:rPr>
          <w:sz w:val="26"/>
          <w:szCs w:val="26"/>
        </w:rPr>
        <w:t>У рішенні відображаються мета, яка стоїть перед органом управління та його підрозділами, головні завдання та послідовність проведення робіт, об'єкти (райони, ділянки) зосередження основних зусиль, порядок створення угруповання сил та засобів.</w:t>
      </w:r>
    </w:p>
    <w:p w:rsidR="00216E90" w:rsidRPr="00216E90" w:rsidRDefault="00216E90" w:rsidP="00216E90">
      <w:pPr>
        <w:ind w:firstLine="567"/>
        <w:jc w:val="both"/>
        <w:rPr>
          <w:sz w:val="26"/>
          <w:szCs w:val="26"/>
        </w:rPr>
      </w:pPr>
      <w:r w:rsidRPr="00216E90">
        <w:rPr>
          <w:sz w:val="26"/>
          <w:szCs w:val="26"/>
        </w:rPr>
        <w:t xml:space="preserve">Завдання керівникам підпорядкованих органів управління та формуванням (підрозділам) залежно від їх можливостей та розвитку обстановки визначають старші начальники. </w:t>
      </w:r>
    </w:p>
    <w:p w:rsidR="00216E90" w:rsidRPr="00216E90" w:rsidRDefault="00216E90" w:rsidP="00216E90">
      <w:pPr>
        <w:ind w:firstLine="567"/>
        <w:rPr>
          <w:sz w:val="26"/>
          <w:szCs w:val="26"/>
        </w:rPr>
      </w:pPr>
      <w:r w:rsidRPr="00216E90">
        <w:rPr>
          <w:sz w:val="26"/>
          <w:szCs w:val="26"/>
        </w:rPr>
        <w:t>При постановці завдань вказуються:</w:t>
      </w:r>
    </w:p>
    <w:p w:rsidR="00216E90" w:rsidRPr="00216E90" w:rsidRDefault="00216E90" w:rsidP="00216E90">
      <w:pPr>
        <w:ind w:firstLine="567"/>
        <w:rPr>
          <w:sz w:val="26"/>
          <w:szCs w:val="26"/>
        </w:rPr>
      </w:pPr>
      <w:r w:rsidRPr="00216E90">
        <w:rPr>
          <w:sz w:val="26"/>
          <w:szCs w:val="26"/>
        </w:rPr>
        <w:t>- район, сили та засоби;</w:t>
      </w:r>
    </w:p>
    <w:p w:rsidR="00216E90" w:rsidRPr="00216E90" w:rsidRDefault="00216E90" w:rsidP="00216E90">
      <w:pPr>
        <w:ind w:firstLine="567"/>
        <w:rPr>
          <w:sz w:val="26"/>
          <w:szCs w:val="26"/>
        </w:rPr>
      </w:pPr>
      <w:r w:rsidRPr="00216E90">
        <w:rPr>
          <w:sz w:val="26"/>
          <w:szCs w:val="26"/>
        </w:rPr>
        <w:t>- послідовність та строки проведення робіт;</w:t>
      </w:r>
    </w:p>
    <w:p w:rsidR="00216E90" w:rsidRPr="00216E90" w:rsidRDefault="00216E90" w:rsidP="00216E90">
      <w:pPr>
        <w:ind w:firstLine="567"/>
        <w:rPr>
          <w:sz w:val="26"/>
          <w:szCs w:val="26"/>
        </w:rPr>
      </w:pPr>
      <w:r w:rsidRPr="00216E90">
        <w:rPr>
          <w:sz w:val="26"/>
          <w:szCs w:val="26"/>
        </w:rPr>
        <w:lastRenderedPageBreak/>
        <w:t>- об'єкти зосередження основних зусиль;</w:t>
      </w:r>
    </w:p>
    <w:p w:rsidR="00216E90" w:rsidRPr="00216E90" w:rsidRDefault="00216E90" w:rsidP="00216E90">
      <w:pPr>
        <w:ind w:firstLine="567"/>
        <w:rPr>
          <w:sz w:val="26"/>
          <w:szCs w:val="26"/>
        </w:rPr>
      </w:pPr>
      <w:r w:rsidRPr="00216E90">
        <w:rPr>
          <w:sz w:val="26"/>
          <w:szCs w:val="26"/>
        </w:rPr>
        <w:t>- порядок використання технічних засобів та заходи безпеки.</w:t>
      </w:r>
    </w:p>
    <w:p w:rsidR="00216E90" w:rsidRPr="00216E90" w:rsidRDefault="00216E90" w:rsidP="00216E90">
      <w:pPr>
        <w:ind w:firstLine="567"/>
        <w:jc w:val="both"/>
        <w:rPr>
          <w:sz w:val="26"/>
          <w:szCs w:val="26"/>
        </w:rPr>
      </w:pPr>
      <w:r w:rsidRPr="00216E90">
        <w:rPr>
          <w:sz w:val="26"/>
          <w:szCs w:val="26"/>
        </w:rPr>
        <w:t>Порядок взаємодії сил цивільного захисту, залученими до проведення аварійно-рятувальних та інших невідкладних робіт, визначається при прийнятті рішення. Взаємодія здійснюється у ході виконання робіт.</w:t>
      </w:r>
    </w:p>
    <w:p w:rsidR="00216E90" w:rsidRPr="00216E90" w:rsidRDefault="00216E90" w:rsidP="00216E90">
      <w:pPr>
        <w:ind w:firstLine="567"/>
        <w:jc w:val="both"/>
        <w:rPr>
          <w:sz w:val="26"/>
          <w:szCs w:val="26"/>
        </w:rPr>
      </w:pPr>
      <w:r w:rsidRPr="00216E90">
        <w:rPr>
          <w:sz w:val="26"/>
          <w:szCs w:val="26"/>
        </w:rPr>
        <w:t xml:space="preserve"> </w:t>
      </w:r>
    </w:p>
    <w:p w:rsidR="00216E90" w:rsidRPr="00216E90" w:rsidRDefault="00216E90" w:rsidP="00216E90">
      <w:pPr>
        <w:ind w:firstLine="567"/>
        <w:jc w:val="both"/>
        <w:rPr>
          <w:sz w:val="26"/>
          <w:szCs w:val="26"/>
        </w:rPr>
      </w:pPr>
      <w:r w:rsidRPr="00216E90">
        <w:rPr>
          <w:sz w:val="26"/>
          <w:szCs w:val="26"/>
        </w:rPr>
        <w:t>При організації взаємодії:</w:t>
      </w:r>
    </w:p>
    <w:p w:rsidR="00216E90" w:rsidRPr="00216E90" w:rsidRDefault="00216E90" w:rsidP="00216E90">
      <w:pPr>
        <w:ind w:firstLine="567"/>
        <w:jc w:val="both"/>
        <w:rPr>
          <w:sz w:val="26"/>
          <w:szCs w:val="26"/>
        </w:rPr>
      </w:pPr>
      <w:r w:rsidRPr="00216E90">
        <w:rPr>
          <w:sz w:val="26"/>
          <w:szCs w:val="26"/>
        </w:rPr>
        <w:t>- уточнюються ділянки робіт для кожного підрозділу;</w:t>
      </w:r>
    </w:p>
    <w:p w:rsidR="00216E90" w:rsidRPr="00216E90" w:rsidRDefault="00216E90" w:rsidP="00216E90">
      <w:pPr>
        <w:ind w:firstLine="567"/>
        <w:jc w:val="both"/>
        <w:rPr>
          <w:sz w:val="26"/>
          <w:szCs w:val="26"/>
        </w:rPr>
      </w:pPr>
      <w:r w:rsidRPr="00216E90">
        <w:rPr>
          <w:sz w:val="26"/>
          <w:szCs w:val="26"/>
        </w:rPr>
        <w:t>- встановлюється порядок проведення робіт для підрозділів, що виконують завдання на суміжних ділянках, особливо при виконанні робіт, які можуть становити небезпеку або впливати на роботу кожного підрозділу;</w:t>
      </w:r>
    </w:p>
    <w:p w:rsidR="00216E90" w:rsidRPr="00216E90" w:rsidRDefault="00216E90" w:rsidP="00216E90">
      <w:pPr>
        <w:ind w:firstLine="567"/>
        <w:jc w:val="both"/>
        <w:rPr>
          <w:sz w:val="26"/>
          <w:szCs w:val="26"/>
        </w:rPr>
      </w:pPr>
      <w:r w:rsidRPr="00216E90">
        <w:rPr>
          <w:sz w:val="26"/>
          <w:szCs w:val="26"/>
        </w:rPr>
        <w:t>- узгоджуються час і місце зосередження зусиль при спільному виконанні особливо важливих і складних робіт;</w:t>
      </w:r>
    </w:p>
    <w:p w:rsidR="00216E90" w:rsidRPr="00216E90" w:rsidRDefault="00216E90" w:rsidP="00216E90">
      <w:pPr>
        <w:ind w:firstLine="567"/>
        <w:jc w:val="both"/>
        <w:rPr>
          <w:sz w:val="26"/>
          <w:szCs w:val="26"/>
        </w:rPr>
      </w:pPr>
      <w:r w:rsidRPr="00216E90">
        <w:rPr>
          <w:sz w:val="26"/>
          <w:szCs w:val="26"/>
        </w:rPr>
        <w:t>- визначається порядок обміну інформацією про зміни обстановки та хід виконання робіт на суміжних ділянках;</w:t>
      </w:r>
    </w:p>
    <w:p w:rsidR="00216E90" w:rsidRPr="00216E90" w:rsidRDefault="00216E90" w:rsidP="00216E90">
      <w:pPr>
        <w:ind w:firstLine="567"/>
        <w:jc w:val="both"/>
        <w:rPr>
          <w:sz w:val="26"/>
          <w:szCs w:val="26"/>
        </w:rPr>
      </w:pPr>
      <w:r w:rsidRPr="00216E90">
        <w:rPr>
          <w:sz w:val="26"/>
          <w:szCs w:val="26"/>
        </w:rPr>
        <w:t>- встановлюється порядок надання термінової взаємодопомоги.</w:t>
      </w:r>
    </w:p>
    <w:p w:rsidR="00216E90" w:rsidRPr="00216E90" w:rsidRDefault="00216E90" w:rsidP="00216E90">
      <w:pPr>
        <w:ind w:firstLine="567"/>
        <w:jc w:val="both"/>
        <w:rPr>
          <w:sz w:val="26"/>
          <w:szCs w:val="26"/>
        </w:rPr>
      </w:pPr>
    </w:p>
    <w:p w:rsidR="00216E90" w:rsidRPr="00216E90" w:rsidRDefault="00216E90" w:rsidP="00216E90">
      <w:pPr>
        <w:ind w:firstLine="567"/>
        <w:jc w:val="both"/>
        <w:rPr>
          <w:sz w:val="26"/>
          <w:szCs w:val="26"/>
        </w:rPr>
      </w:pPr>
      <w:r w:rsidRPr="00216E90">
        <w:rPr>
          <w:sz w:val="26"/>
          <w:szCs w:val="26"/>
        </w:rPr>
        <w:t>Взаємодія організовується у процесі постановки завдань за участю представників взаємодіючих сил.</w:t>
      </w:r>
    </w:p>
    <w:p w:rsidR="00216E90" w:rsidRPr="00216E90" w:rsidRDefault="00216E90" w:rsidP="00216E90">
      <w:pPr>
        <w:ind w:firstLine="567"/>
        <w:jc w:val="both"/>
        <w:rPr>
          <w:sz w:val="26"/>
          <w:szCs w:val="26"/>
        </w:rPr>
      </w:pPr>
      <w:r w:rsidRPr="00216E90">
        <w:rPr>
          <w:sz w:val="26"/>
          <w:szCs w:val="26"/>
        </w:rPr>
        <w:t>При цьому керівники взаємодіючих органів управління, формувань (підрозділів) уточнюють місця та порядок проведення робіт, обмінюються даними про обстановку, розташування пунктів управління, способи зв'язку та порядок інформування про хід виконання завдань.</w:t>
      </w:r>
    </w:p>
    <w:p w:rsidR="00216E90" w:rsidRPr="00216E90" w:rsidRDefault="00216E90" w:rsidP="00216E90">
      <w:pPr>
        <w:ind w:firstLine="567"/>
        <w:jc w:val="both"/>
        <w:rPr>
          <w:sz w:val="26"/>
          <w:szCs w:val="26"/>
        </w:rPr>
      </w:pPr>
      <w:r w:rsidRPr="00216E90">
        <w:rPr>
          <w:sz w:val="26"/>
          <w:szCs w:val="26"/>
        </w:rPr>
        <w:t>Матеріально-технічне забезпечення включає технічне та матеріальне постачання.</w:t>
      </w:r>
    </w:p>
    <w:p w:rsidR="00216E90" w:rsidRPr="00216E90" w:rsidRDefault="00216E90" w:rsidP="00216E90">
      <w:pPr>
        <w:ind w:firstLine="567"/>
        <w:jc w:val="both"/>
        <w:rPr>
          <w:sz w:val="26"/>
          <w:szCs w:val="26"/>
        </w:rPr>
      </w:pPr>
      <w:r w:rsidRPr="00216E90">
        <w:rPr>
          <w:sz w:val="26"/>
          <w:szCs w:val="26"/>
        </w:rPr>
        <w:t>Технічне забезпечення передбачає організацію роботи спеціальних підрозділів щодо своєчасного проведення технічного обслуговування і ремонту машин та механізмів, евакуацію несправної техніки до ремонтних підрозділів (підприємств), її використання після ремонту, а також порядок забезпечення запасними частинами та агрегатами.</w:t>
      </w:r>
    </w:p>
    <w:p w:rsidR="00216E90" w:rsidRPr="00216E90" w:rsidRDefault="00216E90" w:rsidP="00216E90">
      <w:pPr>
        <w:ind w:firstLine="567"/>
        <w:jc w:val="both"/>
        <w:rPr>
          <w:sz w:val="26"/>
          <w:szCs w:val="26"/>
        </w:rPr>
      </w:pPr>
      <w:r w:rsidRPr="00216E90">
        <w:rPr>
          <w:sz w:val="26"/>
          <w:szCs w:val="26"/>
        </w:rPr>
        <w:t>Матеріальне забезпечення передбачає забезпечення залучених до проведення аварійно-рятувальних та інших невідкладних робіт формувань (підрозділів) продовольством, питною водою, технічними засобами, майном протирадіаційного та протихімічного захисту, медичним майном, спеціальним одягом, будівельними і пально-мастильними матеріалами, а також обладнання місць (пунктів) прийому їжі, відпочинку та спеціальної обробки.</w:t>
      </w:r>
    </w:p>
    <w:p w:rsidR="00216E90" w:rsidRPr="00216E90" w:rsidRDefault="00216E90" w:rsidP="00216E90">
      <w:pPr>
        <w:ind w:firstLine="567"/>
        <w:jc w:val="both"/>
        <w:rPr>
          <w:sz w:val="26"/>
          <w:szCs w:val="26"/>
        </w:rPr>
      </w:pPr>
      <w:r w:rsidRPr="00216E90">
        <w:rPr>
          <w:sz w:val="26"/>
          <w:szCs w:val="26"/>
        </w:rPr>
        <w:t xml:space="preserve">Медичне забезпечення передбачає проведення заходів щодо збереження здоров’я та працездатності особового складу формувань (підрозділів) та органів управління, своєчасного надання екстреної медичної допомоги постраждалим та хворим, їх евакуацію у лікарні та спеціалізовані заклади охорони здоров’я, а також заходи щодо попередження інфекційних захворювань серед особового складу аварійно-рятувальних підрозділів </w:t>
      </w:r>
      <w:r w:rsidR="00D74A25">
        <w:rPr>
          <w:sz w:val="26"/>
          <w:szCs w:val="26"/>
        </w:rPr>
        <w:t>о</w:t>
      </w:r>
      <w:r w:rsidRPr="00216E90">
        <w:rPr>
          <w:sz w:val="26"/>
          <w:szCs w:val="26"/>
        </w:rPr>
        <w:t>перативно-рятувальної служби цивільного захисту та населення, яке постраждало внаслідок виникнення надзвичайної ситуації.</w:t>
      </w:r>
    </w:p>
    <w:p w:rsidR="00216E90" w:rsidRPr="00216E90" w:rsidRDefault="00216E90" w:rsidP="00216E90">
      <w:pPr>
        <w:ind w:firstLine="567"/>
        <w:jc w:val="both"/>
        <w:rPr>
          <w:sz w:val="26"/>
          <w:szCs w:val="26"/>
        </w:rPr>
      </w:pPr>
    </w:p>
    <w:p w:rsidR="00216E90" w:rsidRPr="00216E90" w:rsidRDefault="00216E90" w:rsidP="00216E90">
      <w:pPr>
        <w:ind w:firstLine="567"/>
        <w:jc w:val="both"/>
        <w:rPr>
          <w:sz w:val="26"/>
          <w:szCs w:val="26"/>
        </w:rPr>
      </w:pPr>
      <w:r w:rsidRPr="00216E90">
        <w:rPr>
          <w:sz w:val="26"/>
          <w:szCs w:val="26"/>
        </w:rPr>
        <w:t>Організація управління та зв’язку включає:</w:t>
      </w:r>
    </w:p>
    <w:p w:rsidR="00216E90" w:rsidRPr="00216E90" w:rsidRDefault="00216E90" w:rsidP="00216E90">
      <w:pPr>
        <w:ind w:firstLine="567"/>
        <w:jc w:val="both"/>
        <w:rPr>
          <w:sz w:val="26"/>
          <w:szCs w:val="26"/>
        </w:rPr>
      </w:pPr>
      <w:r w:rsidRPr="00216E90">
        <w:rPr>
          <w:sz w:val="26"/>
          <w:szCs w:val="26"/>
        </w:rPr>
        <w:t>- визначення складу органу управління;</w:t>
      </w:r>
    </w:p>
    <w:p w:rsidR="00216E90" w:rsidRPr="00216E90" w:rsidRDefault="00216E90" w:rsidP="00216E90">
      <w:pPr>
        <w:ind w:firstLine="567"/>
        <w:jc w:val="both"/>
        <w:rPr>
          <w:sz w:val="26"/>
          <w:szCs w:val="26"/>
        </w:rPr>
      </w:pPr>
      <w:r w:rsidRPr="00216E90">
        <w:rPr>
          <w:sz w:val="26"/>
          <w:szCs w:val="26"/>
        </w:rPr>
        <w:t>- розміщення пункту управління;</w:t>
      </w:r>
    </w:p>
    <w:p w:rsidR="00216E90" w:rsidRPr="00216E90" w:rsidRDefault="00216E90" w:rsidP="00216E90">
      <w:pPr>
        <w:ind w:firstLine="567"/>
        <w:jc w:val="both"/>
        <w:rPr>
          <w:sz w:val="26"/>
          <w:szCs w:val="26"/>
        </w:rPr>
      </w:pPr>
      <w:r w:rsidRPr="00216E90">
        <w:rPr>
          <w:sz w:val="26"/>
          <w:szCs w:val="26"/>
        </w:rPr>
        <w:lastRenderedPageBreak/>
        <w:t>- порядок організації зв’язку;</w:t>
      </w:r>
    </w:p>
    <w:p w:rsidR="00216E90" w:rsidRPr="00216E90" w:rsidRDefault="00216E90" w:rsidP="00216E90">
      <w:pPr>
        <w:ind w:firstLine="567"/>
        <w:jc w:val="both"/>
        <w:rPr>
          <w:sz w:val="26"/>
          <w:szCs w:val="26"/>
        </w:rPr>
      </w:pPr>
      <w:r w:rsidRPr="00216E90">
        <w:rPr>
          <w:sz w:val="26"/>
          <w:szCs w:val="26"/>
        </w:rPr>
        <w:t>- форми і строки надання донесень.</w:t>
      </w:r>
    </w:p>
    <w:p w:rsidR="00216E90" w:rsidRPr="00216E90" w:rsidRDefault="00216E90" w:rsidP="00216E90">
      <w:pPr>
        <w:ind w:firstLine="567"/>
        <w:jc w:val="both"/>
        <w:rPr>
          <w:sz w:val="26"/>
          <w:szCs w:val="26"/>
        </w:rPr>
      </w:pPr>
      <w:r w:rsidRPr="00216E90">
        <w:rPr>
          <w:sz w:val="26"/>
          <w:szCs w:val="26"/>
        </w:rPr>
        <w:t>Аналіз обстановки у повному обсязі проводиться керівником робіт з ліквідації надзвичайної ситуації, керівником органу управління (підрозділу), його заступниками (помічниками), а іншими посадовими особами - у межах своєї компетенції.</w:t>
      </w:r>
    </w:p>
    <w:p w:rsidR="00D74A25" w:rsidRDefault="00D74A25" w:rsidP="00216E90">
      <w:pPr>
        <w:ind w:firstLine="567"/>
        <w:jc w:val="both"/>
        <w:rPr>
          <w:sz w:val="26"/>
          <w:szCs w:val="26"/>
        </w:rPr>
      </w:pPr>
    </w:p>
    <w:p w:rsidR="00D74A25" w:rsidRDefault="00D74A25" w:rsidP="00216E90">
      <w:pPr>
        <w:ind w:firstLine="567"/>
        <w:jc w:val="both"/>
        <w:rPr>
          <w:sz w:val="26"/>
          <w:szCs w:val="26"/>
        </w:rPr>
      </w:pPr>
    </w:p>
    <w:p w:rsidR="00216E90" w:rsidRPr="00216E90" w:rsidRDefault="00216E90" w:rsidP="00216E90">
      <w:pPr>
        <w:ind w:firstLine="567"/>
        <w:jc w:val="both"/>
        <w:rPr>
          <w:sz w:val="26"/>
          <w:szCs w:val="26"/>
        </w:rPr>
      </w:pPr>
      <w:r w:rsidRPr="00216E90">
        <w:rPr>
          <w:sz w:val="26"/>
          <w:szCs w:val="26"/>
        </w:rPr>
        <w:t xml:space="preserve"> Основними елементами аналізу обстановки є:</w:t>
      </w:r>
    </w:p>
    <w:p w:rsidR="00216E90" w:rsidRPr="00216E90" w:rsidRDefault="00216E90" w:rsidP="00216E90">
      <w:pPr>
        <w:ind w:firstLine="567"/>
        <w:jc w:val="both"/>
        <w:rPr>
          <w:sz w:val="26"/>
          <w:szCs w:val="26"/>
        </w:rPr>
      </w:pPr>
      <w:r w:rsidRPr="00216E90">
        <w:rPr>
          <w:sz w:val="26"/>
          <w:szCs w:val="26"/>
        </w:rPr>
        <w:t>- характер і масштаби розвитку надзвичайної ситуації, ступінь небезпеки для працюючого персоналу та населення, межі небезпечних зон та прогноз їх розповсюдження;</w:t>
      </w:r>
    </w:p>
    <w:p w:rsidR="00216E90" w:rsidRPr="00216E90" w:rsidRDefault="00216E90" w:rsidP="00216E90">
      <w:pPr>
        <w:ind w:firstLine="567"/>
        <w:jc w:val="both"/>
        <w:rPr>
          <w:sz w:val="26"/>
          <w:szCs w:val="26"/>
        </w:rPr>
      </w:pPr>
      <w:r w:rsidRPr="00216E90">
        <w:rPr>
          <w:sz w:val="26"/>
          <w:szCs w:val="26"/>
        </w:rPr>
        <w:t>- види і обсяги аварійно-рятувальних, інших невідкладних робіт та умови, у яких вони проводяться;</w:t>
      </w:r>
    </w:p>
    <w:p w:rsidR="00216E90" w:rsidRPr="00216E90" w:rsidRDefault="00216E90" w:rsidP="00216E90">
      <w:pPr>
        <w:ind w:firstLine="567"/>
        <w:jc w:val="both"/>
        <w:rPr>
          <w:sz w:val="26"/>
          <w:szCs w:val="26"/>
        </w:rPr>
      </w:pPr>
      <w:r w:rsidRPr="00216E90">
        <w:rPr>
          <w:sz w:val="26"/>
          <w:szCs w:val="26"/>
        </w:rPr>
        <w:t>- потреба у силах та засобах для проведення робіт у максимально стислі строки;</w:t>
      </w:r>
    </w:p>
    <w:p w:rsidR="00216E90" w:rsidRPr="00216E90" w:rsidRDefault="00216E90" w:rsidP="00216E90">
      <w:pPr>
        <w:ind w:firstLine="567"/>
        <w:jc w:val="both"/>
        <w:rPr>
          <w:sz w:val="26"/>
          <w:szCs w:val="26"/>
        </w:rPr>
      </w:pPr>
      <w:r w:rsidRPr="00216E90">
        <w:rPr>
          <w:sz w:val="26"/>
          <w:szCs w:val="26"/>
        </w:rPr>
        <w:t>- кількість, укомплектованість, забезпеченість і готовність до дій сил та засобів, послідовність введення їх у район надзвичайної ситуації для розгортання робіт.</w:t>
      </w:r>
    </w:p>
    <w:p w:rsidR="00216E90" w:rsidRPr="00216E90" w:rsidRDefault="00216E90" w:rsidP="00216E90">
      <w:pPr>
        <w:ind w:firstLine="567"/>
        <w:jc w:val="both"/>
        <w:rPr>
          <w:sz w:val="26"/>
          <w:szCs w:val="26"/>
        </w:rPr>
      </w:pPr>
      <w:r w:rsidRPr="00216E90">
        <w:rPr>
          <w:sz w:val="26"/>
          <w:szCs w:val="26"/>
        </w:rPr>
        <w:t>У процесі аналізу обстановки фахівці співвідносять потребу у силах та засобах для проведення робіт з можливостями залучених аварійно-рятувальних підрозділів, проводять розрахунки з метою їх оптимального застосування та надають пропозиції керівнику робіт з ліквідації надзвичайної ситуації (керівнику органу управління).</w:t>
      </w:r>
    </w:p>
    <w:p w:rsidR="00216E90" w:rsidRPr="0067358D" w:rsidRDefault="00216E90" w:rsidP="0067358D">
      <w:pPr>
        <w:ind w:firstLine="567"/>
        <w:jc w:val="both"/>
        <w:rPr>
          <w:sz w:val="26"/>
          <w:szCs w:val="26"/>
        </w:rPr>
      </w:pPr>
      <w:r w:rsidRPr="00216E90">
        <w:rPr>
          <w:sz w:val="26"/>
          <w:szCs w:val="26"/>
        </w:rPr>
        <w:t xml:space="preserve">       </w:t>
      </w:r>
    </w:p>
    <w:p w:rsidR="00A90EDF" w:rsidRPr="00A90EDF" w:rsidRDefault="00A90EDF" w:rsidP="00A90EDF">
      <w:pPr>
        <w:jc w:val="center"/>
        <w:rPr>
          <w:sz w:val="26"/>
          <w:szCs w:val="26"/>
        </w:rPr>
      </w:pPr>
      <w:r w:rsidRPr="00A90EDF">
        <w:rPr>
          <w:sz w:val="26"/>
          <w:szCs w:val="26"/>
        </w:rPr>
        <w:t>ІІІ. ПІДГОТОВКА ДО ПРОВЕДЕННЯ АВАРІЙНО-РЯТУВАЛЬНИХ</w:t>
      </w:r>
    </w:p>
    <w:p w:rsidR="00A90EDF" w:rsidRPr="00A90EDF" w:rsidRDefault="00A90EDF" w:rsidP="00A90EDF">
      <w:pPr>
        <w:jc w:val="center"/>
        <w:rPr>
          <w:sz w:val="26"/>
          <w:szCs w:val="26"/>
        </w:rPr>
      </w:pPr>
      <w:r w:rsidRPr="00A90EDF">
        <w:rPr>
          <w:sz w:val="26"/>
          <w:szCs w:val="26"/>
        </w:rPr>
        <w:t>ТА ІНШИХ НЕВІДКЛАДНИХ РОБІТ.</w:t>
      </w:r>
    </w:p>
    <w:p w:rsidR="00A90EDF" w:rsidRPr="00A90EDF" w:rsidRDefault="00A90EDF" w:rsidP="00A90EDF">
      <w:pPr>
        <w:ind w:firstLine="567"/>
        <w:rPr>
          <w:sz w:val="26"/>
          <w:szCs w:val="26"/>
        </w:rPr>
      </w:pPr>
      <w:r w:rsidRPr="00A90EDF">
        <w:rPr>
          <w:sz w:val="26"/>
          <w:szCs w:val="26"/>
        </w:rPr>
        <w:t>Підготовка до дій включає:</w:t>
      </w:r>
    </w:p>
    <w:p w:rsidR="00A90EDF" w:rsidRPr="00A90EDF" w:rsidRDefault="00A90EDF" w:rsidP="00A90EDF">
      <w:pPr>
        <w:ind w:firstLine="567"/>
        <w:jc w:val="both"/>
        <w:rPr>
          <w:sz w:val="26"/>
          <w:szCs w:val="26"/>
        </w:rPr>
      </w:pPr>
      <w:r w:rsidRPr="00A90EDF">
        <w:rPr>
          <w:sz w:val="26"/>
          <w:szCs w:val="26"/>
        </w:rPr>
        <w:t>- приведення в готовність органів управління та підрозділів (формувань) до виконання визначених завдань;</w:t>
      </w:r>
    </w:p>
    <w:p w:rsidR="00A90EDF" w:rsidRPr="00A90EDF" w:rsidRDefault="00A90EDF" w:rsidP="00A90EDF">
      <w:pPr>
        <w:ind w:firstLine="567"/>
        <w:jc w:val="both"/>
        <w:rPr>
          <w:sz w:val="26"/>
          <w:szCs w:val="26"/>
        </w:rPr>
      </w:pPr>
      <w:r w:rsidRPr="00A90EDF">
        <w:rPr>
          <w:sz w:val="26"/>
          <w:szCs w:val="26"/>
        </w:rPr>
        <w:t>- висування та розташування підрозділів (формувань) у визначеному районі у разі формування зведених угруповань сил;</w:t>
      </w:r>
    </w:p>
    <w:p w:rsidR="00A90EDF" w:rsidRPr="00A90EDF" w:rsidRDefault="00A90EDF" w:rsidP="00A90EDF">
      <w:pPr>
        <w:spacing w:after="120"/>
        <w:ind w:firstLine="567"/>
        <w:jc w:val="both"/>
        <w:rPr>
          <w:sz w:val="26"/>
          <w:szCs w:val="26"/>
        </w:rPr>
      </w:pPr>
      <w:r w:rsidRPr="00A90EDF">
        <w:rPr>
          <w:sz w:val="26"/>
          <w:szCs w:val="26"/>
        </w:rPr>
        <w:t>- підготовку до дій керівного складу органів управління та підрозділів (формувань).</w:t>
      </w:r>
    </w:p>
    <w:p w:rsidR="00A90EDF" w:rsidRPr="00A90EDF" w:rsidRDefault="00A90EDF" w:rsidP="00A90EDF">
      <w:pPr>
        <w:spacing w:after="120"/>
        <w:ind w:firstLine="567"/>
        <w:jc w:val="both"/>
        <w:rPr>
          <w:sz w:val="26"/>
          <w:szCs w:val="26"/>
        </w:rPr>
      </w:pPr>
      <w:r w:rsidRPr="00A90EDF">
        <w:rPr>
          <w:sz w:val="26"/>
          <w:szCs w:val="26"/>
        </w:rPr>
        <w:t xml:space="preserve">       Завчасна підготовка передбачає:</w:t>
      </w:r>
    </w:p>
    <w:p w:rsidR="00A90EDF" w:rsidRPr="00A90EDF" w:rsidRDefault="00A90EDF" w:rsidP="00A90EDF">
      <w:pPr>
        <w:ind w:firstLine="567"/>
        <w:jc w:val="both"/>
        <w:rPr>
          <w:sz w:val="26"/>
          <w:szCs w:val="26"/>
        </w:rPr>
      </w:pPr>
      <w:r w:rsidRPr="00A90EDF">
        <w:rPr>
          <w:sz w:val="26"/>
          <w:szCs w:val="26"/>
        </w:rPr>
        <w:t>- визначення можливих об’єктів проведення аварійно-рятувальних та інших невідкладних робіт і уточнення факторів їх потенційної небезпеки;</w:t>
      </w:r>
    </w:p>
    <w:p w:rsidR="00A90EDF" w:rsidRPr="00A90EDF" w:rsidRDefault="00A90EDF" w:rsidP="00A90EDF">
      <w:pPr>
        <w:spacing w:after="120"/>
        <w:ind w:firstLine="567"/>
        <w:jc w:val="both"/>
        <w:rPr>
          <w:sz w:val="26"/>
          <w:szCs w:val="26"/>
        </w:rPr>
      </w:pPr>
      <w:r w:rsidRPr="00A90EDF">
        <w:rPr>
          <w:sz w:val="26"/>
          <w:szCs w:val="26"/>
        </w:rPr>
        <w:t>- розроблення планів дій з визначенням основних видів робіт, розрахунку сил і засобів, організації взаємодії, забезпечення і управління.</w:t>
      </w:r>
    </w:p>
    <w:p w:rsidR="00A90EDF" w:rsidRPr="00A90EDF" w:rsidRDefault="00A90EDF" w:rsidP="00A90EDF">
      <w:pPr>
        <w:spacing w:after="120"/>
        <w:ind w:firstLine="567"/>
        <w:jc w:val="both"/>
        <w:rPr>
          <w:sz w:val="26"/>
          <w:szCs w:val="26"/>
        </w:rPr>
      </w:pPr>
      <w:r w:rsidRPr="00A90EDF">
        <w:rPr>
          <w:sz w:val="26"/>
          <w:szCs w:val="26"/>
        </w:rPr>
        <w:t xml:space="preserve">  Після отримання завдання керівник органу управління (підрозділу):</w:t>
      </w:r>
    </w:p>
    <w:p w:rsidR="00A90EDF" w:rsidRPr="00A90EDF" w:rsidRDefault="00A90EDF" w:rsidP="00A90EDF">
      <w:pPr>
        <w:ind w:firstLine="567"/>
        <w:jc w:val="both"/>
        <w:rPr>
          <w:sz w:val="26"/>
          <w:szCs w:val="26"/>
        </w:rPr>
      </w:pPr>
      <w:r w:rsidRPr="00A90EDF">
        <w:rPr>
          <w:sz w:val="26"/>
          <w:szCs w:val="26"/>
        </w:rPr>
        <w:t xml:space="preserve"> </w:t>
      </w:r>
      <w:r>
        <w:rPr>
          <w:sz w:val="26"/>
          <w:szCs w:val="26"/>
        </w:rPr>
        <w:t xml:space="preserve">- </w:t>
      </w:r>
      <w:r w:rsidRPr="00A90EDF">
        <w:rPr>
          <w:sz w:val="26"/>
          <w:szCs w:val="26"/>
        </w:rPr>
        <w:t>усвідомлює завдання;</w:t>
      </w:r>
    </w:p>
    <w:p w:rsidR="00A90EDF" w:rsidRPr="00A90EDF" w:rsidRDefault="00A90EDF" w:rsidP="00A90EDF">
      <w:pPr>
        <w:ind w:firstLine="567"/>
        <w:jc w:val="both"/>
        <w:rPr>
          <w:sz w:val="26"/>
          <w:szCs w:val="26"/>
        </w:rPr>
      </w:pPr>
      <w:r w:rsidRPr="00A90EDF">
        <w:rPr>
          <w:sz w:val="26"/>
          <w:szCs w:val="26"/>
        </w:rPr>
        <w:t xml:space="preserve"> </w:t>
      </w:r>
      <w:r>
        <w:rPr>
          <w:sz w:val="26"/>
          <w:szCs w:val="26"/>
        </w:rPr>
        <w:t xml:space="preserve">- </w:t>
      </w:r>
      <w:r w:rsidRPr="00A90EDF">
        <w:rPr>
          <w:sz w:val="26"/>
          <w:szCs w:val="26"/>
        </w:rPr>
        <w:t>оцінює обстановку;</w:t>
      </w:r>
    </w:p>
    <w:p w:rsidR="00A90EDF" w:rsidRPr="00A90EDF" w:rsidRDefault="00A90EDF" w:rsidP="00A90EDF">
      <w:pPr>
        <w:ind w:firstLine="567"/>
        <w:jc w:val="both"/>
        <w:rPr>
          <w:sz w:val="26"/>
          <w:szCs w:val="26"/>
        </w:rPr>
      </w:pPr>
      <w:r w:rsidRPr="00A90EDF">
        <w:rPr>
          <w:sz w:val="26"/>
          <w:szCs w:val="26"/>
        </w:rPr>
        <w:t xml:space="preserve"> </w:t>
      </w:r>
      <w:r>
        <w:rPr>
          <w:sz w:val="26"/>
          <w:szCs w:val="26"/>
        </w:rPr>
        <w:t xml:space="preserve">- </w:t>
      </w:r>
      <w:r w:rsidRPr="00A90EDF">
        <w:rPr>
          <w:sz w:val="26"/>
          <w:szCs w:val="26"/>
        </w:rPr>
        <w:t>приймає рішення на проведення рятувальних та інших невідкладних робіт;</w:t>
      </w:r>
    </w:p>
    <w:p w:rsidR="00A90EDF" w:rsidRPr="00A90EDF" w:rsidRDefault="00A90EDF" w:rsidP="00A90EDF">
      <w:pPr>
        <w:ind w:firstLine="567"/>
        <w:jc w:val="both"/>
        <w:rPr>
          <w:sz w:val="26"/>
          <w:szCs w:val="26"/>
        </w:rPr>
      </w:pPr>
      <w:r w:rsidRPr="00A90EDF">
        <w:rPr>
          <w:sz w:val="26"/>
          <w:szCs w:val="26"/>
        </w:rPr>
        <w:t xml:space="preserve"> </w:t>
      </w:r>
      <w:r>
        <w:rPr>
          <w:sz w:val="26"/>
          <w:szCs w:val="26"/>
        </w:rPr>
        <w:t xml:space="preserve">- </w:t>
      </w:r>
      <w:r w:rsidRPr="00A90EDF">
        <w:rPr>
          <w:sz w:val="26"/>
          <w:szCs w:val="26"/>
        </w:rPr>
        <w:t>ставить завдання підрозділам;</w:t>
      </w:r>
    </w:p>
    <w:p w:rsidR="00A90EDF" w:rsidRPr="00A90EDF" w:rsidRDefault="00A90EDF" w:rsidP="00A90EDF">
      <w:pPr>
        <w:ind w:firstLine="567"/>
        <w:jc w:val="both"/>
        <w:rPr>
          <w:sz w:val="26"/>
          <w:szCs w:val="26"/>
        </w:rPr>
      </w:pPr>
      <w:r w:rsidRPr="00A90EDF">
        <w:rPr>
          <w:sz w:val="26"/>
          <w:szCs w:val="26"/>
        </w:rPr>
        <w:t xml:space="preserve"> </w:t>
      </w:r>
      <w:r>
        <w:rPr>
          <w:sz w:val="26"/>
          <w:szCs w:val="26"/>
        </w:rPr>
        <w:t xml:space="preserve">- </w:t>
      </w:r>
      <w:r w:rsidRPr="00A90EDF">
        <w:rPr>
          <w:sz w:val="26"/>
          <w:szCs w:val="26"/>
        </w:rPr>
        <w:t>організовує взаємодію, забезпечення та управління.</w:t>
      </w:r>
    </w:p>
    <w:p w:rsidR="00A90EDF" w:rsidRDefault="00A90EDF" w:rsidP="00A90EDF">
      <w:pPr>
        <w:ind w:firstLine="567"/>
        <w:jc w:val="both"/>
        <w:rPr>
          <w:sz w:val="26"/>
          <w:szCs w:val="26"/>
        </w:rPr>
      </w:pPr>
      <w:r w:rsidRPr="00A90EDF">
        <w:rPr>
          <w:sz w:val="26"/>
          <w:szCs w:val="26"/>
        </w:rPr>
        <w:t xml:space="preserve"> </w:t>
      </w:r>
    </w:p>
    <w:p w:rsidR="00A90EDF" w:rsidRPr="00A90EDF" w:rsidRDefault="00A90EDF" w:rsidP="00A90EDF">
      <w:pPr>
        <w:ind w:firstLine="567"/>
        <w:jc w:val="both"/>
        <w:rPr>
          <w:sz w:val="26"/>
          <w:szCs w:val="26"/>
        </w:rPr>
      </w:pPr>
      <w:r w:rsidRPr="00A90EDF">
        <w:rPr>
          <w:sz w:val="26"/>
          <w:szCs w:val="26"/>
        </w:rPr>
        <w:lastRenderedPageBreak/>
        <w:t>Під час постановки завдань на проведення аварійно-рятувальних та інших невідкладних робіт керівник органу управління (підрозділу) визначає:</w:t>
      </w:r>
    </w:p>
    <w:p w:rsidR="00A90EDF" w:rsidRPr="00A90EDF" w:rsidRDefault="00A90EDF" w:rsidP="00A90EDF">
      <w:pPr>
        <w:ind w:firstLine="567"/>
        <w:jc w:val="both"/>
        <w:rPr>
          <w:sz w:val="26"/>
          <w:szCs w:val="26"/>
        </w:rPr>
      </w:pPr>
      <w:r w:rsidRPr="00A90EDF">
        <w:rPr>
          <w:sz w:val="26"/>
          <w:szCs w:val="26"/>
        </w:rPr>
        <w:t>- види, обсяги, строки проведення аварійно-рятувальних та інших невідкладних робіт, сили і засоби для їх виконання;</w:t>
      </w:r>
    </w:p>
    <w:p w:rsidR="00A90EDF" w:rsidRPr="00A90EDF" w:rsidRDefault="00A90EDF" w:rsidP="00A90EDF">
      <w:pPr>
        <w:ind w:firstLine="567"/>
        <w:jc w:val="both"/>
        <w:rPr>
          <w:sz w:val="26"/>
          <w:szCs w:val="26"/>
        </w:rPr>
      </w:pPr>
      <w:r w:rsidRPr="00A90EDF">
        <w:rPr>
          <w:sz w:val="26"/>
          <w:szCs w:val="26"/>
        </w:rPr>
        <w:t>- час готовності до виконання завдань;</w:t>
      </w:r>
    </w:p>
    <w:p w:rsidR="00A90EDF" w:rsidRPr="00A90EDF" w:rsidRDefault="00A90EDF" w:rsidP="00A90EDF">
      <w:pPr>
        <w:ind w:firstLine="567"/>
        <w:jc w:val="both"/>
        <w:rPr>
          <w:sz w:val="26"/>
          <w:szCs w:val="26"/>
        </w:rPr>
      </w:pPr>
      <w:r w:rsidRPr="00A90EDF">
        <w:rPr>
          <w:sz w:val="26"/>
          <w:szCs w:val="26"/>
        </w:rPr>
        <w:t>- маршрути висування до району надзвичайної ситуації;</w:t>
      </w:r>
    </w:p>
    <w:p w:rsidR="00A90EDF" w:rsidRPr="00A90EDF" w:rsidRDefault="00A90EDF" w:rsidP="00A90EDF">
      <w:pPr>
        <w:ind w:firstLine="567"/>
        <w:jc w:val="both"/>
        <w:rPr>
          <w:sz w:val="26"/>
          <w:szCs w:val="26"/>
        </w:rPr>
      </w:pPr>
      <w:r w:rsidRPr="00A90EDF">
        <w:rPr>
          <w:sz w:val="26"/>
          <w:szCs w:val="26"/>
        </w:rPr>
        <w:t>- об’єкти та місця проведення робіт;</w:t>
      </w:r>
    </w:p>
    <w:p w:rsidR="00A90EDF" w:rsidRPr="00A90EDF" w:rsidRDefault="00A90EDF" w:rsidP="00A90EDF">
      <w:pPr>
        <w:ind w:firstLine="567"/>
        <w:jc w:val="both"/>
        <w:rPr>
          <w:sz w:val="26"/>
          <w:szCs w:val="26"/>
        </w:rPr>
      </w:pPr>
      <w:r w:rsidRPr="00A90EDF">
        <w:rPr>
          <w:sz w:val="26"/>
          <w:szCs w:val="26"/>
        </w:rPr>
        <w:t>- керівників на робочих місцях;</w:t>
      </w:r>
    </w:p>
    <w:p w:rsidR="00A90EDF" w:rsidRPr="00A90EDF" w:rsidRDefault="00A90EDF" w:rsidP="00A90EDF">
      <w:pPr>
        <w:ind w:firstLine="567"/>
        <w:jc w:val="both"/>
        <w:rPr>
          <w:sz w:val="26"/>
          <w:szCs w:val="26"/>
        </w:rPr>
      </w:pPr>
      <w:r w:rsidRPr="00A90EDF">
        <w:rPr>
          <w:sz w:val="26"/>
          <w:szCs w:val="26"/>
        </w:rPr>
        <w:t>- завдання при організації евакуації постраждалих;</w:t>
      </w:r>
    </w:p>
    <w:p w:rsidR="00A90EDF" w:rsidRPr="00A90EDF" w:rsidRDefault="00A90EDF" w:rsidP="00A90EDF">
      <w:pPr>
        <w:ind w:firstLine="567"/>
        <w:jc w:val="both"/>
        <w:rPr>
          <w:sz w:val="26"/>
          <w:szCs w:val="26"/>
        </w:rPr>
      </w:pPr>
      <w:r w:rsidRPr="00A90EDF">
        <w:rPr>
          <w:sz w:val="26"/>
          <w:szCs w:val="26"/>
        </w:rPr>
        <w:t>- час початку робіт, тривалість робочих змін, порядок організації відпочинку та харчування;</w:t>
      </w:r>
    </w:p>
    <w:p w:rsidR="00A90EDF" w:rsidRPr="00A90EDF" w:rsidRDefault="00A90EDF" w:rsidP="00A90EDF">
      <w:pPr>
        <w:ind w:firstLine="567"/>
        <w:jc w:val="both"/>
        <w:rPr>
          <w:sz w:val="26"/>
          <w:szCs w:val="26"/>
        </w:rPr>
      </w:pPr>
      <w:r w:rsidRPr="00A90EDF">
        <w:rPr>
          <w:sz w:val="26"/>
          <w:szCs w:val="26"/>
        </w:rPr>
        <w:t>- порядок матеріально-технічного забезпечення робіт;</w:t>
      </w:r>
    </w:p>
    <w:p w:rsidR="00A90EDF" w:rsidRPr="00A90EDF" w:rsidRDefault="00A90EDF" w:rsidP="00A90EDF">
      <w:pPr>
        <w:ind w:firstLine="567"/>
        <w:jc w:val="both"/>
        <w:rPr>
          <w:sz w:val="26"/>
          <w:szCs w:val="26"/>
        </w:rPr>
      </w:pPr>
      <w:r w:rsidRPr="00A90EDF">
        <w:rPr>
          <w:sz w:val="26"/>
          <w:szCs w:val="26"/>
        </w:rPr>
        <w:t>- організацію зв’язку, взаємодії, строки та форму доповідей про обсяги виконаних робіт;</w:t>
      </w:r>
    </w:p>
    <w:p w:rsidR="00A90EDF" w:rsidRPr="00A90EDF" w:rsidRDefault="00A90EDF" w:rsidP="00A90EDF">
      <w:pPr>
        <w:ind w:firstLine="567"/>
        <w:jc w:val="both"/>
        <w:rPr>
          <w:sz w:val="26"/>
          <w:szCs w:val="26"/>
        </w:rPr>
      </w:pPr>
      <w:r w:rsidRPr="00A90EDF">
        <w:rPr>
          <w:sz w:val="26"/>
          <w:szCs w:val="26"/>
        </w:rPr>
        <w:t>- заходи безпеки з урахуванням особливостей конкретної надзвичайної ситуації та видів робіт;</w:t>
      </w:r>
    </w:p>
    <w:p w:rsidR="00A90EDF" w:rsidRDefault="00A90EDF" w:rsidP="00A90EDF">
      <w:pPr>
        <w:ind w:firstLine="567"/>
        <w:jc w:val="both"/>
        <w:rPr>
          <w:sz w:val="26"/>
          <w:szCs w:val="26"/>
        </w:rPr>
      </w:pPr>
      <w:r w:rsidRPr="00A90EDF">
        <w:rPr>
          <w:sz w:val="26"/>
          <w:szCs w:val="26"/>
        </w:rPr>
        <w:t>- пункт збору після виконання завдання.</w:t>
      </w:r>
    </w:p>
    <w:p w:rsidR="00A90EDF" w:rsidRDefault="00A90EDF" w:rsidP="00A90EDF">
      <w:pPr>
        <w:ind w:firstLine="567"/>
        <w:jc w:val="both"/>
        <w:rPr>
          <w:sz w:val="26"/>
          <w:szCs w:val="26"/>
        </w:rPr>
      </w:pPr>
    </w:p>
    <w:p w:rsidR="00A90EDF" w:rsidRDefault="00A90EDF" w:rsidP="00A90EDF">
      <w:pPr>
        <w:ind w:firstLine="567"/>
        <w:jc w:val="center"/>
        <w:rPr>
          <w:sz w:val="26"/>
          <w:szCs w:val="26"/>
          <w:u w:val="single"/>
        </w:rPr>
      </w:pPr>
      <w:r w:rsidRPr="00216E90">
        <w:rPr>
          <w:sz w:val="26"/>
          <w:szCs w:val="26"/>
          <w:u w:val="single"/>
        </w:rPr>
        <w:t>Організація зв’язку.</w:t>
      </w:r>
    </w:p>
    <w:p w:rsidR="00FB61D4" w:rsidRPr="00216E90" w:rsidRDefault="00FB61D4" w:rsidP="00A90EDF">
      <w:pPr>
        <w:ind w:firstLine="567"/>
        <w:jc w:val="center"/>
        <w:rPr>
          <w:sz w:val="26"/>
          <w:szCs w:val="26"/>
          <w:u w:val="single"/>
        </w:rPr>
      </w:pPr>
    </w:p>
    <w:p w:rsidR="00A90EDF" w:rsidRPr="00216E90" w:rsidRDefault="00A90EDF" w:rsidP="00A90EDF">
      <w:pPr>
        <w:ind w:firstLine="567"/>
        <w:jc w:val="both"/>
        <w:rPr>
          <w:sz w:val="26"/>
          <w:szCs w:val="26"/>
        </w:rPr>
      </w:pPr>
      <w:r w:rsidRPr="00216E90">
        <w:rPr>
          <w:sz w:val="26"/>
          <w:szCs w:val="26"/>
        </w:rPr>
        <w:t>Зв'язок є основним засобом, що забезпечує безперервне управління підрозділами під час ліквідації надзвичайної ситуації. Система зв'язку повинна забезпечувати надійну та своєчасну передачу наказів, розпоряджень, команд, сигналів та донесень на всіх етапах дій підрозділів.  Для забезпечення зв'язку застосовуються засоби радіо-, дротяного, мобільного та супутникового зв'язку.</w:t>
      </w:r>
    </w:p>
    <w:p w:rsidR="00A90EDF" w:rsidRPr="00216E90" w:rsidRDefault="00A90EDF" w:rsidP="00A90EDF">
      <w:pPr>
        <w:ind w:firstLine="567"/>
        <w:jc w:val="both"/>
        <w:rPr>
          <w:sz w:val="26"/>
          <w:szCs w:val="26"/>
        </w:rPr>
      </w:pPr>
      <w:r w:rsidRPr="00216E90">
        <w:rPr>
          <w:sz w:val="26"/>
          <w:szCs w:val="26"/>
        </w:rPr>
        <w:t>Основним видом зв'язку під час проведення аварійно-рятувальних та інших невідкладних робіт є радіозв'язок в ультракороткохвильовому та короткохвильовому діапазонах, який встановлюється відповідно до схеми організації зв'язку. Радіозв'язок повинен знаходитись у постійній готовності до негайної передачі команд і донесень.</w:t>
      </w:r>
    </w:p>
    <w:p w:rsidR="00A90EDF" w:rsidRPr="00216E90" w:rsidRDefault="00A90EDF" w:rsidP="00A90EDF">
      <w:pPr>
        <w:ind w:firstLine="567"/>
        <w:jc w:val="both"/>
        <w:rPr>
          <w:sz w:val="26"/>
          <w:szCs w:val="26"/>
        </w:rPr>
      </w:pPr>
      <w:r w:rsidRPr="00216E90">
        <w:rPr>
          <w:sz w:val="26"/>
          <w:szCs w:val="26"/>
        </w:rPr>
        <w:t>Провідний зв'язок використовується для нарощування системи зв'язку, під час проведення довготривалих рятувальних та інших невідкладних робіт. Він організовується з урахуванням можливості використання існуючих ліній зв'язку, що забезпечують функціонування засобів телекомунікації.</w:t>
      </w:r>
    </w:p>
    <w:p w:rsidR="00A90EDF" w:rsidRPr="00216E90" w:rsidRDefault="00A90EDF" w:rsidP="00A90EDF">
      <w:pPr>
        <w:ind w:firstLine="567"/>
        <w:jc w:val="both"/>
        <w:rPr>
          <w:sz w:val="26"/>
          <w:szCs w:val="26"/>
        </w:rPr>
      </w:pPr>
      <w:r w:rsidRPr="00216E90">
        <w:rPr>
          <w:sz w:val="26"/>
          <w:szCs w:val="26"/>
        </w:rPr>
        <w:t>Надійний та якісний зв'язок у надзвичайних ситуаціях досягається:</w:t>
      </w:r>
    </w:p>
    <w:p w:rsidR="00A90EDF" w:rsidRPr="00216E90" w:rsidRDefault="00A90EDF" w:rsidP="00A90EDF">
      <w:pPr>
        <w:ind w:firstLine="567"/>
        <w:jc w:val="both"/>
        <w:rPr>
          <w:sz w:val="26"/>
          <w:szCs w:val="26"/>
        </w:rPr>
      </w:pPr>
      <w:r w:rsidRPr="00216E90">
        <w:rPr>
          <w:sz w:val="26"/>
          <w:szCs w:val="26"/>
        </w:rPr>
        <w:t>- завчасним плануванням заходів з організації зв'язку у період постійної готовності та на найбільш типові випадки надзвичайних ситуацій;</w:t>
      </w:r>
    </w:p>
    <w:p w:rsidR="00A90EDF" w:rsidRPr="00216E90" w:rsidRDefault="00A90EDF" w:rsidP="00A90EDF">
      <w:pPr>
        <w:ind w:firstLine="567"/>
        <w:jc w:val="both"/>
        <w:rPr>
          <w:sz w:val="26"/>
          <w:szCs w:val="26"/>
        </w:rPr>
      </w:pPr>
      <w:r w:rsidRPr="00216E90">
        <w:rPr>
          <w:sz w:val="26"/>
          <w:szCs w:val="26"/>
        </w:rPr>
        <w:t>- завчасним обладнанням вузлів пунктів управління сучасними засобами зв'язку та утриманням їх у постійній готовності до використання;</w:t>
      </w:r>
    </w:p>
    <w:p w:rsidR="00A90EDF" w:rsidRPr="00216E90" w:rsidRDefault="00A90EDF" w:rsidP="00A90EDF">
      <w:pPr>
        <w:ind w:firstLine="567"/>
        <w:jc w:val="both"/>
        <w:rPr>
          <w:sz w:val="26"/>
          <w:szCs w:val="26"/>
        </w:rPr>
      </w:pPr>
      <w:r w:rsidRPr="00216E90">
        <w:rPr>
          <w:sz w:val="26"/>
          <w:szCs w:val="26"/>
        </w:rPr>
        <w:t>- комплексним використанням різних видів та засобів зв'язку;</w:t>
      </w:r>
    </w:p>
    <w:p w:rsidR="00A90EDF" w:rsidRPr="00216E90" w:rsidRDefault="00A90EDF" w:rsidP="00A90EDF">
      <w:pPr>
        <w:ind w:firstLine="567"/>
        <w:jc w:val="both"/>
        <w:rPr>
          <w:sz w:val="26"/>
          <w:szCs w:val="26"/>
        </w:rPr>
      </w:pPr>
      <w:r w:rsidRPr="00216E90">
        <w:rPr>
          <w:sz w:val="26"/>
          <w:szCs w:val="26"/>
        </w:rPr>
        <w:t xml:space="preserve"> - високою спеціальною підготовкою та постійним тренуванням фахівців зв'язку;</w:t>
      </w:r>
    </w:p>
    <w:p w:rsidR="00A90EDF" w:rsidRPr="00216E90" w:rsidRDefault="00A90EDF" w:rsidP="00A90EDF">
      <w:pPr>
        <w:ind w:firstLine="567"/>
        <w:jc w:val="both"/>
        <w:rPr>
          <w:sz w:val="26"/>
          <w:szCs w:val="26"/>
        </w:rPr>
      </w:pPr>
      <w:r w:rsidRPr="00216E90">
        <w:rPr>
          <w:sz w:val="26"/>
          <w:szCs w:val="26"/>
        </w:rPr>
        <w:t>- наявністю резерву засобів зв'язку;</w:t>
      </w:r>
    </w:p>
    <w:p w:rsidR="00A90EDF" w:rsidRPr="00216E90" w:rsidRDefault="00A90EDF" w:rsidP="00A90EDF">
      <w:pPr>
        <w:ind w:firstLine="567"/>
        <w:jc w:val="both"/>
        <w:rPr>
          <w:sz w:val="26"/>
          <w:szCs w:val="26"/>
        </w:rPr>
      </w:pPr>
      <w:r w:rsidRPr="00216E90">
        <w:rPr>
          <w:sz w:val="26"/>
          <w:szCs w:val="26"/>
        </w:rPr>
        <w:t>- додержанням встановлених правил та порядку ведення переговорів засобами зв'язку;</w:t>
      </w:r>
    </w:p>
    <w:p w:rsidR="00A90EDF" w:rsidRDefault="00A90EDF" w:rsidP="00A90EDF">
      <w:pPr>
        <w:ind w:firstLine="567"/>
        <w:jc w:val="both"/>
        <w:rPr>
          <w:sz w:val="26"/>
          <w:szCs w:val="26"/>
        </w:rPr>
      </w:pPr>
      <w:r w:rsidRPr="00216E90">
        <w:rPr>
          <w:sz w:val="26"/>
          <w:szCs w:val="26"/>
        </w:rPr>
        <w:t>- можливостей використання місцевої телефонної мережі.</w:t>
      </w:r>
    </w:p>
    <w:p w:rsidR="00076CD6" w:rsidRDefault="00076CD6" w:rsidP="00A90EDF">
      <w:pPr>
        <w:ind w:firstLine="567"/>
        <w:jc w:val="both"/>
        <w:rPr>
          <w:sz w:val="26"/>
          <w:szCs w:val="26"/>
        </w:rPr>
      </w:pPr>
    </w:p>
    <w:p w:rsidR="00FB61D4" w:rsidRDefault="00FB61D4" w:rsidP="00076CD6">
      <w:pPr>
        <w:ind w:firstLine="567"/>
        <w:jc w:val="center"/>
        <w:rPr>
          <w:sz w:val="26"/>
          <w:szCs w:val="26"/>
        </w:rPr>
      </w:pPr>
    </w:p>
    <w:p w:rsidR="00076CD6" w:rsidRDefault="00076CD6" w:rsidP="00076CD6">
      <w:pPr>
        <w:ind w:firstLine="567"/>
        <w:jc w:val="center"/>
        <w:rPr>
          <w:sz w:val="26"/>
          <w:szCs w:val="26"/>
        </w:rPr>
      </w:pPr>
      <w:r>
        <w:rPr>
          <w:sz w:val="26"/>
          <w:szCs w:val="26"/>
        </w:rPr>
        <w:lastRenderedPageBreak/>
        <w:t>ЗАКЛЮЧЕННЯ.</w:t>
      </w:r>
    </w:p>
    <w:p w:rsidR="00076CD6" w:rsidRPr="00FB46C5" w:rsidRDefault="00076CD6" w:rsidP="00076CD6">
      <w:pPr>
        <w:pStyle w:val="a7"/>
        <w:ind w:left="0" w:firstLine="851"/>
        <w:jc w:val="both"/>
        <w:rPr>
          <w:color w:val="000000"/>
          <w:sz w:val="24"/>
          <w:szCs w:val="24"/>
          <w:lang w:val="uk-UA" w:eastAsia="uk-UA"/>
        </w:rPr>
      </w:pPr>
      <w:r w:rsidRPr="00EE1F3D">
        <w:rPr>
          <w:rFonts w:ascii="Times New Roman" w:hAnsi="Times New Roman" w:cs="Times New Roman"/>
          <w:sz w:val="26"/>
          <w:szCs w:val="26"/>
          <w:lang w:val="uk-UA"/>
        </w:rPr>
        <w:t xml:space="preserve">Завдання підготовки населення з ЦЗ можуть бути якісно виконані тільки тоді, коли керівники </w:t>
      </w:r>
      <w:r>
        <w:rPr>
          <w:rFonts w:ascii="Times New Roman" w:hAnsi="Times New Roman" w:cs="Times New Roman"/>
          <w:sz w:val="26"/>
          <w:szCs w:val="26"/>
          <w:lang w:val="uk-UA"/>
        </w:rPr>
        <w:t xml:space="preserve">формувань </w:t>
      </w:r>
      <w:r w:rsidRPr="00EE1F3D">
        <w:rPr>
          <w:rFonts w:ascii="Times New Roman" w:hAnsi="Times New Roman" w:cs="Times New Roman"/>
          <w:sz w:val="26"/>
          <w:szCs w:val="26"/>
          <w:lang w:val="uk-UA"/>
        </w:rPr>
        <w:t>ясно уявляють можливу обстановку, яка може скластися на об’єкті, в районі (місті обласного підпорядкування) внаслідок НС і способи ліквідації їх наслідків</w:t>
      </w:r>
      <w:r>
        <w:rPr>
          <w:rFonts w:ascii="Times New Roman" w:hAnsi="Times New Roman" w:cs="Times New Roman"/>
          <w:sz w:val="26"/>
          <w:szCs w:val="26"/>
          <w:lang w:val="uk-UA"/>
        </w:rPr>
        <w:t xml:space="preserve">, а працівники цих формувань знають та уміють діяти відповідно обстановці, яка склалася.  </w:t>
      </w:r>
    </w:p>
    <w:p w:rsidR="00076CD6" w:rsidRPr="00836F91" w:rsidRDefault="00076CD6" w:rsidP="00FB46C5">
      <w:pPr>
        <w:spacing w:after="150"/>
      </w:pPr>
      <w:r w:rsidRPr="00836F91">
        <w:t>Керівник заняття   _______________________________</w:t>
      </w:r>
    </w:p>
    <w:p w:rsidR="0067358D" w:rsidRPr="00A90EDF" w:rsidRDefault="00076CD6" w:rsidP="00D74A25">
      <w:pPr>
        <w:ind w:firstLine="567"/>
        <w:jc w:val="both"/>
        <w:rPr>
          <w:b/>
          <w:sz w:val="26"/>
          <w:szCs w:val="26"/>
        </w:rPr>
      </w:pPr>
      <w:r w:rsidRPr="00836F91">
        <w:t xml:space="preserve">                </w:t>
      </w:r>
      <w:r>
        <w:t xml:space="preserve">                       </w:t>
      </w:r>
      <w:r w:rsidRPr="00836F91">
        <w:t xml:space="preserve"> (підпис, прізвище)</w:t>
      </w:r>
    </w:p>
    <w:sectPr w:rsidR="0067358D" w:rsidRPr="00A90EDF">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ECF" w:rsidRDefault="00627ECF" w:rsidP="008555E5">
      <w:r>
        <w:separator/>
      </w:r>
    </w:p>
  </w:endnote>
  <w:endnote w:type="continuationSeparator" w:id="0">
    <w:p w:rsidR="00627ECF" w:rsidRDefault="00627ECF" w:rsidP="0085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5E5" w:rsidRDefault="008555E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5E5" w:rsidRDefault="008555E5">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5E5" w:rsidRDefault="008555E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ECF" w:rsidRDefault="00627ECF" w:rsidP="008555E5">
      <w:r>
        <w:separator/>
      </w:r>
    </w:p>
  </w:footnote>
  <w:footnote w:type="continuationSeparator" w:id="0">
    <w:p w:rsidR="00627ECF" w:rsidRDefault="00627ECF" w:rsidP="00855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5E5" w:rsidRDefault="008555E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3574196"/>
      <w:docPartObj>
        <w:docPartGallery w:val="Page Numbers (Top of Page)"/>
        <w:docPartUnique/>
      </w:docPartObj>
    </w:sdtPr>
    <w:sdtEndPr/>
    <w:sdtContent>
      <w:p w:rsidR="008555E5" w:rsidRDefault="008555E5">
        <w:pPr>
          <w:pStyle w:val="a9"/>
          <w:jc w:val="right"/>
        </w:pPr>
        <w:r>
          <w:fldChar w:fldCharType="begin"/>
        </w:r>
        <w:r>
          <w:instrText>PAGE   \* MERGEFORMAT</w:instrText>
        </w:r>
        <w:r>
          <w:fldChar w:fldCharType="separate"/>
        </w:r>
        <w:r w:rsidR="0029178C" w:rsidRPr="0029178C">
          <w:rPr>
            <w:noProof/>
            <w:lang w:val="ru-RU"/>
          </w:rPr>
          <w:t>1</w:t>
        </w:r>
        <w:r>
          <w:fldChar w:fldCharType="end"/>
        </w:r>
      </w:p>
    </w:sdtContent>
  </w:sdt>
  <w:p w:rsidR="008555E5" w:rsidRDefault="008555E5">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5E5" w:rsidRDefault="008555E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E64BF"/>
    <w:multiLevelType w:val="hybridMultilevel"/>
    <w:tmpl w:val="40820C0C"/>
    <w:lvl w:ilvl="0" w:tplc="09C054F8">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DC92E5D"/>
    <w:multiLevelType w:val="hybridMultilevel"/>
    <w:tmpl w:val="AB86C164"/>
    <w:lvl w:ilvl="0" w:tplc="C0E4A68C">
      <w:start w:val="2"/>
      <w:numFmt w:val="bullet"/>
      <w:lvlText w:val="-"/>
      <w:lvlJc w:val="left"/>
      <w:pPr>
        <w:ind w:left="10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D3D7B8A"/>
    <w:multiLevelType w:val="hybridMultilevel"/>
    <w:tmpl w:val="820A4E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94103E9"/>
    <w:multiLevelType w:val="hybridMultilevel"/>
    <w:tmpl w:val="7B667D62"/>
    <w:lvl w:ilvl="0" w:tplc="A6A0D9A0">
      <w:start w:val="1"/>
      <w:numFmt w:val="decimal"/>
      <w:lvlText w:val="%1."/>
      <w:lvlJc w:val="left"/>
      <w:pPr>
        <w:tabs>
          <w:tab w:val="num" w:pos="720"/>
        </w:tabs>
        <w:ind w:left="720" w:hanging="360"/>
      </w:pPr>
    </w:lvl>
    <w:lvl w:ilvl="1" w:tplc="61B4A520" w:tentative="1">
      <w:start w:val="1"/>
      <w:numFmt w:val="decimal"/>
      <w:lvlText w:val="%2."/>
      <w:lvlJc w:val="left"/>
      <w:pPr>
        <w:tabs>
          <w:tab w:val="num" w:pos="1440"/>
        </w:tabs>
        <w:ind w:left="1440" w:hanging="360"/>
      </w:pPr>
    </w:lvl>
    <w:lvl w:ilvl="2" w:tplc="64766442" w:tentative="1">
      <w:start w:val="1"/>
      <w:numFmt w:val="decimal"/>
      <w:lvlText w:val="%3."/>
      <w:lvlJc w:val="left"/>
      <w:pPr>
        <w:tabs>
          <w:tab w:val="num" w:pos="2160"/>
        </w:tabs>
        <w:ind w:left="2160" w:hanging="360"/>
      </w:pPr>
    </w:lvl>
    <w:lvl w:ilvl="3" w:tplc="9274F322" w:tentative="1">
      <w:start w:val="1"/>
      <w:numFmt w:val="decimal"/>
      <w:lvlText w:val="%4."/>
      <w:lvlJc w:val="left"/>
      <w:pPr>
        <w:tabs>
          <w:tab w:val="num" w:pos="2880"/>
        </w:tabs>
        <w:ind w:left="2880" w:hanging="360"/>
      </w:pPr>
    </w:lvl>
    <w:lvl w:ilvl="4" w:tplc="F0464C30" w:tentative="1">
      <w:start w:val="1"/>
      <w:numFmt w:val="decimal"/>
      <w:lvlText w:val="%5."/>
      <w:lvlJc w:val="left"/>
      <w:pPr>
        <w:tabs>
          <w:tab w:val="num" w:pos="3600"/>
        </w:tabs>
        <w:ind w:left="3600" w:hanging="360"/>
      </w:pPr>
    </w:lvl>
    <w:lvl w:ilvl="5" w:tplc="4B7EA848" w:tentative="1">
      <w:start w:val="1"/>
      <w:numFmt w:val="decimal"/>
      <w:lvlText w:val="%6."/>
      <w:lvlJc w:val="left"/>
      <w:pPr>
        <w:tabs>
          <w:tab w:val="num" w:pos="4320"/>
        </w:tabs>
        <w:ind w:left="4320" w:hanging="360"/>
      </w:pPr>
    </w:lvl>
    <w:lvl w:ilvl="6" w:tplc="70F2779E" w:tentative="1">
      <w:start w:val="1"/>
      <w:numFmt w:val="decimal"/>
      <w:lvlText w:val="%7."/>
      <w:lvlJc w:val="left"/>
      <w:pPr>
        <w:tabs>
          <w:tab w:val="num" w:pos="5040"/>
        </w:tabs>
        <w:ind w:left="5040" w:hanging="360"/>
      </w:pPr>
    </w:lvl>
    <w:lvl w:ilvl="7" w:tplc="80AE39E8" w:tentative="1">
      <w:start w:val="1"/>
      <w:numFmt w:val="decimal"/>
      <w:lvlText w:val="%8."/>
      <w:lvlJc w:val="left"/>
      <w:pPr>
        <w:tabs>
          <w:tab w:val="num" w:pos="5760"/>
        </w:tabs>
        <w:ind w:left="5760" w:hanging="360"/>
      </w:pPr>
    </w:lvl>
    <w:lvl w:ilvl="8" w:tplc="FBD85AF2" w:tentative="1">
      <w:start w:val="1"/>
      <w:numFmt w:val="decimal"/>
      <w:lvlText w:val="%9."/>
      <w:lvlJc w:val="left"/>
      <w:pPr>
        <w:tabs>
          <w:tab w:val="num" w:pos="6480"/>
        </w:tabs>
        <w:ind w:left="6480" w:hanging="360"/>
      </w:pPr>
    </w:lvl>
  </w:abstractNum>
  <w:abstractNum w:abstractNumId="4" w15:restartNumberingAfterBreak="0">
    <w:nsid w:val="68CF1FD8"/>
    <w:multiLevelType w:val="hybridMultilevel"/>
    <w:tmpl w:val="03A04C88"/>
    <w:lvl w:ilvl="0" w:tplc="806EA44A">
      <w:start w:val="2"/>
      <w:numFmt w:val="bullet"/>
      <w:lvlText w:val="-"/>
      <w:lvlJc w:val="left"/>
      <w:pPr>
        <w:ind w:left="529" w:hanging="360"/>
      </w:pPr>
      <w:rPr>
        <w:rFonts w:ascii="Times New Roman" w:eastAsiaTheme="minorHAnsi" w:hAnsi="Times New Roman" w:cs="Times New Roman" w:hint="default"/>
      </w:rPr>
    </w:lvl>
    <w:lvl w:ilvl="1" w:tplc="04190003">
      <w:start w:val="1"/>
      <w:numFmt w:val="bullet"/>
      <w:lvlText w:val="o"/>
      <w:lvlJc w:val="left"/>
      <w:pPr>
        <w:ind w:left="1249" w:hanging="360"/>
      </w:pPr>
      <w:rPr>
        <w:rFonts w:ascii="Courier New" w:hAnsi="Courier New" w:cs="Courier New" w:hint="default"/>
      </w:rPr>
    </w:lvl>
    <w:lvl w:ilvl="2" w:tplc="04190005">
      <w:start w:val="1"/>
      <w:numFmt w:val="bullet"/>
      <w:lvlText w:val=""/>
      <w:lvlJc w:val="left"/>
      <w:pPr>
        <w:ind w:left="1969" w:hanging="360"/>
      </w:pPr>
      <w:rPr>
        <w:rFonts w:ascii="Wingdings" w:hAnsi="Wingdings" w:hint="default"/>
      </w:rPr>
    </w:lvl>
    <w:lvl w:ilvl="3" w:tplc="04190001">
      <w:start w:val="1"/>
      <w:numFmt w:val="bullet"/>
      <w:lvlText w:val=""/>
      <w:lvlJc w:val="left"/>
      <w:pPr>
        <w:ind w:left="2689" w:hanging="360"/>
      </w:pPr>
      <w:rPr>
        <w:rFonts w:ascii="Symbol" w:hAnsi="Symbol" w:hint="default"/>
      </w:rPr>
    </w:lvl>
    <w:lvl w:ilvl="4" w:tplc="04190003">
      <w:start w:val="1"/>
      <w:numFmt w:val="bullet"/>
      <w:lvlText w:val="o"/>
      <w:lvlJc w:val="left"/>
      <w:pPr>
        <w:ind w:left="3409" w:hanging="360"/>
      </w:pPr>
      <w:rPr>
        <w:rFonts w:ascii="Courier New" w:hAnsi="Courier New" w:cs="Courier New" w:hint="default"/>
      </w:rPr>
    </w:lvl>
    <w:lvl w:ilvl="5" w:tplc="04190005">
      <w:start w:val="1"/>
      <w:numFmt w:val="bullet"/>
      <w:lvlText w:val=""/>
      <w:lvlJc w:val="left"/>
      <w:pPr>
        <w:ind w:left="4129" w:hanging="360"/>
      </w:pPr>
      <w:rPr>
        <w:rFonts w:ascii="Wingdings" w:hAnsi="Wingdings" w:hint="default"/>
      </w:rPr>
    </w:lvl>
    <w:lvl w:ilvl="6" w:tplc="04190001">
      <w:start w:val="1"/>
      <w:numFmt w:val="bullet"/>
      <w:lvlText w:val=""/>
      <w:lvlJc w:val="left"/>
      <w:pPr>
        <w:ind w:left="4849" w:hanging="360"/>
      </w:pPr>
      <w:rPr>
        <w:rFonts w:ascii="Symbol" w:hAnsi="Symbol" w:hint="default"/>
      </w:rPr>
    </w:lvl>
    <w:lvl w:ilvl="7" w:tplc="04190003">
      <w:start w:val="1"/>
      <w:numFmt w:val="bullet"/>
      <w:lvlText w:val="o"/>
      <w:lvlJc w:val="left"/>
      <w:pPr>
        <w:ind w:left="5569" w:hanging="360"/>
      </w:pPr>
      <w:rPr>
        <w:rFonts w:ascii="Courier New" w:hAnsi="Courier New" w:cs="Courier New" w:hint="default"/>
      </w:rPr>
    </w:lvl>
    <w:lvl w:ilvl="8" w:tplc="04190005">
      <w:start w:val="1"/>
      <w:numFmt w:val="bullet"/>
      <w:lvlText w:val=""/>
      <w:lvlJc w:val="left"/>
      <w:pPr>
        <w:ind w:left="6289" w:hanging="360"/>
      </w:pPr>
      <w:rPr>
        <w:rFonts w:ascii="Wingdings" w:hAnsi="Wingdings" w:hint="default"/>
      </w:rPr>
    </w:lvl>
  </w:abstractNum>
  <w:abstractNum w:abstractNumId="5" w15:restartNumberingAfterBreak="0">
    <w:nsid w:val="7AB424ED"/>
    <w:multiLevelType w:val="hybridMultilevel"/>
    <w:tmpl w:val="BBAE9BC6"/>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230"/>
    <w:rsid w:val="00004147"/>
    <w:rsid w:val="00074E8D"/>
    <w:rsid w:val="00076CD6"/>
    <w:rsid w:val="00104197"/>
    <w:rsid w:val="00195F4C"/>
    <w:rsid w:val="001D6481"/>
    <w:rsid w:val="00216E90"/>
    <w:rsid w:val="00227FC7"/>
    <w:rsid w:val="0029178C"/>
    <w:rsid w:val="002F08CE"/>
    <w:rsid w:val="00344558"/>
    <w:rsid w:val="00355693"/>
    <w:rsid w:val="003A74E8"/>
    <w:rsid w:val="003D4321"/>
    <w:rsid w:val="00441F45"/>
    <w:rsid w:val="004571A1"/>
    <w:rsid w:val="00616FDE"/>
    <w:rsid w:val="00627ECF"/>
    <w:rsid w:val="0067358D"/>
    <w:rsid w:val="006E56A2"/>
    <w:rsid w:val="007C289E"/>
    <w:rsid w:val="008555E5"/>
    <w:rsid w:val="008E62E8"/>
    <w:rsid w:val="00A90EDF"/>
    <w:rsid w:val="00AD6230"/>
    <w:rsid w:val="00AE681C"/>
    <w:rsid w:val="00B009AA"/>
    <w:rsid w:val="00BC4525"/>
    <w:rsid w:val="00BD657A"/>
    <w:rsid w:val="00D74A25"/>
    <w:rsid w:val="00E11B12"/>
    <w:rsid w:val="00E13E70"/>
    <w:rsid w:val="00F55CCB"/>
    <w:rsid w:val="00FB46C5"/>
    <w:rsid w:val="00FB61D4"/>
    <w:rsid w:val="00FE3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EDA6FA-FE5C-4791-A658-F99CC153E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230"/>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D6230"/>
    <w:pPr>
      <w:jc w:val="center"/>
    </w:pPr>
    <w:rPr>
      <w:b/>
      <w:szCs w:val="20"/>
      <w:lang w:val="ru-RU"/>
    </w:rPr>
  </w:style>
  <w:style w:type="character" w:customStyle="1" w:styleId="a4">
    <w:name w:val="Основной текст Знак"/>
    <w:basedOn w:val="a0"/>
    <w:link w:val="a3"/>
    <w:rsid w:val="00AD6230"/>
    <w:rPr>
      <w:rFonts w:ascii="Times New Roman" w:eastAsia="Times New Roman" w:hAnsi="Times New Roman" w:cs="Times New Roman"/>
      <w:b/>
      <w:sz w:val="24"/>
      <w:szCs w:val="20"/>
      <w:lang w:eastAsia="ru-RU"/>
    </w:rPr>
  </w:style>
  <w:style w:type="paragraph" w:styleId="a5">
    <w:name w:val="Plain Text"/>
    <w:basedOn w:val="a"/>
    <w:link w:val="a6"/>
    <w:unhideWhenUsed/>
    <w:rsid w:val="00AD6230"/>
    <w:rPr>
      <w:rFonts w:ascii="Courier New" w:hAnsi="Courier New"/>
      <w:sz w:val="20"/>
      <w:szCs w:val="20"/>
    </w:rPr>
  </w:style>
  <w:style w:type="character" w:customStyle="1" w:styleId="a6">
    <w:name w:val="Текст Знак"/>
    <w:basedOn w:val="a0"/>
    <w:link w:val="a5"/>
    <w:rsid w:val="00AD6230"/>
    <w:rPr>
      <w:rFonts w:ascii="Courier New" w:eastAsia="Times New Roman" w:hAnsi="Courier New" w:cs="Times New Roman"/>
      <w:sz w:val="20"/>
      <w:szCs w:val="20"/>
      <w:lang w:val="uk-UA" w:eastAsia="ru-RU"/>
    </w:rPr>
  </w:style>
  <w:style w:type="paragraph" w:styleId="a7">
    <w:name w:val="List Paragraph"/>
    <w:basedOn w:val="a"/>
    <w:uiPriority w:val="34"/>
    <w:qFormat/>
    <w:rsid w:val="00AD6230"/>
    <w:pPr>
      <w:spacing w:after="200" w:line="276" w:lineRule="auto"/>
      <w:ind w:left="720"/>
      <w:contextualSpacing/>
    </w:pPr>
    <w:rPr>
      <w:rFonts w:asciiTheme="minorHAnsi" w:eastAsiaTheme="minorHAnsi" w:hAnsiTheme="minorHAnsi" w:cstheme="minorBidi"/>
      <w:sz w:val="22"/>
      <w:szCs w:val="22"/>
      <w:lang w:val="ru-RU" w:eastAsia="en-US"/>
    </w:rPr>
  </w:style>
  <w:style w:type="table" w:styleId="a8">
    <w:name w:val="Table Grid"/>
    <w:basedOn w:val="a1"/>
    <w:uiPriority w:val="59"/>
    <w:rsid w:val="00AD6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555E5"/>
    <w:pPr>
      <w:tabs>
        <w:tab w:val="center" w:pos="4677"/>
        <w:tab w:val="right" w:pos="9355"/>
      </w:tabs>
    </w:pPr>
  </w:style>
  <w:style w:type="character" w:customStyle="1" w:styleId="aa">
    <w:name w:val="Верхний колонтитул Знак"/>
    <w:basedOn w:val="a0"/>
    <w:link w:val="a9"/>
    <w:uiPriority w:val="99"/>
    <w:rsid w:val="008555E5"/>
    <w:rPr>
      <w:rFonts w:ascii="Times New Roman" w:eastAsia="Times New Roman" w:hAnsi="Times New Roman" w:cs="Times New Roman"/>
      <w:sz w:val="24"/>
      <w:szCs w:val="24"/>
      <w:lang w:val="uk-UA" w:eastAsia="ru-RU"/>
    </w:rPr>
  </w:style>
  <w:style w:type="paragraph" w:styleId="ab">
    <w:name w:val="footer"/>
    <w:basedOn w:val="a"/>
    <w:link w:val="ac"/>
    <w:uiPriority w:val="99"/>
    <w:unhideWhenUsed/>
    <w:rsid w:val="008555E5"/>
    <w:pPr>
      <w:tabs>
        <w:tab w:val="center" w:pos="4677"/>
        <w:tab w:val="right" w:pos="9355"/>
      </w:tabs>
    </w:pPr>
  </w:style>
  <w:style w:type="character" w:customStyle="1" w:styleId="ac">
    <w:name w:val="Нижний колонтитул Знак"/>
    <w:basedOn w:val="a0"/>
    <w:link w:val="ab"/>
    <w:uiPriority w:val="99"/>
    <w:rsid w:val="008555E5"/>
    <w:rPr>
      <w:rFonts w:ascii="Times New Roman" w:eastAsia="Times New Roman" w:hAnsi="Times New Roman" w:cs="Times New Roman"/>
      <w:sz w:val="24"/>
      <w:szCs w:val="24"/>
      <w:lang w:val="uk-UA" w:eastAsia="ru-RU"/>
    </w:rPr>
  </w:style>
  <w:style w:type="paragraph" w:styleId="ad">
    <w:name w:val="Balloon Text"/>
    <w:basedOn w:val="a"/>
    <w:link w:val="ae"/>
    <w:uiPriority w:val="99"/>
    <w:semiHidden/>
    <w:unhideWhenUsed/>
    <w:rsid w:val="00B009AA"/>
    <w:rPr>
      <w:rFonts w:ascii="Segoe UI" w:hAnsi="Segoe UI" w:cs="Segoe UI"/>
      <w:sz w:val="18"/>
      <w:szCs w:val="18"/>
    </w:rPr>
  </w:style>
  <w:style w:type="character" w:customStyle="1" w:styleId="ae">
    <w:name w:val="Текст выноски Знак"/>
    <w:basedOn w:val="a0"/>
    <w:link w:val="ad"/>
    <w:uiPriority w:val="99"/>
    <w:semiHidden/>
    <w:rsid w:val="00B009AA"/>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F13E7-E5C4-43C4-9726-33927ACF6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10</Pages>
  <Words>3209</Words>
  <Characters>18293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25</cp:revision>
  <cp:lastPrinted>2019-12-10T14:29:00Z</cp:lastPrinted>
  <dcterms:created xsi:type="dcterms:W3CDTF">2019-05-30T07:50:00Z</dcterms:created>
  <dcterms:modified xsi:type="dcterms:W3CDTF">2022-12-19T13:42:00Z</dcterms:modified>
</cp:coreProperties>
</file>