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01"/>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4"/>
        <w:gridCol w:w="12432"/>
      </w:tblGrid>
      <w:tr w:rsidR="00703B3E" w:rsidRPr="00583780" w:rsidTr="00CE40A4">
        <w:trPr>
          <w:trHeight w:val="144"/>
        </w:trPr>
        <w:tc>
          <w:tcPr>
            <w:tcW w:w="14570" w:type="dxa"/>
            <w:gridSpan w:val="2"/>
            <w:tcBorders>
              <w:top w:val="nil"/>
              <w:left w:val="nil"/>
              <w:bottom w:val="single" w:sz="4" w:space="0" w:color="auto"/>
              <w:right w:val="nil"/>
            </w:tcBorders>
          </w:tcPr>
          <w:p w:rsidR="00703B3E" w:rsidRPr="00FC0736" w:rsidRDefault="00703B3E" w:rsidP="007043D3">
            <w:pPr>
              <w:pStyle w:val="ShapkaDocumentu"/>
              <w:keepNext w:val="0"/>
              <w:keepLines w:val="0"/>
              <w:widowControl w:val="0"/>
              <w:spacing w:line="228" w:lineRule="auto"/>
              <w:ind w:left="2835"/>
              <w:rPr>
                <w:rStyle w:val="rvts82"/>
                <w:rFonts w:ascii="Times New Roman" w:hAnsi="Times New Roman" w:cs="Times New Roman"/>
                <w:b/>
                <w:bCs/>
                <w:sz w:val="32"/>
                <w:szCs w:val="32"/>
              </w:rPr>
            </w:pPr>
            <w:r w:rsidRPr="00FC0736">
              <w:rPr>
                <w:rStyle w:val="rvts82"/>
                <w:rFonts w:ascii="Times New Roman" w:hAnsi="Times New Roman" w:cs="Times New Roman"/>
                <w:b/>
                <w:bCs/>
                <w:sz w:val="32"/>
                <w:szCs w:val="32"/>
              </w:rPr>
              <w:t>Кафедра____</w:t>
            </w:r>
            <w:r w:rsidR="00CE40A4" w:rsidRPr="00CE40A4">
              <w:rPr>
                <w:rStyle w:val="rvts82"/>
                <w:rFonts w:ascii="Times New Roman" w:hAnsi="Times New Roman" w:cs="Times New Roman"/>
                <w:b/>
                <w:bCs/>
                <w:sz w:val="32"/>
                <w:szCs w:val="32"/>
                <w:u w:val="single"/>
              </w:rPr>
              <w:t>менеджменту в будівництві</w:t>
            </w:r>
            <w:r w:rsidR="00CE40A4">
              <w:rPr>
                <w:rStyle w:val="rvts82"/>
                <w:rFonts w:ascii="Times New Roman" w:hAnsi="Times New Roman" w:cs="Times New Roman"/>
                <w:b/>
                <w:bCs/>
                <w:sz w:val="32"/>
                <w:szCs w:val="32"/>
              </w:rPr>
              <w:t>____</w:t>
            </w:r>
          </w:p>
          <w:p w:rsidR="00703B3E" w:rsidRDefault="00703B3E" w:rsidP="007043D3">
            <w:pPr>
              <w:pStyle w:val="ShapkaDocumentu"/>
              <w:keepNext w:val="0"/>
              <w:keepLines w:val="0"/>
              <w:widowControl w:val="0"/>
              <w:spacing w:line="228" w:lineRule="auto"/>
              <w:ind w:left="2835"/>
              <w:rPr>
                <w:rStyle w:val="rvts82"/>
                <w:rFonts w:ascii="Times New Roman" w:hAnsi="Times New Roman" w:cs="Times New Roman"/>
                <w:b/>
                <w:bCs/>
                <w:sz w:val="32"/>
                <w:szCs w:val="32"/>
              </w:rPr>
            </w:pPr>
            <w:r w:rsidRPr="00FC0736">
              <w:rPr>
                <w:rStyle w:val="rvts82"/>
                <w:rFonts w:ascii="Times New Roman" w:hAnsi="Times New Roman" w:cs="Times New Roman"/>
                <w:b/>
                <w:bCs/>
                <w:sz w:val="32"/>
                <w:szCs w:val="32"/>
              </w:rPr>
              <w:t>ПІБ викладача__</w:t>
            </w:r>
            <w:r w:rsidR="00CE40A4" w:rsidRPr="00CE40A4">
              <w:rPr>
                <w:rStyle w:val="rvts82"/>
                <w:rFonts w:ascii="Times New Roman" w:hAnsi="Times New Roman" w:cs="Times New Roman"/>
                <w:b/>
                <w:bCs/>
                <w:sz w:val="32"/>
                <w:szCs w:val="32"/>
                <w:u w:val="single"/>
              </w:rPr>
              <w:t>Івахненко Ірина Сергіївна</w:t>
            </w:r>
            <w:r w:rsidR="00CE40A4">
              <w:rPr>
                <w:rStyle w:val="rvts82"/>
                <w:rFonts w:ascii="Times New Roman" w:hAnsi="Times New Roman" w:cs="Times New Roman"/>
                <w:b/>
                <w:bCs/>
                <w:sz w:val="32"/>
                <w:szCs w:val="32"/>
              </w:rPr>
              <w:t>__</w:t>
            </w:r>
          </w:p>
          <w:p w:rsidR="00FD27D1" w:rsidRPr="00583780" w:rsidRDefault="00FD27D1" w:rsidP="007043D3">
            <w:pPr>
              <w:pStyle w:val="ShapkaDocumentu"/>
              <w:keepNext w:val="0"/>
              <w:keepLines w:val="0"/>
              <w:widowControl w:val="0"/>
              <w:spacing w:line="228" w:lineRule="auto"/>
              <w:ind w:left="2835"/>
              <w:rPr>
                <w:rStyle w:val="rvts82"/>
                <w:rFonts w:ascii="Times New Roman" w:hAnsi="Times New Roman" w:cs="Times New Roman"/>
                <w:sz w:val="22"/>
                <w:szCs w:val="22"/>
              </w:rPr>
            </w:pPr>
            <w:r>
              <w:rPr>
                <w:rStyle w:val="rvts82"/>
                <w:rFonts w:ascii="Times New Roman" w:hAnsi="Times New Roman" w:cs="Times New Roman"/>
                <w:b/>
                <w:bCs/>
                <w:sz w:val="32"/>
                <w:szCs w:val="32"/>
              </w:rPr>
              <w:t>Посада</w:t>
            </w:r>
            <w:r w:rsidRPr="00CE40A4">
              <w:rPr>
                <w:rStyle w:val="rvts82"/>
                <w:rFonts w:ascii="Times New Roman" w:hAnsi="Times New Roman" w:cs="Times New Roman"/>
                <w:b/>
                <w:bCs/>
                <w:sz w:val="32"/>
                <w:szCs w:val="32"/>
                <w:u w:val="single"/>
              </w:rPr>
              <w:t>__</w:t>
            </w:r>
            <w:r w:rsidR="00CE40A4" w:rsidRPr="00CE40A4">
              <w:rPr>
                <w:rStyle w:val="rvts82"/>
                <w:rFonts w:ascii="Times New Roman" w:hAnsi="Times New Roman" w:cs="Times New Roman"/>
                <w:b/>
                <w:bCs/>
                <w:sz w:val="32"/>
                <w:szCs w:val="32"/>
                <w:u w:val="single"/>
              </w:rPr>
              <w:t>д.е.н., професор</w:t>
            </w:r>
            <w:r w:rsidR="00803186">
              <w:rPr>
                <w:rStyle w:val="rvts82"/>
                <w:rFonts w:ascii="Times New Roman" w:hAnsi="Times New Roman" w:cs="Times New Roman"/>
                <w:b/>
                <w:bCs/>
                <w:sz w:val="32"/>
                <w:szCs w:val="32"/>
                <w:u w:val="single"/>
              </w:rPr>
              <w:t xml:space="preserve"> (штатний)</w:t>
            </w:r>
            <w:r w:rsidRPr="00CE40A4">
              <w:rPr>
                <w:rStyle w:val="rvts82"/>
                <w:rFonts w:ascii="Times New Roman" w:hAnsi="Times New Roman" w:cs="Times New Roman"/>
                <w:b/>
                <w:bCs/>
                <w:sz w:val="32"/>
                <w:szCs w:val="32"/>
                <w:u w:val="single"/>
              </w:rPr>
              <w:t>___________________</w:t>
            </w:r>
          </w:p>
        </w:tc>
      </w:tr>
      <w:tr w:rsidR="00703B3E" w:rsidRPr="007043D3" w:rsidTr="00CE40A4">
        <w:trPr>
          <w:trHeight w:val="652"/>
        </w:trPr>
        <w:tc>
          <w:tcPr>
            <w:tcW w:w="14570" w:type="dxa"/>
            <w:gridSpan w:val="2"/>
          </w:tcPr>
          <w:p w:rsidR="00703B3E" w:rsidRPr="007043D3" w:rsidRDefault="00703B3E" w:rsidP="007043D3">
            <w:pPr>
              <w:pStyle w:val="ShapkaDocumentu"/>
              <w:keepNext w:val="0"/>
              <w:keepLines w:val="0"/>
              <w:widowControl w:val="0"/>
              <w:spacing w:line="228" w:lineRule="auto"/>
              <w:ind w:left="0"/>
              <w:rPr>
                <w:rStyle w:val="rvts82"/>
                <w:rFonts w:ascii="Times New Roman" w:hAnsi="Times New Roman" w:cs="Times New Roman"/>
                <w:sz w:val="28"/>
                <w:szCs w:val="28"/>
              </w:rPr>
            </w:pPr>
            <w:r w:rsidRPr="007043D3">
              <w:rPr>
                <w:rFonts w:ascii="Times New Roman" w:hAnsi="Times New Roman" w:cs="Times New Roman"/>
                <w:b/>
                <w:bCs/>
                <w:sz w:val="28"/>
                <w:szCs w:val="28"/>
              </w:rPr>
              <w:t>Досягнення у професійній діяльності, які зараховуються за останні п’ять років</w:t>
            </w:r>
            <w:r>
              <w:rPr>
                <w:rFonts w:ascii="Times New Roman" w:hAnsi="Times New Roman" w:cs="Times New Roman"/>
                <w:b/>
                <w:bCs/>
                <w:sz w:val="32"/>
                <w:szCs w:val="32"/>
              </w:rPr>
              <w:t xml:space="preserve"> </w:t>
            </w:r>
            <w:r>
              <w:rPr>
                <w:rFonts w:ascii="Times New Roman" w:hAnsi="Times New Roman" w:cs="Times New Roman"/>
                <w:sz w:val="28"/>
                <w:szCs w:val="28"/>
              </w:rPr>
              <w:br/>
            </w:r>
            <w:r w:rsidRPr="007043D3">
              <w:rPr>
                <w:rFonts w:ascii="Times New Roman" w:hAnsi="Times New Roman" w:cs="Times New Roman"/>
                <w:sz w:val="22"/>
                <w:szCs w:val="22"/>
              </w:rPr>
              <w:t>(</w:t>
            </w:r>
            <w:r w:rsidRPr="007043D3">
              <w:rPr>
                <w:rFonts w:ascii="Times New Roman" w:hAnsi="Times New Roman" w:cs="Times New Roman"/>
                <w:b/>
                <w:bCs/>
                <w:sz w:val="22"/>
                <w:szCs w:val="22"/>
              </w:rPr>
              <w:t>Пункт 38</w:t>
            </w:r>
            <w:r w:rsidRPr="007043D3">
              <w:rPr>
                <w:rFonts w:ascii="Times New Roman" w:hAnsi="Times New Roman" w:cs="Times New Roman"/>
                <w:sz w:val="22"/>
                <w:szCs w:val="22"/>
              </w:rPr>
              <w:t xml:space="preserve"> постанови КМУ</w:t>
            </w:r>
            <w:r>
              <w:rPr>
                <w:rFonts w:ascii="Times New Roman" w:hAnsi="Times New Roman" w:cs="Times New Roman"/>
                <w:sz w:val="22"/>
                <w:szCs w:val="22"/>
              </w:rPr>
              <w:t xml:space="preserve"> від 30 грудня 2015 р. № 1187 </w:t>
            </w:r>
            <w:r w:rsidRPr="007043D3">
              <w:rPr>
                <w:rFonts w:ascii="Times New Roman" w:hAnsi="Times New Roman" w:cs="Times New Roman"/>
                <w:sz w:val="22"/>
                <w:szCs w:val="22"/>
              </w:rPr>
              <w:t>(в редакції постанови КМУ</w:t>
            </w:r>
            <w:r>
              <w:rPr>
                <w:rFonts w:ascii="Times New Roman" w:hAnsi="Times New Roman" w:cs="Times New Roman"/>
                <w:sz w:val="22"/>
                <w:szCs w:val="22"/>
              </w:rPr>
              <w:t xml:space="preserve"> </w:t>
            </w:r>
            <w:r w:rsidRPr="007043D3">
              <w:rPr>
                <w:rFonts w:ascii="Times New Roman" w:hAnsi="Times New Roman" w:cs="Times New Roman"/>
                <w:sz w:val="22"/>
                <w:szCs w:val="22"/>
              </w:rPr>
              <w:t>від 24 березня 2021 р. № 365)</w:t>
            </w:r>
          </w:p>
        </w:tc>
      </w:tr>
      <w:tr w:rsidR="00CE40A4" w:rsidRPr="007411C0" w:rsidTr="00CE40A4">
        <w:tc>
          <w:tcPr>
            <w:tcW w:w="2322" w:type="dxa"/>
          </w:tcPr>
          <w:p w:rsidR="00CE40A4" w:rsidRPr="00C84368" w:rsidRDefault="00CE40A4" w:rsidP="00CE40A4">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1)наявність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tc>
        <w:tc>
          <w:tcPr>
            <w:tcW w:w="12248" w:type="dxa"/>
            <w:vAlign w:val="center"/>
          </w:tcPr>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І.С. </w:t>
            </w:r>
            <w:hyperlink r:id="rId7" w:history="1">
              <w:r w:rsidRPr="00653926">
                <w:rPr>
                  <w:rFonts w:ascii="Times New Roman" w:eastAsia="Times New Roman" w:hAnsi="Times New Roman"/>
                  <w:color w:val="000000"/>
                  <w:sz w:val="22"/>
                  <w:szCs w:val="22"/>
                  <w:lang w:val="uk-UA"/>
                </w:rPr>
                <w:t>Практичні засади розвитку бренд-орієнтованого менеджменту будівельного підприємства як основи формування іміджевої галузі</w:t>
              </w:r>
            </w:hyperlink>
            <w:r w:rsidRPr="00653926">
              <w:rPr>
                <w:rFonts w:ascii="Times New Roman" w:eastAsia="Times New Roman" w:hAnsi="Times New Roman"/>
                <w:color w:val="000000"/>
                <w:sz w:val="22"/>
                <w:szCs w:val="22"/>
                <w:lang w:val="uk-UA"/>
              </w:rPr>
              <w:t xml:space="preserve"> / І.С.Івахненко, Д.О. Приходько // Наукові інновації та передові технології. – 2022.- №6 (8). – С. 28-36</w:t>
            </w:r>
            <w:r>
              <w:rPr>
                <w:rFonts w:ascii="Times New Roman" w:eastAsia="Times New Roman" w:hAnsi="Times New Roman"/>
                <w:color w:val="000000"/>
                <w:sz w:val="22"/>
                <w:szCs w:val="22"/>
                <w:lang w:val="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І.С. </w:t>
            </w:r>
            <w:hyperlink r:id="rId8" w:history="1">
              <w:r w:rsidRPr="00653926">
                <w:rPr>
                  <w:rFonts w:ascii="Times New Roman" w:eastAsia="Times New Roman" w:hAnsi="Times New Roman"/>
                  <w:color w:val="000000"/>
                  <w:sz w:val="22"/>
                  <w:szCs w:val="22"/>
                  <w:lang w:val="uk-UA"/>
                </w:rPr>
                <w:t>Інвестиційна привабливість криптовалют як інноваційного платіжного засобу в житловому будівництві</w:t>
              </w:r>
            </w:hyperlink>
            <w:r w:rsidRPr="00653926">
              <w:rPr>
                <w:rFonts w:ascii="Times New Roman" w:eastAsia="Times New Roman" w:hAnsi="Times New Roman"/>
                <w:color w:val="000000"/>
                <w:sz w:val="22"/>
                <w:szCs w:val="22"/>
                <w:lang w:val="uk-UA"/>
              </w:rPr>
              <w:t xml:space="preserve"> / І.С.Івахненко, Д.О. Приходько, О.О. Демидюк // Наукові інновації та передові технології. – 2022.- №8 (10). – С. 219-233</w:t>
            </w:r>
            <w:r>
              <w:rPr>
                <w:rFonts w:ascii="Times New Roman" w:eastAsia="Times New Roman" w:hAnsi="Times New Roman"/>
                <w:color w:val="000000"/>
                <w:sz w:val="22"/>
                <w:szCs w:val="22"/>
                <w:lang w:val="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І.С. </w:t>
            </w:r>
            <w:hyperlink r:id="rId9" w:history="1">
              <w:r w:rsidRPr="00653926">
                <w:rPr>
                  <w:rFonts w:ascii="Times New Roman" w:eastAsia="Times New Roman" w:hAnsi="Times New Roman"/>
                  <w:color w:val="000000"/>
                  <w:sz w:val="22"/>
                  <w:szCs w:val="22"/>
                  <w:lang w:val="uk-UA"/>
                </w:rPr>
                <w:t>Інноваційний вектор перебудови системи управління будівельним підприємством</w:t>
              </w:r>
            </w:hyperlink>
            <w:r w:rsidRPr="00653926">
              <w:rPr>
                <w:rFonts w:ascii="Times New Roman" w:eastAsia="Times New Roman" w:hAnsi="Times New Roman"/>
                <w:color w:val="000000"/>
                <w:sz w:val="22"/>
                <w:szCs w:val="22"/>
                <w:lang w:val="uk-UA"/>
              </w:rPr>
              <w:t xml:space="preserve"> / І.С.Івахненко, О.О. Демидюк // Наука і техніка сьогодні. – 2022.- №10 (10). – С. 121-133</w:t>
            </w:r>
            <w:r>
              <w:rPr>
                <w:rFonts w:ascii="Times New Roman" w:eastAsia="Times New Roman" w:hAnsi="Times New Roman"/>
                <w:color w:val="000000"/>
                <w:sz w:val="22"/>
                <w:szCs w:val="22"/>
                <w:lang w:val="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I</w:t>
            </w:r>
            <w:r w:rsidRPr="002E6EBB">
              <w:rPr>
                <w:rFonts w:ascii="Times New Roman" w:hAnsi="Times New Roman"/>
                <w:color w:val="222222"/>
                <w:sz w:val="22"/>
                <w:szCs w:val="22"/>
                <w:shd w:val="clear" w:color="auto" w:fill="FFFFFF"/>
                <w:lang w:val="uk-UA"/>
              </w:rPr>
              <w:t>.</w:t>
            </w:r>
            <w:r w:rsidRPr="00653926">
              <w:rPr>
                <w:rFonts w:ascii="Times New Roman" w:eastAsia="Times New Roman" w:hAnsi="Times New Roman"/>
                <w:color w:val="000000"/>
                <w:sz w:val="22"/>
                <w:szCs w:val="22"/>
                <w:lang w:val="uk-UA"/>
              </w:rPr>
              <w:t xml:space="preserve">S. Ivakhnenkо. </w:t>
            </w:r>
            <w:hyperlink r:id="rId10" w:history="1">
              <w:r w:rsidRPr="00653926">
                <w:rPr>
                  <w:rFonts w:ascii="Times New Roman" w:eastAsia="Times New Roman" w:hAnsi="Times New Roman"/>
                  <w:color w:val="000000"/>
                  <w:sz w:val="22"/>
                  <w:szCs w:val="22"/>
                  <w:lang w:val="uk-UA"/>
                </w:rPr>
                <w:t>Foreign experience in financing construction projects</w:t>
              </w:r>
            </w:hyperlink>
            <w:r w:rsidRPr="00653926">
              <w:rPr>
                <w:rFonts w:ascii="Times New Roman" w:eastAsia="Times New Roman" w:hAnsi="Times New Roman"/>
                <w:color w:val="000000"/>
                <w:sz w:val="22"/>
                <w:szCs w:val="22"/>
                <w:lang w:val="uk-UA"/>
              </w:rPr>
              <w:t xml:space="preserve"> / I</w:t>
            </w:r>
            <w:r w:rsidRPr="000C7312">
              <w:rPr>
                <w:rFonts w:ascii="Times New Roman" w:hAnsi="Times New Roman"/>
                <w:color w:val="222222"/>
                <w:sz w:val="22"/>
                <w:szCs w:val="22"/>
                <w:shd w:val="clear" w:color="auto" w:fill="FFFFFF"/>
                <w:lang w:val="uk-UA"/>
              </w:rPr>
              <w:t>.</w:t>
            </w:r>
            <w:r w:rsidRPr="00653926">
              <w:rPr>
                <w:rFonts w:ascii="Times New Roman" w:eastAsia="Times New Roman" w:hAnsi="Times New Roman"/>
                <w:color w:val="000000"/>
                <w:sz w:val="22"/>
                <w:szCs w:val="22"/>
                <w:lang w:val="uk-UA"/>
              </w:rPr>
              <w:t xml:space="preserve">S. Ivakhnenko, M.M. Churylo // </w:t>
            </w:r>
            <w:r w:rsidRPr="00653926">
              <w:rPr>
                <w:rFonts w:ascii="Times New Roman" w:hAnsi="Times New Roman"/>
                <w:color w:val="222222"/>
                <w:sz w:val="22"/>
                <w:szCs w:val="22"/>
                <w:shd w:val="clear" w:color="auto" w:fill="FFFFFF"/>
                <w:lang w:val="en-US"/>
              </w:rPr>
              <w:t>St</w:t>
            </w:r>
            <w:r w:rsidRPr="000C7312">
              <w:rPr>
                <w:rFonts w:ascii="Times New Roman" w:hAnsi="Times New Roman"/>
                <w:color w:val="222222"/>
                <w:sz w:val="22"/>
                <w:szCs w:val="22"/>
                <w:shd w:val="clear" w:color="auto" w:fill="FFFFFF"/>
                <w:lang w:val="uk-UA"/>
              </w:rPr>
              <w:t>ř</w:t>
            </w:r>
            <w:r w:rsidRPr="00653926">
              <w:rPr>
                <w:rFonts w:ascii="Times New Roman" w:hAnsi="Times New Roman"/>
                <w:color w:val="222222"/>
                <w:sz w:val="22"/>
                <w:szCs w:val="22"/>
                <w:shd w:val="clear" w:color="auto" w:fill="FFFFFF"/>
                <w:lang w:val="en-US"/>
              </w:rPr>
              <w:t>edoevropsk</w:t>
            </w:r>
            <w:r w:rsidRPr="000C7312">
              <w:rPr>
                <w:rFonts w:ascii="Times New Roman" w:hAnsi="Times New Roman"/>
                <w:color w:val="222222"/>
                <w:sz w:val="22"/>
                <w:szCs w:val="22"/>
                <w:shd w:val="clear" w:color="auto" w:fill="FFFFFF"/>
                <w:lang w:val="uk-UA"/>
              </w:rPr>
              <w:t xml:space="preserve">ý </w:t>
            </w:r>
            <w:r w:rsidRPr="00653926">
              <w:rPr>
                <w:rFonts w:ascii="Times New Roman" w:hAnsi="Times New Roman"/>
                <w:color w:val="222222"/>
                <w:sz w:val="22"/>
                <w:szCs w:val="22"/>
                <w:shd w:val="clear" w:color="auto" w:fill="FFFFFF"/>
                <w:lang w:val="en-US"/>
              </w:rPr>
              <w:t>v</w:t>
            </w:r>
            <w:r w:rsidRPr="000C7312">
              <w:rPr>
                <w:rFonts w:ascii="Times New Roman" w:hAnsi="Times New Roman"/>
                <w:color w:val="222222"/>
                <w:sz w:val="22"/>
                <w:szCs w:val="22"/>
                <w:shd w:val="clear" w:color="auto" w:fill="FFFFFF"/>
                <w:lang w:val="uk-UA"/>
              </w:rPr>
              <w:t>ě</w:t>
            </w:r>
            <w:r w:rsidRPr="00653926">
              <w:rPr>
                <w:rFonts w:ascii="Times New Roman" w:hAnsi="Times New Roman"/>
                <w:color w:val="222222"/>
                <w:sz w:val="22"/>
                <w:szCs w:val="22"/>
                <w:shd w:val="clear" w:color="auto" w:fill="FFFFFF"/>
                <w:lang w:val="en-US"/>
              </w:rPr>
              <w:t>stn</w:t>
            </w:r>
            <w:r w:rsidRPr="000C7312">
              <w:rPr>
                <w:rFonts w:ascii="Times New Roman" w:hAnsi="Times New Roman"/>
                <w:color w:val="222222"/>
                <w:sz w:val="22"/>
                <w:szCs w:val="22"/>
                <w:shd w:val="clear" w:color="auto" w:fill="FFFFFF"/>
                <w:lang w:val="uk-UA"/>
              </w:rPr>
              <w:t>í</w:t>
            </w:r>
            <w:r w:rsidRPr="00653926">
              <w:rPr>
                <w:rFonts w:ascii="Times New Roman" w:hAnsi="Times New Roman"/>
                <w:color w:val="222222"/>
                <w:sz w:val="22"/>
                <w:szCs w:val="22"/>
                <w:shd w:val="clear" w:color="auto" w:fill="FFFFFF"/>
                <w:lang w:val="en-US"/>
              </w:rPr>
              <w:t>k</w:t>
            </w:r>
            <w:r w:rsidRPr="000C7312">
              <w:rPr>
                <w:rFonts w:ascii="Times New Roman" w:hAnsi="Times New Roman"/>
                <w:color w:val="222222"/>
                <w:sz w:val="22"/>
                <w:szCs w:val="22"/>
                <w:shd w:val="clear" w:color="auto" w:fill="FFFFFF"/>
                <w:lang w:val="uk-UA"/>
              </w:rPr>
              <w:t xml:space="preserve"> </w:t>
            </w:r>
            <w:r w:rsidRPr="00653926">
              <w:rPr>
                <w:rFonts w:ascii="Times New Roman" w:hAnsi="Times New Roman"/>
                <w:color w:val="222222"/>
                <w:sz w:val="22"/>
                <w:szCs w:val="22"/>
                <w:shd w:val="clear" w:color="auto" w:fill="FFFFFF"/>
                <w:lang w:val="en-US"/>
              </w:rPr>
              <w:t>pro</w:t>
            </w:r>
            <w:r w:rsidRPr="000C7312">
              <w:rPr>
                <w:rFonts w:ascii="Times New Roman" w:hAnsi="Times New Roman"/>
                <w:color w:val="222222"/>
                <w:sz w:val="22"/>
                <w:szCs w:val="22"/>
                <w:shd w:val="clear" w:color="auto" w:fill="FFFFFF"/>
                <w:lang w:val="uk-UA"/>
              </w:rPr>
              <w:t xml:space="preserve"> </w:t>
            </w:r>
            <w:r w:rsidRPr="00653926">
              <w:rPr>
                <w:rFonts w:ascii="Times New Roman" w:hAnsi="Times New Roman"/>
                <w:color w:val="222222"/>
                <w:sz w:val="22"/>
                <w:szCs w:val="22"/>
                <w:shd w:val="clear" w:color="auto" w:fill="FFFFFF"/>
                <w:lang w:val="en-US"/>
              </w:rPr>
              <w:t>v</w:t>
            </w:r>
            <w:r w:rsidRPr="000C7312">
              <w:rPr>
                <w:rFonts w:ascii="Times New Roman" w:hAnsi="Times New Roman"/>
                <w:color w:val="222222"/>
                <w:sz w:val="22"/>
                <w:szCs w:val="22"/>
                <w:shd w:val="clear" w:color="auto" w:fill="FFFFFF"/>
                <w:lang w:val="uk-UA"/>
              </w:rPr>
              <w:t>ě</w:t>
            </w:r>
            <w:r w:rsidRPr="00653926">
              <w:rPr>
                <w:rFonts w:ascii="Times New Roman" w:hAnsi="Times New Roman"/>
                <w:color w:val="222222"/>
                <w:sz w:val="22"/>
                <w:szCs w:val="22"/>
                <w:shd w:val="clear" w:color="auto" w:fill="FFFFFF"/>
                <w:lang w:val="en-US"/>
              </w:rPr>
              <w:t>du</w:t>
            </w:r>
            <w:r w:rsidRPr="000C7312">
              <w:rPr>
                <w:rFonts w:ascii="Times New Roman" w:hAnsi="Times New Roman"/>
                <w:color w:val="222222"/>
                <w:sz w:val="22"/>
                <w:szCs w:val="22"/>
                <w:shd w:val="clear" w:color="auto" w:fill="FFFFFF"/>
                <w:lang w:val="uk-UA"/>
              </w:rPr>
              <w:t xml:space="preserve"> </w:t>
            </w:r>
            <w:r w:rsidRPr="00653926">
              <w:rPr>
                <w:rFonts w:ascii="Times New Roman" w:hAnsi="Times New Roman"/>
                <w:color w:val="222222"/>
                <w:sz w:val="22"/>
                <w:szCs w:val="22"/>
                <w:shd w:val="clear" w:color="auto" w:fill="FFFFFF"/>
                <w:lang w:val="en-US"/>
              </w:rPr>
              <w:t>a</w:t>
            </w:r>
            <w:r w:rsidRPr="000C7312">
              <w:rPr>
                <w:rFonts w:ascii="Times New Roman" w:hAnsi="Times New Roman"/>
                <w:color w:val="222222"/>
                <w:sz w:val="22"/>
                <w:szCs w:val="22"/>
                <w:shd w:val="clear" w:color="auto" w:fill="FFFFFF"/>
                <w:lang w:val="uk-UA"/>
              </w:rPr>
              <w:t xml:space="preserve"> </w:t>
            </w:r>
            <w:r w:rsidRPr="00653926">
              <w:rPr>
                <w:rFonts w:ascii="Times New Roman" w:hAnsi="Times New Roman"/>
                <w:color w:val="222222"/>
                <w:sz w:val="22"/>
                <w:szCs w:val="22"/>
                <w:shd w:val="clear" w:color="auto" w:fill="FFFFFF"/>
                <w:lang w:val="en-US"/>
              </w:rPr>
              <w:t>v</w:t>
            </w:r>
            <w:r w:rsidRPr="000C7312">
              <w:rPr>
                <w:rFonts w:ascii="Times New Roman" w:hAnsi="Times New Roman"/>
                <w:color w:val="222222"/>
                <w:sz w:val="22"/>
                <w:szCs w:val="22"/>
                <w:shd w:val="clear" w:color="auto" w:fill="FFFFFF"/>
                <w:lang w:val="uk-UA"/>
              </w:rPr>
              <w:t>ý</w:t>
            </w:r>
            <w:r w:rsidRPr="00653926">
              <w:rPr>
                <w:rFonts w:ascii="Times New Roman" w:hAnsi="Times New Roman"/>
                <w:color w:val="222222"/>
                <w:sz w:val="22"/>
                <w:szCs w:val="22"/>
                <w:shd w:val="clear" w:color="auto" w:fill="FFFFFF"/>
                <w:lang w:val="en-US"/>
              </w:rPr>
              <w:t>zkum</w:t>
            </w:r>
            <w:r w:rsidRPr="00653926">
              <w:rPr>
                <w:rFonts w:ascii="Times New Roman" w:hAnsi="Times New Roman"/>
                <w:color w:val="222222"/>
                <w:sz w:val="22"/>
                <w:szCs w:val="22"/>
                <w:shd w:val="clear" w:color="auto" w:fill="FFFFFF"/>
                <w:lang w:val="uk-UA"/>
              </w:rPr>
              <w:t xml:space="preserve">. – 2022. – </w:t>
            </w:r>
            <w:r w:rsidRPr="00653926">
              <w:rPr>
                <w:rFonts w:ascii="Times New Roman" w:hAnsi="Times New Roman"/>
                <w:color w:val="222222"/>
                <w:sz w:val="22"/>
                <w:szCs w:val="22"/>
                <w:shd w:val="clear" w:color="auto" w:fill="FFFFFF"/>
                <w:lang w:val="en-US"/>
              </w:rPr>
              <w:t>No</w:t>
            </w:r>
            <w:r w:rsidRPr="000C7312">
              <w:rPr>
                <w:rFonts w:ascii="Times New Roman" w:hAnsi="Times New Roman"/>
                <w:color w:val="222222"/>
                <w:sz w:val="22"/>
                <w:szCs w:val="22"/>
                <w:shd w:val="clear" w:color="auto" w:fill="FFFFFF"/>
                <w:lang w:val="uk-UA"/>
              </w:rPr>
              <w:t xml:space="preserve"> 9. – </w:t>
            </w:r>
            <w:r w:rsidRPr="00653926">
              <w:rPr>
                <w:rFonts w:ascii="Times New Roman" w:hAnsi="Times New Roman"/>
                <w:color w:val="222222"/>
                <w:sz w:val="22"/>
                <w:szCs w:val="22"/>
                <w:shd w:val="clear" w:color="auto" w:fill="FFFFFF"/>
                <w:lang w:val="en-US"/>
              </w:rPr>
              <w:t>URL</w:t>
            </w:r>
            <w:r w:rsidRPr="000C7312">
              <w:rPr>
                <w:rFonts w:ascii="Times New Roman" w:hAnsi="Times New Roman"/>
                <w:color w:val="222222"/>
                <w:sz w:val="22"/>
                <w:szCs w:val="22"/>
                <w:shd w:val="clear" w:color="auto" w:fill="FFFFFF"/>
                <w:lang w:val="uk-UA"/>
              </w:rPr>
              <w:t xml:space="preserve">: </w:t>
            </w:r>
            <w:hyperlink r:id="rId11" w:history="1">
              <w:r w:rsidRPr="00653926">
                <w:rPr>
                  <w:rStyle w:val="a3"/>
                  <w:rFonts w:ascii="Times New Roman" w:hAnsi="Times New Roman"/>
                  <w:sz w:val="22"/>
                  <w:szCs w:val="22"/>
                  <w:shd w:val="clear" w:color="auto" w:fill="FFFFFF"/>
                  <w:lang w:val="en-US"/>
                </w:rPr>
                <w:t>https</w:t>
              </w:r>
              <w:r w:rsidRPr="000C7312">
                <w:rPr>
                  <w:rStyle w:val="a3"/>
                  <w:rFonts w:ascii="Times New Roman" w:hAnsi="Times New Roman"/>
                  <w:sz w:val="22"/>
                  <w:szCs w:val="22"/>
                  <w:shd w:val="clear" w:color="auto" w:fill="FFFFFF"/>
                  <w:lang w:val="uk-UA"/>
                </w:rPr>
                <w:t>://</w:t>
              </w:r>
              <w:r w:rsidRPr="00653926">
                <w:rPr>
                  <w:rStyle w:val="a3"/>
                  <w:rFonts w:ascii="Times New Roman" w:hAnsi="Times New Roman"/>
                  <w:sz w:val="22"/>
                  <w:szCs w:val="22"/>
                  <w:shd w:val="clear" w:color="auto" w:fill="FFFFFF"/>
                  <w:lang w:val="en-US"/>
                </w:rPr>
                <w:t>journals</w:t>
              </w:r>
              <w:r w:rsidRPr="000C7312">
                <w:rPr>
                  <w:rStyle w:val="a3"/>
                  <w:rFonts w:ascii="Times New Roman" w:hAnsi="Times New Roman"/>
                  <w:sz w:val="22"/>
                  <w:szCs w:val="22"/>
                  <w:shd w:val="clear" w:color="auto" w:fill="FFFFFF"/>
                  <w:lang w:val="uk-UA"/>
                </w:rPr>
                <w:t>.</w:t>
              </w:r>
              <w:r w:rsidRPr="00653926">
                <w:rPr>
                  <w:rStyle w:val="a3"/>
                  <w:rFonts w:ascii="Times New Roman" w:hAnsi="Times New Roman"/>
                  <w:sz w:val="22"/>
                  <w:szCs w:val="22"/>
                  <w:shd w:val="clear" w:color="auto" w:fill="FFFFFF"/>
                  <w:lang w:val="en-US"/>
                </w:rPr>
                <w:t>indexcopernicus</w:t>
              </w:r>
              <w:r w:rsidRPr="000C7312">
                <w:rPr>
                  <w:rStyle w:val="a3"/>
                  <w:rFonts w:ascii="Times New Roman" w:hAnsi="Times New Roman"/>
                  <w:sz w:val="22"/>
                  <w:szCs w:val="22"/>
                  <w:shd w:val="clear" w:color="auto" w:fill="FFFFFF"/>
                  <w:lang w:val="uk-UA"/>
                </w:rPr>
                <w:t>.</w:t>
              </w:r>
              <w:r w:rsidRPr="00653926">
                <w:rPr>
                  <w:rStyle w:val="a3"/>
                  <w:rFonts w:ascii="Times New Roman" w:hAnsi="Times New Roman"/>
                  <w:sz w:val="22"/>
                  <w:szCs w:val="22"/>
                  <w:shd w:val="clear" w:color="auto" w:fill="FFFFFF"/>
                  <w:lang w:val="en-US"/>
                </w:rPr>
                <w:t>com</w:t>
              </w:r>
              <w:r w:rsidRPr="000C7312">
                <w:rPr>
                  <w:rStyle w:val="a3"/>
                  <w:rFonts w:ascii="Times New Roman" w:hAnsi="Times New Roman"/>
                  <w:sz w:val="22"/>
                  <w:szCs w:val="22"/>
                  <w:shd w:val="clear" w:color="auto" w:fill="FFFFFF"/>
                  <w:lang w:val="uk-UA"/>
                </w:rPr>
                <w:t>/</w:t>
              </w:r>
              <w:r w:rsidRPr="00653926">
                <w:rPr>
                  <w:rStyle w:val="a3"/>
                  <w:rFonts w:ascii="Times New Roman" w:hAnsi="Times New Roman"/>
                  <w:sz w:val="22"/>
                  <w:szCs w:val="22"/>
                  <w:shd w:val="clear" w:color="auto" w:fill="FFFFFF"/>
                  <w:lang w:val="en-US"/>
                </w:rPr>
                <w:t>search</w:t>
              </w:r>
              <w:r w:rsidRPr="000C7312">
                <w:rPr>
                  <w:rStyle w:val="a3"/>
                  <w:rFonts w:ascii="Times New Roman" w:hAnsi="Times New Roman"/>
                  <w:sz w:val="22"/>
                  <w:szCs w:val="22"/>
                  <w:shd w:val="clear" w:color="auto" w:fill="FFFFFF"/>
                  <w:lang w:val="uk-UA"/>
                </w:rPr>
                <w:t>/</w:t>
              </w:r>
              <w:r w:rsidRPr="00653926">
                <w:rPr>
                  <w:rStyle w:val="a3"/>
                  <w:rFonts w:ascii="Times New Roman" w:hAnsi="Times New Roman"/>
                  <w:sz w:val="22"/>
                  <w:szCs w:val="22"/>
                  <w:shd w:val="clear" w:color="auto" w:fill="FFFFFF"/>
                  <w:lang w:val="en-US"/>
                </w:rPr>
                <w:t>article</w:t>
              </w:r>
              <w:r w:rsidRPr="000C7312">
                <w:rPr>
                  <w:rStyle w:val="a3"/>
                  <w:rFonts w:ascii="Times New Roman" w:hAnsi="Times New Roman"/>
                  <w:sz w:val="22"/>
                  <w:szCs w:val="22"/>
                  <w:shd w:val="clear" w:color="auto" w:fill="FFFFFF"/>
                  <w:lang w:val="uk-UA"/>
                </w:rPr>
                <w:t>?</w:t>
              </w:r>
              <w:r w:rsidRPr="00653926">
                <w:rPr>
                  <w:rStyle w:val="a3"/>
                  <w:rFonts w:ascii="Times New Roman" w:hAnsi="Times New Roman"/>
                  <w:sz w:val="22"/>
                  <w:szCs w:val="22"/>
                  <w:shd w:val="clear" w:color="auto" w:fill="FFFFFF"/>
                  <w:lang w:val="en-US"/>
                </w:rPr>
                <w:t>articleId</w:t>
              </w:r>
              <w:r w:rsidRPr="000C7312">
                <w:rPr>
                  <w:rStyle w:val="a3"/>
                  <w:rFonts w:ascii="Times New Roman" w:hAnsi="Times New Roman"/>
                  <w:sz w:val="22"/>
                  <w:szCs w:val="22"/>
                  <w:shd w:val="clear" w:color="auto" w:fill="FFFFFF"/>
                  <w:lang w:val="uk-UA"/>
                </w:rPr>
                <w:t>=3463273</w:t>
              </w:r>
            </w:hyperlink>
            <w:r>
              <w:rPr>
                <w:rStyle w:val="a3"/>
                <w:rFonts w:ascii="Times New Roman" w:hAnsi="Times New Roman"/>
                <w:sz w:val="22"/>
                <w:szCs w:val="22"/>
                <w:shd w:val="clear" w:color="auto" w:fill="FFFFFF"/>
                <w:lang w:val="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eastAsia="Times New Roman" w:hAnsi="Times New Roman"/>
                <w:color w:val="000000"/>
                <w:sz w:val="22"/>
                <w:szCs w:val="22"/>
                <w:lang w:val="uk-UA"/>
              </w:rPr>
            </w:pPr>
            <w:r w:rsidRPr="000C7312">
              <w:rPr>
                <w:rFonts w:ascii="Times New Roman" w:hAnsi="Times New Roman"/>
                <w:color w:val="222222"/>
                <w:sz w:val="22"/>
                <w:szCs w:val="22"/>
                <w:shd w:val="clear" w:color="auto" w:fill="FFFFFF"/>
                <w:lang w:val="uk-UA"/>
              </w:rPr>
              <w:t xml:space="preserve"> </w:t>
            </w:r>
            <w:r w:rsidRPr="00653926">
              <w:rPr>
                <w:rFonts w:ascii="Times New Roman" w:eastAsia="Times New Roman" w:hAnsi="Times New Roman"/>
                <w:color w:val="000000"/>
                <w:sz w:val="22"/>
                <w:szCs w:val="22"/>
                <w:lang w:val="uk-UA"/>
              </w:rPr>
              <w:t xml:space="preserve">Ivakhnenko I.S. Justification Of The Choice Of The Target Market Segment For The Release Of Innovative Products By Domestic Construction Enterprises / Ivakhnenko I.S., Lazarenko Yu.A. // </w:t>
            </w:r>
            <w:r w:rsidRPr="00653926">
              <w:rPr>
                <w:rFonts w:ascii="Times New Roman" w:hAnsi="Times New Roman"/>
                <w:color w:val="222222"/>
                <w:sz w:val="22"/>
                <w:szCs w:val="22"/>
                <w:shd w:val="clear" w:color="auto" w:fill="FFFFFF"/>
                <w:lang w:val="en-US"/>
              </w:rPr>
              <w:t>News of Science and Education</w:t>
            </w:r>
            <w:r w:rsidRPr="00653926">
              <w:rPr>
                <w:rFonts w:ascii="Times New Roman" w:hAnsi="Times New Roman"/>
                <w:color w:val="222222"/>
                <w:sz w:val="22"/>
                <w:szCs w:val="22"/>
                <w:shd w:val="clear" w:color="auto" w:fill="FFFFFF"/>
                <w:lang w:val="uk-UA"/>
              </w:rPr>
              <w:t xml:space="preserve">. – 2022. - </w:t>
            </w:r>
            <w:r w:rsidRPr="00653926">
              <w:rPr>
                <w:rFonts w:ascii="Times New Roman" w:hAnsi="Times New Roman"/>
                <w:color w:val="222222"/>
                <w:sz w:val="22"/>
                <w:szCs w:val="22"/>
                <w:shd w:val="clear" w:color="auto" w:fill="FFFFFF"/>
                <w:lang w:val="en-US"/>
              </w:rPr>
              <w:t>ISSN: 2312-2773 (online)</w:t>
            </w:r>
            <w:r w:rsidRPr="00653926">
              <w:rPr>
                <w:rFonts w:ascii="Times New Roman" w:hAnsi="Times New Roman"/>
                <w:color w:val="222222"/>
                <w:sz w:val="22"/>
                <w:szCs w:val="22"/>
                <w:shd w:val="clear" w:color="auto" w:fill="FFFFFF"/>
                <w:lang w:val="uk-UA"/>
              </w:rPr>
              <w:t xml:space="preserve">. - </w:t>
            </w:r>
            <w:r w:rsidRPr="00653926">
              <w:rPr>
                <w:rFonts w:ascii="Times New Roman" w:hAnsi="Times New Roman"/>
                <w:color w:val="222222"/>
                <w:sz w:val="22"/>
                <w:szCs w:val="22"/>
                <w:shd w:val="clear" w:color="auto" w:fill="FFFFFF"/>
                <w:lang w:val="en-US"/>
              </w:rPr>
              <w:t>URL:</w:t>
            </w:r>
            <w:r w:rsidRPr="00653926">
              <w:rPr>
                <w:rFonts w:ascii="Times New Roman" w:hAnsi="Times New Roman"/>
                <w:color w:val="222222"/>
                <w:sz w:val="22"/>
                <w:szCs w:val="22"/>
                <w:shd w:val="clear" w:color="auto" w:fill="FFFFFF"/>
                <w:lang w:val="uk-UA"/>
              </w:rPr>
              <w:t xml:space="preserve"> </w:t>
            </w:r>
            <w:hyperlink r:id="rId12" w:history="1">
              <w:r w:rsidRPr="00653926">
                <w:rPr>
                  <w:rStyle w:val="a3"/>
                  <w:rFonts w:ascii="Times New Roman" w:hAnsi="Times New Roman"/>
                  <w:sz w:val="22"/>
                  <w:szCs w:val="22"/>
                  <w:shd w:val="clear" w:color="auto" w:fill="FFFFFF"/>
                  <w:lang w:val="en-US"/>
                </w:rPr>
                <w:t>https://journals.indexcopernicus.com/search/article?articleId=3470753</w:t>
              </w:r>
            </w:hyperlink>
            <w:r>
              <w:rPr>
                <w:rStyle w:val="a3"/>
                <w:rFonts w:ascii="Times New Roman" w:eastAsia="Times New Roman" w:hAnsi="Times New Roman"/>
                <w:color w:val="000000"/>
                <w:sz w:val="22"/>
                <w:szCs w:val="22"/>
                <w:lang w:val="uk-UA"/>
              </w:rPr>
              <w:t xml:space="preserve"> </w:t>
            </w:r>
            <w:r w:rsidRPr="000C7312">
              <w:rPr>
                <w:rFonts w:ascii="Times New Roman" w:hAnsi="Times New Roman"/>
                <w:i/>
                <w:color w:val="000000"/>
                <w:sz w:val="22"/>
                <w:szCs w:val="22"/>
                <w:lang w:val="uk-UA"/>
              </w:rPr>
              <w:t>(Фахове видання; міжнародні наукометричні бази:</w:t>
            </w:r>
            <w:r w:rsidRPr="000C7312">
              <w:rPr>
                <w:rFonts w:ascii="Times New Roman" w:hAnsi="Times New Roman"/>
                <w:i/>
                <w:color w:val="000000"/>
                <w:sz w:val="22"/>
                <w:szCs w:val="22"/>
                <w:lang w:val="en-US"/>
              </w:rPr>
              <w:t>Google</w:t>
            </w:r>
            <w:r w:rsidRPr="000C7312">
              <w:rPr>
                <w:rFonts w:ascii="Times New Roman" w:hAnsi="Times New Roman"/>
                <w:i/>
                <w:color w:val="000000"/>
                <w:sz w:val="22"/>
                <w:szCs w:val="22"/>
                <w:lang w:val="uk-UA"/>
              </w:rPr>
              <w:t xml:space="preserve"> </w:t>
            </w:r>
            <w:r w:rsidRPr="000C7312">
              <w:rPr>
                <w:rFonts w:ascii="Times New Roman" w:hAnsi="Times New Roman"/>
                <w:i/>
                <w:color w:val="000000"/>
                <w:sz w:val="22"/>
                <w:szCs w:val="22"/>
                <w:lang w:val="en-US"/>
              </w:rPr>
              <w:t>Scholar </w:t>
            </w:r>
            <w:r w:rsidRPr="000C7312">
              <w:rPr>
                <w:rFonts w:ascii="Times New Roman" w:hAnsi="Times New Roman"/>
                <w:i/>
                <w:color w:val="000000"/>
                <w:sz w:val="22"/>
                <w:szCs w:val="22"/>
                <w:lang w:val="uk-UA"/>
              </w:rPr>
              <w:t xml:space="preserve">, </w:t>
            </w:r>
            <w:r w:rsidRPr="000C7312">
              <w:rPr>
                <w:rFonts w:ascii="Times New Roman" w:hAnsi="Times New Roman"/>
                <w:i/>
                <w:color w:val="000000"/>
                <w:sz w:val="22"/>
                <w:szCs w:val="22"/>
                <w:lang w:val="en-US"/>
              </w:rPr>
              <w:t>Index</w:t>
            </w:r>
            <w:r w:rsidRPr="000C7312">
              <w:rPr>
                <w:rFonts w:ascii="Times New Roman" w:hAnsi="Times New Roman"/>
                <w:i/>
                <w:color w:val="000000"/>
                <w:sz w:val="22"/>
                <w:szCs w:val="22"/>
                <w:lang w:val="uk-UA"/>
              </w:rPr>
              <w:t xml:space="preserve"> </w:t>
            </w:r>
            <w:r w:rsidRPr="000C7312">
              <w:rPr>
                <w:rFonts w:ascii="Times New Roman" w:hAnsi="Times New Roman"/>
                <w:i/>
                <w:color w:val="000000"/>
                <w:sz w:val="22"/>
                <w:szCs w:val="22"/>
                <w:lang w:val="en-US"/>
              </w:rPr>
              <w:t>Copernicus</w:t>
            </w:r>
            <w:r w:rsidRPr="000C7312">
              <w:rPr>
                <w:rFonts w:ascii="Times New Roman" w:hAnsi="Times New Roman"/>
                <w:i/>
                <w:color w:val="000000"/>
                <w:sz w:val="22"/>
                <w:szCs w:val="22"/>
                <w:lang w:val="uk-UA"/>
              </w:rPr>
              <w:t>).</w:t>
            </w:r>
          </w:p>
          <w:p w:rsidR="00CE40A4" w:rsidRPr="00653926" w:rsidRDefault="00CE40A4" w:rsidP="00CE40A4">
            <w:pPr>
              <w:pStyle w:val="aa"/>
              <w:numPr>
                <w:ilvl w:val="0"/>
                <w:numId w:val="3"/>
              </w:numPr>
              <w:tabs>
                <w:tab w:val="left" w:pos="284"/>
                <w:tab w:val="left" w:pos="468"/>
              </w:tabs>
              <w:suppressAutoHyphens/>
              <w:ind w:left="36" w:firstLine="142"/>
              <w:jc w:val="both"/>
              <w:rPr>
                <w:rFonts w:ascii="Times New Roman" w:hAnsi="Times New Roman"/>
                <w:color w:val="222222"/>
                <w:sz w:val="22"/>
                <w:szCs w:val="22"/>
                <w:shd w:val="clear" w:color="auto" w:fill="FFFFFF"/>
                <w:lang w:val="en-US"/>
              </w:rPr>
            </w:pPr>
            <w:r w:rsidRPr="00653926">
              <w:rPr>
                <w:rFonts w:ascii="Times New Roman" w:eastAsia="Times New Roman" w:hAnsi="Times New Roman"/>
                <w:color w:val="000000"/>
                <w:sz w:val="22"/>
                <w:szCs w:val="22"/>
                <w:lang w:val="uk-UA"/>
              </w:rPr>
              <w:t>Ivаkhnenko Iryna.</w:t>
            </w:r>
            <w:r w:rsidRPr="00653926">
              <w:rPr>
                <w:rFonts w:ascii="Times New Roman" w:hAnsi="Times New Roman"/>
                <w:color w:val="222222"/>
                <w:sz w:val="22"/>
                <w:szCs w:val="22"/>
                <w:shd w:val="clear" w:color="auto" w:fill="FFFFFF"/>
                <w:lang w:val="en-US"/>
              </w:rPr>
              <w:t xml:space="preserve"> Evaluating the potential of organic land use in Ukraine</w:t>
            </w:r>
            <w:r w:rsidRPr="00653926">
              <w:rPr>
                <w:rFonts w:ascii="Times New Roman" w:hAnsi="Times New Roman"/>
                <w:color w:val="222222"/>
                <w:sz w:val="22"/>
                <w:szCs w:val="22"/>
                <w:shd w:val="clear" w:color="auto" w:fill="FFFFFF"/>
                <w:lang w:val="uk-UA"/>
              </w:rPr>
              <w:t xml:space="preserve"> /</w:t>
            </w:r>
            <w:r w:rsidRPr="00653926">
              <w:rPr>
                <w:rFonts w:ascii="Times New Roman" w:hAnsi="Times New Roman"/>
                <w:color w:val="222222"/>
                <w:sz w:val="22"/>
                <w:szCs w:val="22"/>
                <w:shd w:val="clear" w:color="auto" w:fill="FFFFFF"/>
                <w:lang w:val="en-US"/>
              </w:rPr>
              <w:t>Pavlo Dushko Oleksii Shkuratov, Viktoriia Chudovska, Yurii Hubar, Iryna Ivakhnenko, Oleksandra Hulko</w:t>
            </w:r>
            <w:r w:rsidRPr="00653926">
              <w:rPr>
                <w:rFonts w:ascii="Times New Roman" w:hAnsi="Times New Roman"/>
                <w:color w:val="222222"/>
                <w:sz w:val="22"/>
                <w:szCs w:val="22"/>
                <w:shd w:val="clear" w:color="auto" w:fill="FFFFFF"/>
                <w:lang w:val="uk-UA"/>
              </w:rPr>
              <w:t xml:space="preserve"> // </w:t>
            </w:r>
            <w:r w:rsidRPr="00653926">
              <w:rPr>
                <w:rFonts w:ascii="Times New Roman" w:hAnsi="Times New Roman"/>
                <w:color w:val="222222"/>
                <w:sz w:val="22"/>
                <w:szCs w:val="22"/>
                <w:shd w:val="clear" w:color="auto" w:fill="FFFFFF"/>
                <w:lang w:val="en-US"/>
              </w:rPr>
              <w:t>Scientific Papers Series “Management, Economic Engineering in Agriculture and Rural Development”</w:t>
            </w:r>
            <w:r w:rsidRPr="00653926">
              <w:rPr>
                <w:rFonts w:ascii="Times New Roman" w:hAnsi="Times New Roman"/>
                <w:color w:val="222222"/>
                <w:sz w:val="22"/>
                <w:szCs w:val="22"/>
                <w:shd w:val="clear" w:color="auto" w:fill="FFFFFF"/>
                <w:lang w:val="uk-UA"/>
              </w:rPr>
              <w:t xml:space="preserve">. - </w:t>
            </w:r>
            <w:r w:rsidRPr="00653926">
              <w:rPr>
                <w:rFonts w:ascii="Times New Roman" w:hAnsi="Times New Roman"/>
                <w:color w:val="222222"/>
                <w:sz w:val="22"/>
                <w:szCs w:val="22"/>
                <w:shd w:val="clear" w:color="auto" w:fill="FFFFFF"/>
                <w:lang w:val="en-US"/>
              </w:rPr>
              <w:t>Volume 21, Issue 3/2021</w:t>
            </w:r>
            <w:r w:rsidRPr="00653926">
              <w:rPr>
                <w:rFonts w:ascii="Times New Roman" w:hAnsi="Times New Roman"/>
                <w:color w:val="222222"/>
                <w:sz w:val="22"/>
                <w:szCs w:val="22"/>
                <w:shd w:val="clear" w:color="auto" w:fill="FFFFFF"/>
                <w:lang w:val="uk-UA"/>
              </w:rPr>
              <w:t>. -2021. -  р.</w:t>
            </w:r>
            <w:r w:rsidRPr="00653926">
              <w:rPr>
                <w:rFonts w:ascii="Times New Roman" w:hAnsi="Times New Roman"/>
                <w:color w:val="222222"/>
                <w:sz w:val="22"/>
                <w:szCs w:val="22"/>
                <w:shd w:val="clear" w:color="auto" w:fill="FFFFFF"/>
                <w:lang w:val="en-US"/>
              </w:rPr>
              <w:t>731-738</w:t>
            </w:r>
            <w:r w:rsidRPr="00653926">
              <w:rPr>
                <w:rFonts w:ascii="Times New Roman" w:hAnsi="Times New Roman"/>
                <w:color w:val="222222"/>
                <w:sz w:val="22"/>
                <w:szCs w:val="22"/>
                <w:shd w:val="clear" w:color="auto" w:fill="FFFFFF"/>
                <w:lang w:val="uk-UA"/>
              </w:rPr>
              <w:t xml:space="preserve">, </w:t>
            </w:r>
            <w:r w:rsidRPr="00653926">
              <w:rPr>
                <w:rFonts w:ascii="Times New Roman" w:hAnsi="Times New Roman"/>
                <w:b/>
                <w:color w:val="222222"/>
                <w:sz w:val="22"/>
                <w:szCs w:val="22"/>
                <w:shd w:val="clear" w:color="auto" w:fill="FFFFFF"/>
                <w:lang w:val="en-US"/>
              </w:rPr>
              <w:t>Web of Science Core</w:t>
            </w:r>
            <w:r w:rsidRPr="00653926">
              <w:rPr>
                <w:rFonts w:ascii="Times New Roman" w:hAnsi="Times New Roman"/>
                <w:color w:val="222222"/>
                <w:sz w:val="22"/>
                <w:szCs w:val="22"/>
                <w:shd w:val="clear" w:color="auto" w:fill="FFFFFF"/>
                <w:lang w:val="en-US"/>
              </w:rPr>
              <w:t xml:space="preserve">. </w:t>
            </w:r>
            <w:r w:rsidRPr="00653926">
              <w:rPr>
                <w:rFonts w:ascii="Times New Roman" w:hAnsi="Times New Roman"/>
                <w:color w:val="222222"/>
                <w:sz w:val="22"/>
                <w:szCs w:val="22"/>
                <w:shd w:val="clear" w:color="auto" w:fill="FFFFFF"/>
                <w:lang w:val="uk-UA"/>
              </w:rPr>
              <w:t xml:space="preserve">- </w:t>
            </w:r>
            <w:hyperlink r:id="rId13" w:history="1">
              <w:r w:rsidRPr="00653926">
                <w:rPr>
                  <w:rStyle w:val="a3"/>
                  <w:rFonts w:ascii="Times New Roman" w:hAnsi="Times New Roman"/>
                  <w:sz w:val="22"/>
                  <w:szCs w:val="22"/>
                  <w:shd w:val="clear" w:color="auto" w:fill="FFFFFF"/>
                  <w:lang w:val="en-US"/>
                </w:rPr>
                <w:t>http://managementjournal.usamv.ro/pdf/vol.21_3/volume_21_3_2021.pdf</w:t>
              </w:r>
            </w:hyperlink>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 С. Оновлення науково-методичних підходів до побудови полікритеріальної системи діагностики діяльності підприємств-стейкхолдерів проєктів будівництва / І.С. Івахненко, В.В. Григоренко, А.І. Петриченко, О.М. Ревунов// Формування ринкових відносин в Україні: Збірник наукових праць. –№ 11(234). –  К., 2020. – С. 87-97.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 С. </w:t>
            </w:r>
            <w:hyperlink r:id="rId14" w:history="1">
              <w:r w:rsidRPr="00653926">
                <w:rPr>
                  <w:rFonts w:ascii="Times New Roman" w:eastAsia="Times New Roman" w:hAnsi="Times New Roman"/>
                  <w:color w:val="000000"/>
                  <w:sz w:val="22"/>
                  <w:szCs w:val="22"/>
                  <w:lang w:val="uk-UA"/>
                </w:rPr>
                <w:t>Перспективи використання сучасних механізмів фінансування будівництва</w:t>
              </w:r>
            </w:hyperlink>
            <w:r w:rsidRPr="00653926">
              <w:rPr>
                <w:rFonts w:ascii="Times New Roman" w:eastAsia="Times New Roman" w:hAnsi="Times New Roman"/>
                <w:color w:val="000000"/>
                <w:sz w:val="22"/>
                <w:szCs w:val="22"/>
                <w:lang w:val="uk-UA"/>
              </w:rPr>
              <w:t xml:space="preserve"> // </w:t>
            </w:r>
            <w:r w:rsidRPr="00653926">
              <w:rPr>
                <w:rFonts w:ascii="Times New Roman" w:hAnsi="Times New Roman"/>
                <w:color w:val="222222"/>
                <w:sz w:val="22"/>
                <w:szCs w:val="22"/>
                <w:shd w:val="clear" w:color="auto" w:fill="FFFFFF"/>
                <w:lang w:val="uk-UA"/>
              </w:rPr>
              <w:t>Економіка та суспільство. -№25. -2021. -</w:t>
            </w:r>
            <w:r w:rsidRPr="00653926">
              <w:rPr>
                <w:rFonts w:ascii="Times New Roman" w:hAnsi="Times New Roman"/>
                <w:sz w:val="22"/>
                <w:szCs w:val="22"/>
                <w:lang w:val="uk-UA"/>
              </w:rPr>
              <w:t xml:space="preserve"> </w:t>
            </w:r>
            <w:hyperlink r:id="rId15" w:history="1">
              <w:r w:rsidRPr="00653926">
                <w:rPr>
                  <w:rStyle w:val="a3"/>
                  <w:rFonts w:ascii="Times New Roman" w:hAnsi="Times New Roman"/>
                  <w:sz w:val="22"/>
                  <w:szCs w:val="22"/>
                  <w:shd w:val="clear" w:color="auto" w:fill="FFFFFF"/>
                  <w:lang w:val="uk-UA"/>
                </w:rPr>
                <w:t>https://economyandsociety.in.ua/index.php/journal/article/view/253/241</w:t>
              </w:r>
            </w:hyperlink>
            <w:r>
              <w:rPr>
                <w:rStyle w:val="a3"/>
                <w:rFonts w:ascii="Times New Roman" w:hAnsi="Times New Roman"/>
                <w:sz w:val="22"/>
                <w:szCs w:val="22"/>
                <w:shd w:val="clear" w:color="auto" w:fill="FFFFFF"/>
                <w:lang w:val="uk-UA"/>
              </w:rPr>
              <w:t xml:space="preserve"> </w:t>
            </w:r>
            <w:r w:rsidRPr="00653926">
              <w:rPr>
                <w:rFonts w:ascii="Times New Roman" w:hAnsi="Times New Roman"/>
                <w:i/>
                <w:color w:val="000000"/>
                <w:sz w:val="22"/>
                <w:szCs w:val="22"/>
                <w:lang w:val="uk-UA"/>
              </w:rPr>
              <w:t xml:space="preserve">(Фахове видання; міжнародні наукометричні </w:t>
            </w:r>
            <w:r w:rsidRPr="00653926">
              <w:rPr>
                <w:rFonts w:ascii="Times New Roman" w:hAnsi="Times New Roman"/>
                <w:i/>
                <w:color w:val="000000"/>
                <w:sz w:val="22"/>
                <w:szCs w:val="22"/>
                <w:lang w:val="uk-UA"/>
              </w:rPr>
              <w:lastRenderedPageBreak/>
              <w:t>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 С. </w:t>
            </w:r>
            <w:hyperlink r:id="rId16" w:history="1">
              <w:r w:rsidRPr="00653926">
                <w:rPr>
                  <w:rFonts w:ascii="Times New Roman" w:eastAsia="Times New Roman" w:hAnsi="Times New Roman"/>
                  <w:color w:val="000000"/>
                  <w:sz w:val="22"/>
                  <w:szCs w:val="22"/>
                  <w:lang w:val="uk-UA"/>
                </w:rPr>
                <w:t>Побудова цифрових компонентів інструментарію антикризового менеджменту будівельних підприємств</w:t>
              </w:r>
            </w:hyperlink>
            <w:r w:rsidRPr="00653926">
              <w:rPr>
                <w:rFonts w:ascii="Times New Roman" w:eastAsia="Times New Roman" w:hAnsi="Times New Roman"/>
                <w:color w:val="000000"/>
                <w:sz w:val="22"/>
                <w:szCs w:val="22"/>
                <w:lang w:val="uk-UA"/>
              </w:rPr>
              <w:t xml:space="preserve"> / І.С. Івахненко, О.В. Дикий, Т.М. Іщенко, Т.В. Савчук, Т.С. Марчук // Управління розвитком складних систем. -№45. – 2021. –С.131-140.</w:t>
            </w:r>
            <w:r>
              <w:rPr>
                <w:rFonts w:ascii="Times New Roman" w:eastAsia="Times New Roman" w:hAnsi="Times New Roman"/>
                <w:color w:val="000000"/>
                <w:sz w:val="22"/>
                <w:szCs w:val="22"/>
                <w:lang w:val="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Ivаkhnenko Iryna. Expert-analytical model of management quality assessment at a construction enterprise / I Ivakhnenko, G Ryzhakova, K Chupryna, A Derkach, D Huliaiev // Scientific Journal of Astana IT University, 2020, Volume 3, р. 71-82, </w:t>
            </w:r>
            <w:hyperlink r:id="rId17" w:history="1">
              <w:r w:rsidRPr="00653926">
                <w:rPr>
                  <w:rStyle w:val="a3"/>
                  <w:rFonts w:ascii="Times New Roman" w:hAnsi="Times New Roman"/>
                  <w:sz w:val="22"/>
                  <w:szCs w:val="22"/>
                  <w:shd w:val="clear" w:color="auto" w:fill="FFFFFF"/>
                  <w:lang w:val="en-US"/>
                </w:rPr>
                <w:t>https://sj.astanait.edu.kz/wp-content/uploads/2020/12/Journal-AITU_3vol-71-82.pdf</w:t>
              </w:r>
            </w:hyperlink>
            <w:r w:rsidRPr="00653926">
              <w:rPr>
                <w:rFonts w:ascii="Times New Roman" w:eastAsia="Times New Roman" w:hAnsi="Times New Roman"/>
                <w:color w:val="000000"/>
                <w:sz w:val="22"/>
                <w:szCs w:val="22"/>
                <w:lang w:val="uk-UA"/>
              </w:rPr>
              <w:t xml:space="preserve"> DOI: 10.37943/AITU.2020.69.95.007</w:t>
            </w:r>
            <w:r>
              <w:rPr>
                <w:rFonts w:ascii="Times New Roman" w:eastAsia="Times New Roman" w:hAnsi="Times New Roman"/>
                <w:color w:val="000000"/>
                <w:sz w:val="22"/>
                <w:szCs w:val="22"/>
                <w:lang w:val="uk-UA"/>
              </w:rPr>
              <w:t xml:space="preserve"> </w:t>
            </w:r>
            <w:r w:rsidRPr="00653926">
              <w:rPr>
                <w:rFonts w:ascii="Times New Roman" w:hAnsi="Times New Roman"/>
                <w:i/>
                <w:color w:val="000000"/>
                <w:sz w:val="22"/>
                <w:szCs w:val="22"/>
                <w:lang w:val="uk-UA"/>
              </w:rPr>
              <w:t xml:space="preserve">(Фахове видання; міжнародні </w:t>
            </w:r>
            <w:r>
              <w:rPr>
                <w:rFonts w:ascii="Times New Roman" w:hAnsi="Times New Roman"/>
                <w:i/>
                <w:color w:val="000000"/>
                <w:sz w:val="22"/>
                <w:szCs w:val="22"/>
                <w:lang w:val="uk-UA"/>
              </w:rPr>
              <w:t>наукометричні</w:t>
            </w:r>
            <w:r w:rsidRPr="00653926">
              <w:rPr>
                <w:rFonts w:ascii="Times New Roman" w:hAnsi="Times New Roman"/>
                <w:i/>
                <w:color w:val="000000"/>
                <w:sz w:val="22"/>
                <w:szCs w:val="22"/>
                <w:lang w:val="uk-UA"/>
              </w:rPr>
              <w:t xml:space="preserve"> бази:</w:t>
            </w:r>
            <w:r w:rsidRPr="000C7312">
              <w:rPr>
                <w:rFonts w:ascii="Times New Roman" w:hAnsi="Times New Roman"/>
                <w:i/>
                <w:color w:val="000000"/>
                <w:sz w:val="22"/>
                <w:szCs w:val="22"/>
                <w:lang w:val="en-US"/>
              </w:rPr>
              <w:t>Google</w:t>
            </w:r>
            <w:r w:rsidRPr="00653926">
              <w:rPr>
                <w:rFonts w:ascii="Times New Roman" w:hAnsi="Times New Roman"/>
                <w:i/>
                <w:color w:val="000000"/>
                <w:sz w:val="22"/>
                <w:szCs w:val="22"/>
                <w:lang w:val="uk-UA"/>
              </w:rPr>
              <w:t xml:space="preserve"> </w:t>
            </w:r>
            <w:r w:rsidRPr="000C7312">
              <w:rPr>
                <w:rFonts w:ascii="Times New Roman" w:hAnsi="Times New Roman"/>
                <w:i/>
                <w:color w:val="000000"/>
                <w:sz w:val="22"/>
                <w:szCs w:val="22"/>
                <w:lang w:val="en-US"/>
              </w:rPr>
              <w:t>Scholar </w:t>
            </w:r>
            <w:r w:rsidRPr="00653926">
              <w:rPr>
                <w:rFonts w:ascii="Times New Roman" w:hAnsi="Times New Roman"/>
                <w:i/>
                <w:color w:val="000000"/>
                <w:sz w:val="22"/>
                <w:szCs w:val="22"/>
                <w:lang w:val="uk-UA"/>
              </w:rPr>
              <w:t xml:space="preserve">, </w:t>
            </w:r>
            <w:r w:rsidRPr="000C7312">
              <w:rPr>
                <w:rFonts w:ascii="Times New Roman" w:hAnsi="Times New Roman"/>
                <w:i/>
                <w:color w:val="000000"/>
                <w:sz w:val="22"/>
                <w:szCs w:val="22"/>
                <w:lang w:val="en-US"/>
              </w:rPr>
              <w:t>Index</w:t>
            </w:r>
            <w:r w:rsidRPr="00653926">
              <w:rPr>
                <w:rFonts w:ascii="Times New Roman" w:hAnsi="Times New Roman"/>
                <w:i/>
                <w:color w:val="000000"/>
                <w:sz w:val="22"/>
                <w:szCs w:val="22"/>
                <w:lang w:val="uk-UA"/>
              </w:rPr>
              <w:t xml:space="preserve"> </w:t>
            </w:r>
            <w:r w:rsidRPr="000C7312">
              <w:rPr>
                <w:rFonts w:ascii="Times New Roman" w:hAnsi="Times New Roman"/>
                <w:i/>
                <w:color w:val="000000"/>
                <w:sz w:val="22"/>
                <w:szCs w:val="22"/>
                <w:lang w:val="en-US"/>
              </w:rPr>
              <w:t>Copernicus</w:t>
            </w:r>
            <w:r w:rsidRPr="00653926">
              <w:rPr>
                <w:rFonts w:ascii="Times New Roman" w:hAnsi="Times New Roman"/>
                <w:i/>
                <w:color w:val="000000"/>
                <w:sz w:val="22"/>
                <w:szCs w:val="22"/>
                <w:lang w:val="uk-UA"/>
              </w:rPr>
              <w:t>).</w:t>
            </w:r>
          </w:p>
          <w:p w:rsidR="00CE40A4" w:rsidRPr="00653926"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 С. Дослідження функціональної ролі будівельного комплексу в соціально-економічній системі України / І. С. Івахненко, О. В. Турінін // Регіональна економіка та управління. - №2(28). – 2020. – С.56-62. -  </w:t>
            </w:r>
            <w:hyperlink r:id="rId18" w:history="1">
              <w:r w:rsidRPr="00653926">
                <w:rPr>
                  <w:rStyle w:val="a3"/>
                  <w:rFonts w:ascii="Times New Roman" w:eastAsia="Times New Roman" w:hAnsi="Times New Roman"/>
                  <w:sz w:val="22"/>
                  <w:szCs w:val="22"/>
                  <w:lang w:val="uk-UA"/>
                </w:rPr>
                <w:t>http://siee.zp.ua/images/journal/2020/2-1(28)2020.pdf</w:t>
              </w:r>
            </w:hyperlink>
            <w:r w:rsidRPr="00653926">
              <w:rPr>
                <w:rFonts w:ascii="Times New Roman" w:eastAsia="Times New Roman" w:hAnsi="Times New Roman"/>
                <w:color w:val="000000"/>
                <w:sz w:val="22"/>
                <w:szCs w:val="22"/>
                <w:lang w:val="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653926"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en-US"/>
              </w:rPr>
            </w:pPr>
            <w:r w:rsidRPr="00653926">
              <w:rPr>
                <w:rFonts w:ascii="Times New Roman" w:hAnsi="Times New Roman"/>
                <w:i/>
                <w:sz w:val="22"/>
                <w:szCs w:val="22"/>
                <w:lang w:val="en-US"/>
              </w:rPr>
              <w:t xml:space="preserve">Ivаkhnenko Iryna. </w:t>
            </w:r>
            <w:r w:rsidRPr="00653926">
              <w:rPr>
                <w:rFonts w:ascii="Times New Roman" w:hAnsi="Times New Roman"/>
                <w:color w:val="222222"/>
                <w:sz w:val="22"/>
                <w:szCs w:val="22"/>
                <w:shd w:val="clear" w:color="auto" w:fill="FFFFFF"/>
                <w:lang w:val="en-US"/>
              </w:rPr>
              <w:t>Reengineering of the Construction Companies Based on BIM-technology / Tetiana Tsyfra Iryna Ivakhnenko, Tetyana Honcharenko, Yuri Chupryna, Miroslava Zinchenco // International Journal of Emerging Trends in Engineering Research. - Volume 8. No. 8</w:t>
            </w:r>
            <w:r w:rsidRPr="00653926">
              <w:rPr>
                <w:rFonts w:ascii="Times New Roman" w:hAnsi="Times New Roman"/>
                <w:color w:val="222222"/>
                <w:sz w:val="22"/>
                <w:szCs w:val="22"/>
                <w:shd w:val="clear" w:color="auto" w:fill="FFFFFF"/>
                <w:lang w:val="uk-UA"/>
              </w:rPr>
              <w:t>-</w:t>
            </w:r>
            <w:r w:rsidRPr="00653926">
              <w:rPr>
                <w:rFonts w:ascii="Times New Roman" w:hAnsi="Times New Roman"/>
                <w:color w:val="222222"/>
                <w:sz w:val="22"/>
                <w:szCs w:val="22"/>
                <w:shd w:val="clear" w:color="auto" w:fill="FFFFFF"/>
                <w:lang w:val="en-US"/>
              </w:rPr>
              <w:t xml:space="preserve">. </w:t>
            </w:r>
            <w:r w:rsidRPr="00653926">
              <w:rPr>
                <w:rFonts w:ascii="Times New Roman" w:hAnsi="Times New Roman"/>
                <w:color w:val="222222"/>
                <w:sz w:val="22"/>
                <w:szCs w:val="22"/>
                <w:shd w:val="clear" w:color="auto" w:fill="FFFFFF"/>
                <w:lang w:val="uk-UA"/>
              </w:rPr>
              <w:t xml:space="preserve">2020. </w:t>
            </w:r>
            <w:r w:rsidRPr="00653926">
              <w:rPr>
                <w:rFonts w:ascii="Times New Roman" w:hAnsi="Times New Roman"/>
                <w:color w:val="222222"/>
                <w:sz w:val="22"/>
                <w:szCs w:val="22"/>
                <w:shd w:val="clear" w:color="auto" w:fill="FFFFFF"/>
                <w:lang w:val="en-US"/>
              </w:rPr>
              <w:t xml:space="preserve">- 4166-4172. – </w:t>
            </w:r>
            <w:r w:rsidRPr="00653926">
              <w:rPr>
                <w:rFonts w:ascii="Times New Roman" w:hAnsi="Times New Roman"/>
                <w:b/>
                <w:color w:val="222222"/>
                <w:sz w:val="22"/>
                <w:szCs w:val="22"/>
                <w:shd w:val="clear" w:color="auto" w:fill="FFFFFF"/>
                <w:lang w:val="en-US"/>
              </w:rPr>
              <w:t>SCOPUS</w:t>
            </w:r>
            <w:r w:rsidRPr="00653926">
              <w:rPr>
                <w:rFonts w:ascii="Times New Roman" w:hAnsi="Times New Roman"/>
                <w:color w:val="222222"/>
                <w:sz w:val="22"/>
                <w:szCs w:val="22"/>
                <w:shd w:val="clear" w:color="auto" w:fill="FFFFFF"/>
                <w:lang w:val="en-US"/>
              </w:rPr>
              <w:t xml:space="preserve">. -  </w:t>
            </w:r>
            <w:hyperlink r:id="rId19" w:history="1">
              <w:r w:rsidRPr="00653926">
                <w:rPr>
                  <w:rStyle w:val="a3"/>
                  <w:rFonts w:ascii="Times New Roman" w:hAnsi="Times New Roman"/>
                  <w:sz w:val="22"/>
                  <w:szCs w:val="22"/>
                  <w:shd w:val="clear" w:color="auto" w:fill="FFFFFF"/>
                  <w:lang w:val="en-US"/>
                </w:rPr>
                <w:t>http://www.warse.org/IJETER/static/pdf/file/ijeter22882020.pdf</w:t>
              </w:r>
            </w:hyperlink>
          </w:p>
          <w:p w:rsidR="00CE40A4" w:rsidRPr="00653926"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Івахненко І.С. Будівельний девелопмент як інструмент реалізації державної інвестиційної політики / І.С. Івахненко // Ефективна економіка. – №1. – 2019.</w:t>
            </w:r>
            <w:r w:rsidRPr="00653926">
              <w:rPr>
                <w:rFonts w:ascii="Times New Roman" w:hAnsi="Times New Roman"/>
                <w:sz w:val="22"/>
                <w:szCs w:val="22"/>
                <w:lang w:val="uk-UA"/>
              </w:rPr>
              <w:t xml:space="preserve"> </w:t>
            </w:r>
            <w:r w:rsidRPr="00653926">
              <w:rPr>
                <w:rFonts w:ascii="Times New Roman" w:eastAsia="Times New Roman" w:hAnsi="Times New Roman"/>
                <w:color w:val="000000"/>
                <w:sz w:val="22"/>
                <w:szCs w:val="22"/>
                <w:lang w:val="uk-UA"/>
              </w:rPr>
              <w:t>DOI:</w:t>
            </w:r>
            <w:r w:rsidRPr="00653926">
              <w:rPr>
                <w:rFonts w:ascii="Times New Roman" w:eastAsia="Times New Roman" w:hAnsi="Times New Roman"/>
                <w:color w:val="000000"/>
                <w:sz w:val="22"/>
                <w:szCs w:val="22"/>
                <w:u w:val="single"/>
                <w:lang w:val="uk-UA"/>
              </w:rPr>
              <w:t>10.32702/2307-2105-2019.1.41</w:t>
            </w:r>
            <w:r w:rsidRPr="00653926">
              <w:rPr>
                <w:rFonts w:ascii="Times New Roman" w:eastAsia="Times New Roman" w:hAnsi="Times New Roman"/>
                <w:color w:val="000000"/>
                <w:sz w:val="22"/>
                <w:szCs w:val="22"/>
                <w:lang w:val="uk-UA"/>
              </w:rPr>
              <w:t xml:space="preserve"> Режим доступу: </w:t>
            </w:r>
            <w:hyperlink r:id="rId20" w:history="1">
              <w:r w:rsidRPr="00653926">
                <w:rPr>
                  <w:rStyle w:val="a3"/>
                  <w:rFonts w:ascii="Times New Roman" w:hAnsi="Times New Roman"/>
                  <w:sz w:val="22"/>
                  <w:szCs w:val="22"/>
                </w:rPr>
                <w:t>http</w:t>
              </w:r>
              <w:r w:rsidRPr="00653926">
                <w:rPr>
                  <w:rStyle w:val="a3"/>
                  <w:rFonts w:ascii="Times New Roman" w:hAnsi="Times New Roman"/>
                  <w:sz w:val="22"/>
                  <w:szCs w:val="22"/>
                  <w:lang w:val="uk-UA"/>
                </w:rPr>
                <w:t>://</w:t>
              </w:r>
              <w:r w:rsidRPr="00653926">
                <w:rPr>
                  <w:rStyle w:val="a3"/>
                  <w:rFonts w:ascii="Times New Roman" w:hAnsi="Times New Roman"/>
                  <w:sz w:val="22"/>
                  <w:szCs w:val="22"/>
                </w:rPr>
                <w:t>www</w:t>
              </w:r>
              <w:r w:rsidRPr="00653926">
                <w:rPr>
                  <w:rStyle w:val="a3"/>
                  <w:rFonts w:ascii="Times New Roman" w:hAnsi="Times New Roman"/>
                  <w:sz w:val="22"/>
                  <w:szCs w:val="22"/>
                  <w:lang w:val="uk-UA"/>
                </w:rPr>
                <w:t>.</w:t>
              </w:r>
              <w:r w:rsidRPr="00653926">
                <w:rPr>
                  <w:rStyle w:val="a3"/>
                  <w:rFonts w:ascii="Times New Roman" w:hAnsi="Times New Roman"/>
                  <w:sz w:val="22"/>
                  <w:szCs w:val="22"/>
                </w:rPr>
                <w:t>economy</w:t>
              </w:r>
              <w:r w:rsidRPr="00653926">
                <w:rPr>
                  <w:rStyle w:val="a3"/>
                  <w:rFonts w:ascii="Times New Roman" w:hAnsi="Times New Roman"/>
                  <w:sz w:val="22"/>
                  <w:szCs w:val="22"/>
                  <w:lang w:val="uk-UA"/>
                </w:rPr>
                <w:t>.</w:t>
              </w:r>
              <w:r w:rsidRPr="00653926">
                <w:rPr>
                  <w:rStyle w:val="a3"/>
                  <w:rFonts w:ascii="Times New Roman" w:hAnsi="Times New Roman"/>
                  <w:sz w:val="22"/>
                  <w:szCs w:val="22"/>
                </w:rPr>
                <w:t>nayka</w:t>
              </w:r>
              <w:r w:rsidRPr="00653926">
                <w:rPr>
                  <w:rStyle w:val="a3"/>
                  <w:rFonts w:ascii="Times New Roman" w:hAnsi="Times New Roman"/>
                  <w:sz w:val="22"/>
                  <w:szCs w:val="22"/>
                  <w:lang w:val="uk-UA"/>
                </w:rPr>
                <w:t>.</w:t>
              </w:r>
              <w:r w:rsidRPr="00653926">
                <w:rPr>
                  <w:rStyle w:val="a3"/>
                  <w:rFonts w:ascii="Times New Roman" w:hAnsi="Times New Roman"/>
                  <w:sz w:val="22"/>
                  <w:szCs w:val="22"/>
                </w:rPr>
                <w:t>com</w:t>
              </w:r>
              <w:r w:rsidRPr="00653926">
                <w:rPr>
                  <w:rStyle w:val="a3"/>
                  <w:rFonts w:ascii="Times New Roman" w:hAnsi="Times New Roman"/>
                  <w:sz w:val="22"/>
                  <w:szCs w:val="22"/>
                  <w:lang w:val="uk-UA"/>
                </w:rPr>
                <w:t>.</w:t>
              </w:r>
              <w:r w:rsidRPr="00653926">
                <w:rPr>
                  <w:rStyle w:val="a3"/>
                  <w:rFonts w:ascii="Times New Roman" w:hAnsi="Times New Roman"/>
                  <w:sz w:val="22"/>
                  <w:szCs w:val="22"/>
                </w:rPr>
                <w:t>ua</w:t>
              </w:r>
              <w:r w:rsidRPr="00653926">
                <w:rPr>
                  <w:rStyle w:val="a3"/>
                  <w:rFonts w:ascii="Times New Roman" w:hAnsi="Times New Roman"/>
                  <w:sz w:val="22"/>
                  <w:szCs w:val="22"/>
                  <w:lang w:val="uk-UA"/>
                </w:rPr>
                <w:t>/</w:t>
              </w:r>
              <w:r w:rsidRPr="00653926">
                <w:rPr>
                  <w:rStyle w:val="a3"/>
                  <w:rFonts w:ascii="Times New Roman" w:hAnsi="Times New Roman"/>
                  <w:sz w:val="22"/>
                  <w:szCs w:val="22"/>
                </w:rPr>
                <w:t>pdf</w:t>
              </w:r>
              <w:r w:rsidRPr="00653926">
                <w:rPr>
                  <w:rStyle w:val="a3"/>
                  <w:rFonts w:ascii="Times New Roman" w:hAnsi="Times New Roman"/>
                  <w:sz w:val="22"/>
                  <w:szCs w:val="22"/>
                  <w:lang w:val="uk-UA"/>
                </w:rPr>
                <w:t>/1_2019/43.</w:t>
              </w:r>
              <w:r w:rsidRPr="00653926">
                <w:rPr>
                  <w:rStyle w:val="a3"/>
                  <w:rFonts w:ascii="Times New Roman" w:hAnsi="Times New Roman"/>
                  <w:sz w:val="22"/>
                  <w:szCs w:val="22"/>
                </w:rPr>
                <w:t>pdf</w:t>
              </w:r>
            </w:hyperlink>
            <w:r w:rsidRPr="00653926">
              <w:rPr>
                <w:rFonts w:ascii="Times New Roman" w:hAnsi="Times New Roman"/>
                <w:sz w:val="22"/>
                <w:szCs w:val="22"/>
                <w:lang w:val="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653926"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І.С.   </w:t>
            </w:r>
            <w:hyperlink r:id="rId21" w:history="1">
              <w:r w:rsidRPr="00653926">
                <w:rPr>
                  <w:rFonts w:ascii="Times New Roman" w:eastAsia="Times New Roman" w:hAnsi="Times New Roman"/>
                  <w:color w:val="000000"/>
                  <w:sz w:val="22"/>
                  <w:szCs w:val="22"/>
                  <w:lang w:val="uk-UA"/>
                </w:rPr>
                <w:t>Формування інвестиційної політики стратегічних положень розвитку національної економіки україни</w:t>
              </w:r>
            </w:hyperlink>
            <w:r w:rsidRPr="00653926">
              <w:rPr>
                <w:rFonts w:ascii="Times New Roman" w:eastAsia="Times New Roman" w:hAnsi="Times New Roman"/>
                <w:color w:val="000000"/>
                <w:sz w:val="22"/>
                <w:szCs w:val="22"/>
                <w:lang w:val="uk-UA"/>
              </w:rPr>
              <w:t xml:space="preserve"> /Г Рижакова, О Малихіна, Д Ружаков, І Івахненко/ Інноваційне рішення в сучасній науці. – 2019. - №27/8. –С17-26 Режим доступу: </w:t>
            </w:r>
            <w:hyperlink r:id="rId22" w:history="1">
              <w:r w:rsidRPr="00653926">
                <w:rPr>
                  <w:rStyle w:val="a3"/>
                  <w:rFonts w:ascii="Times New Roman" w:hAnsi="Times New Roman"/>
                  <w:sz w:val="22"/>
                  <w:szCs w:val="22"/>
                  <w:shd w:val="clear" w:color="auto" w:fill="FFFFFF"/>
                  <w:lang w:val="uk-UA"/>
                </w:rPr>
                <w:t>https://naukajournal.org/index.php/ISMSD/article/viewFile/1720/1784</w:t>
              </w:r>
            </w:hyperlink>
            <w:r w:rsidRPr="00653926">
              <w:rPr>
                <w:rFonts w:ascii="Times New Roman" w:hAnsi="Times New Roman"/>
                <w:color w:val="222222"/>
                <w:sz w:val="22"/>
                <w:szCs w:val="22"/>
                <w:shd w:val="clear" w:color="auto" w:fill="FFFFFF"/>
                <w:lang w:val="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653926"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І.С. Інноваційна екосистема як драйвер економічного розвитку країни / І.С. Івахненко // Шляхи підвищення ефективності будівництва в умовах формування ринкових відносин: зб. наук. праць. – Вип. 40.– К.: КНУБА, 2019. – С. 137-145. </w:t>
            </w:r>
            <w:r w:rsidRPr="00653926">
              <w:rPr>
                <w:rFonts w:ascii="Times New Roman" w:eastAsia="Times New Roman" w:hAnsi="Times New Roman"/>
                <w:i/>
                <w:color w:val="000000"/>
                <w:sz w:val="22"/>
                <w:szCs w:val="22"/>
                <w:lang w:val="uk-UA"/>
              </w:rPr>
              <w:t>(</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eastAsia="Times New Roman" w:hAnsi="Times New Roman"/>
                <w:i/>
                <w:color w:val="000000"/>
                <w:sz w:val="22"/>
                <w:szCs w:val="22"/>
                <w:lang w:val="uk-UA"/>
              </w:rPr>
              <w:t>Google Scholar)</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Івахненко І.С. Роль стейкхолдерів у забезпеченні реалізації девелопменту в будівництві / І.С. Івахненко // Управління розвитком складних систем. - №39. – 2019. - С.112-117</w:t>
            </w:r>
            <w:r w:rsidRPr="00653926">
              <w:rPr>
                <w:rFonts w:ascii="Times New Roman" w:hAnsi="Times New Roman"/>
                <w:i/>
                <w:color w:val="000000"/>
                <w:sz w:val="22"/>
                <w:szCs w:val="22"/>
                <w:lang w:val="uk-UA"/>
              </w:rPr>
              <w:t xml:space="preserve"> (Фахове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І.С. Побудова системно-динамічної ВSC - моделі стратегічного управління інтегрованими структурами бізнесу / І.С. Івахненко, О.М. Малихіна, Ю.М. Ручинська // Управління розвитком складних систем: зб. наук. праць – Вип. 40. – К.: КНУБА, 2019. – С.129 – 138.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0C7312">
              <w:rPr>
                <w:rFonts w:ascii="Times New Roman" w:eastAsia="Times New Roman" w:hAnsi="Times New Roman"/>
                <w:color w:val="000000"/>
                <w:sz w:val="22"/>
                <w:szCs w:val="22"/>
                <w:lang w:val="uk-UA"/>
              </w:rPr>
              <w:t xml:space="preserve">Івахненко І.С. </w:t>
            </w:r>
            <w:r w:rsidRPr="000C7312">
              <w:rPr>
                <w:rFonts w:ascii="Times New Roman" w:hAnsi="Times New Roman"/>
                <w:sz w:val="22"/>
                <w:szCs w:val="22"/>
                <w:lang w:val="uk-UA"/>
              </w:rPr>
              <w:t>Інтегративно-конвергенціальна методологія реалізації енергоощадного девелопменту в Україні</w:t>
            </w:r>
            <w:r w:rsidRPr="000C7312">
              <w:rPr>
                <w:rFonts w:ascii="Times New Roman" w:hAnsi="Times New Roman"/>
                <w:i/>
                <w:iCs/>
                <w:sz w:val="22"/>
                <w:szCs w:val="22"/>
                <w:lang w:val="uk-UA"/>
              </w:rPr>
              <w:t xml:space="preserve"> </w:t>
            </w:r>
            <w:r w:rsidRPr="000C7312">
              <w:rPr>
                <w:rFonts w:ascii="Times New Roman" w:hAnsi="Times New Roman"/>
                <w:sz w:val="22"/>
                <w:szCs w:val="22"/>
                <w:lang w:val="uk-UA"/>
              </w:rPr>
              <w:t xml:space="preserve">/ І.С. Івахненко, М. М. Климчук, Ю. Л. Порфірєв // Формування ринкових відносин в Україні. – 2019. – № 1. – С. 92–99. </w:t>
            </w:r>
            <w:r w:rsidRPr="000C7312">
              <w:rPr>
                <w:rFonts w:ascii="Times New Roman" w:hAnsi="Times New Roman"/>
                <w:i/>
                <w:sz w:val="22"/>
                <w:szCs w:val="22"/>
                <w:lang w:val="uk-UA"/>
              </w:rPr>
              <w:t>(</w:t>
            </w:r>
            <w:r w:rsidRPr="000C7312">
              <w:rPr>
                <w:rFonts w:ascii="Times New Roman" w:hAnsi="Times New Roman"/>
                <w:i/>
                <w:color w:val="000000"/>
                <w:sz w:val="22"/>
                <w:szCs w:val="22"/>
                <w:lang w:val="uk-UA"/>
              </w:rPr>
              <w:t xml:space="preserve">Фахове видання; міжнародні наукометричні бази: </w:t>
            </w:r>
            <w:r w:rsidRPr="000C7312">
              <w:rPr>
                <w:rFonts w:ascii="Times New Roman" w:hAnsi="Times New Roman"/>
                <w:i/>
                <w:color w:val="000000"/>
                <w:sz w:val="22"/>
                <w:szCs w:val="22"/>
                <w:shd w:val="clear" w:color="auto" w:fill="FFFFFF"/>
                <w:lang w:val="en-US"/>
              </w:rPr>
              <w:t>Google</w:t>
            </w:r>
            <w:r w:rsidRPr="000C7312">
              <w:rPr>
                <w:rFonts w:ascii="Times New Roman" w:hAnsi="Times New Roman"/>
                <w:i/>
                <w:color w:val="000000"/>
                <w:sz w:val="22"/>
                <w:szCs w:val="22"/>
                <w:shd w:val="clear" w:color="auto" w:fill="FFFFFF"/>
                <w:lang w:val="uk-UA"/>
              </w:rPr>
              <w:t xml:space="preserve"> </w:t>
            </w:r>
            <w:r w:rsidRPr="000C7312">
              <w:rPr>
                <w:rFonts w:ascii="Times New Roman" w:hAnsi="Times New Roman"/>
                <w:i/>
                <w:color w:val="000000"/>
                <w:sz w:val="22"/>
                <w:szCs w:val="22"/>
                <w:shd w:val="clear" w:color="auto" w:fill="FFFFFF"/>
                <w:lang w:val="en-US"/>
              </w:rPr>
              <w:t>Scholar</w:t>
            </w:r>
            <w:r>
              <w:rPr>
                <w:rFonts w:ascii="Times New Roman" w:hAnsi="Times New Roman"/>
                <w:i/>
                <w:color w:val="000000"/>
                <w:sz w:val="22"/>
                <w:szCs w:val="22"/>
                <w:shd w:val="clear" w:color="auto" w:fill="FFFFFF"/>
                <w:lang w:val="uk-UA"/>
              </w:rPr>
              <w:t xml:space="preserve"> (США)</w:t>
            </w:r>
            <w:r w:rsidRPr="000C7312">
              <w:rPr>
                <w:rFonts w:ascii="Times New Roman" w:hAnsi="Times New Roman"/>
                <w:i/>
                <w:sz w:val="22"/>
                <w:szCs w:val="22"/>
                <w:lang w:val="uk-UA"/>
              </w:rPr>
              <w:t>).</w:t>
            </w:r>
          </w:p>
          <w:p w:rsidR="00CE40A4" w:rsidRPr="00653926"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eastAsia="Times New Roman" w:hAnsi="Times New Roman"/>
                <w:color w:val="000000"/>
                <w:sz w:val="22"/>
                <w:szCs w:val="22"/>
                <w:lang w:val="uk-UA"/>
              </w:rPr>
              <w:t xml:space="preserve">Івахненко І.С. </w:t>
            </w:r>
            <w:r w:rsidRPr="00653926">
              <w:rPr>
                <w:rFonts w:ascii="Times New Roman" w:hAnsi="Times New Roman"/>
                <w:sz w:val="22"/>
                <w:szCs w:val="22"/>
                <w:lang w:val="uk-UA"/>
              </w:rPr>
              <w:t xml:space="preserve">Архітектоніка системи енергоощадного девелопменту на платформі будівельного енергокластеру </w:t>
            </w:r>
            <w:r w:rsidRPr="00653926">
              <w:rPr>
                <w:rFonts w:ascii="Times New Roman" w:eastAsia="Times New Roman" w:hAnsi="Times New Roman"/>
                <w:sz w:val="22"/>
                <w:szCs w:val="22"/>
                <w:lang w:val="uk-UA"/>
              </w:rPr>
              <w:t xml:space="preserve">/ І. С. </w:t>
            </w:r>
            <w:r w:rsidRPr="00653926">
              <w:rPr>
                <w:rFonts w:ascii="Times New Roman" w:eastAsia="Times New Roman" w:hAnsi="Times New Roman"/>
                <w:sz w:val="22"/>
                <w:szCs w:val="22"/>
                <w:lang w:val="uk-UA"/>
              </w:rPr>
              <w:lastRenderedPageBreak/>
              <w:t>Івахненко, М. М. Климчук, В. В. Шовківська // Економічний форум: науковий журнал. – № 1. – 2019. – С. 58-64.</w:t>
            </w:r>
            <w:r w:rsidRPr="00653926">
              <w:rPr>
                <w:rFonts w:ascii="Times New Roman" w:hAnsi="Times New Roman"/>
                <w:sz w:val="22"/>
                <w:szCs w:val="22"/>
                <w:lang w:val="uk-UA"/>
              </w:rPr>
              <w:t xml:space="preserve"> </w:t>
            </w:r>
            <w:r w:rsidRPr="00653926">
              <w:rPr>
                <w:rFonts w:ascii="Times New Roman" w:eastAsia="Andale Sans UI" w:hAnsi="Times New Roman"/>
                <w:kern w:val="2"/>
                <w:sz w:val="22"/>
                <w:szCs w:val="22"/>
                <w:lang w:val="uk-UA"/>
              </w:rPr>
              <w:t xml:space="preserve"> </w:t>
            </w:r>
            <w:r w:rsidRPr="00653926">
              <w:rPr>
                <w:rFonts w:ascii="Times New Roman" w:hAnsi="Times New Roman"/>
                <w:i/>
                <w:color w:val="000000"/>
                <w:sz w:val="22"/>
                <w:szCs w:val="22"/>
                <w:lang w:val="uk-UA"/>
              </w:rPr>
              <w:t xml:space="preserve">(Фахове видання; міжнародні наукометричні бази: </w:t>
            </w:r>
            <w:r w:rsidRPr="00653926">
              <w:rPr>
                <w:rFonts w:ascii="Times New Roman" w:hAnsi="Times New Roman"/>
                <w:i/>
                <w:color w:val="000000"/>
                <w:sz w:val="22"/>
                <w:szCs w:val="22"/>
              </w:rPr>
              <w:t>Ulrich</w:t>
            </w:r>
            <w:r w:rsidRPr="00653926">
              <w:rPr>
                <w:rFonts w:ascii="Times New Roman" w:hAnsi="Times New Roman"/>
                <w:i/>
                <w:color w:val="000000"/>
                <w:sz w:val="22"/>
                <w:szCs w:val="22"/>
                <w:lang w:val="uk-UA"/>
              </w:rPr>
              <w:t>'</w:t>
            </w:r>
            <w:r w:rsidRPr="00653926">
              <w:rPr>
                <w:rFonts w:ascii="Times New Roman" w:hAnsi="Times New Roman"/>
                <w:i/>
                <w:color w:val="000000"/>
                <w:sz w:val="22"/>
                <w:szCs w:val="22"/>
              </w:rPr>
              <w:t>s</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Periodicals</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Directory</w:t>
            </w:r>
            <w:r w:rsidRPr="00653926">
              <w:rPr>
                <w:rFonts w:ascii="Times New Roman" w:hAnsi="Times New Roman"/>
                <w:i/>
                <w:color w:val="000000"/>
                <w:sz w:val="22"/>
                <w:szCs w:val="22"/>
                <w:lang w:val="uk-UA"/>
              </w:rPr>
              <w:t xml:space="preserve"> (США), РІНЦ (Росія),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Pr>
                <w:rFonts w:ascii="Times New Roman" w:hAnsi="Times New Roman"/>
                <w:i/>
                <w:color w:val="000000"/>
                <w:sz w:val="22"/>
                <w:szCs w:val="22"/>
                <w:lang w:val="uk-UA"/>
              </w:rPr>
              <w:t xml:space="preserve"> (Польща)</w:t>
            </w:r>
            <w:r w:rsidRPr="00653926">
              <w:rPr>
                <w:rFonts w:ascii="Times New Roman" w:hAnsi="Times New Roman"/>
                <w:i/>
                <w:color w:val="000000"/>
                <w:sz w:val="22"/>
                <w:szCs w:val="22"/>
                <w:lang w:val="uk-UA"/>
              </w:rPr>
              <w:t>).</w:t>
            </w:r>
          </w:p>
          <w:p w:rsidR="00CE40A4" w:rsidRPr="000C7312" w:rsidRDefault="00DF00CB" w:rsidP="00CE40A4">
            <w:pPr>
              <w:pStyle w:val="aa"/>
              <w:numPr>
                <w:ilvl w:val="0"/>
                <w:numId w:val="3"/>
              </w:numPr>
              <w:tabs>
                <w:tab w:val="left" w:pos="468"/>
                <w:tab w:val="left" w:pos="1005"/>
              </w:tabs>
              <w:suppressAutoHyphens/>
              <w:ind w:left="36" w:firstLine="142"/>
              <w:jc w:val="both"/>
              <w:rPr>
                <w:rFonts w:ascii="Times New Roman" w:hAnsi="Times New Roman"/>
                <w:bCs/>
                <w:i/>
                <w:iCs/>
                <w:sz w:val="22"/>
                <w:szCs w:val="22"/>
                <w:lang w:val="uk-UA"/>
              </w:rPr>
            </w:pPr>
            <w:hyperlink r:id="rId23" w:history="1">
              <w:r w:rsidR="00CE40A4" w:rsidRPr="00653926">
                <w:rPr>
                  <w:rFonts w:ascii="Times New Roman" w:hAnsi="Times New Roman"/>
                  <w:sz w:val="22"/>
                  <w:szCs w:val="22"/>
                  <w:lang w:val="en-US"/>
                </w:rPr>
                <w:t>Ivakhnenko</w:t>
              </w:r>
            </w:hyperlink>
            <w:r w:rsidR="00CE40A4" w:rsidRPr="00653926">
              <w:rPr>
                <w:rFonts w:ascii="Times New Roman" w:hAnsi="Times New Roman"/>
                <w:sz w:val="22"/>
                <w:szCs w:val="22"/>
                <w:lang w:val="uk-UA"/>
              </w:rPr>
              <w:t xml:space="preserve"> І.  </w:t>
            </w:r>
            <w:hyperlink r:id="rId24" w:tgtFrame="_blank" w:history="1">
              <w:r w:rsidR="00CE40A4" w:rsidRPr="00653926">
                <w:rPr>
                  <w:rFonts w:ascii="Times New Roman" w:hAnsi="Times New Roman"/>
                  <w:sz w:val="22"/>
                  <w:szCs w:val="22"/>
                  <w:lang w:val="en-US"/>
                </w:rPr>
                <w:t>Scientific</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prediction</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of</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the</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balanced</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energy</w:t>
              </w:r>
              <w:r w:rsidR="00CE40A4" w:rsidRPr="00653926">
                <w:rPr>
                  <w:rFonts w:ascii="Times New Roman" w:hAnsi="Times New Roman"/>
                  <w:sz w:val="22"/>
                  <w:szCs w:val="22"/>
                  <w:lang w:val="uk-UA"/>
                </w:rPr>
                <w:t>-</w:t>
              </w:r>
              <w:r w:rsidR="00CE40A4" w:rsidRPr="00653926">
                <w:rPr>
                  <w:rFonts w:ascii="Times New Roman" w:hAnsi="Times New Roman"/>
                  <w:sz w:val="22"/>
                  <w:szCs w:val="22"/>
                  <w:lang w:val="en-US"/>
                </w:rPr>
                <w:t>saving</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development</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strategy</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of</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the</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construction</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projects</w:t>
              </w:r>
            </w:hyperlink>
            <w:r w:rsidR="00CE40A4" w:rsidRPr="00653926">
              <w:rPr>
                <w:rFonts w:ascii="Times New Roman" w:hAnsi="Times New Roman"/>
                <w:sz w:val="22"/>
                <w:szCs w:val="22"/>
                <w:lang w:val="uk-UA"/>
              </w:rPr>
              <w:t xml:space="preserve"> / </w:t>
            </w:r>
            <w:hyperlink r:id="rId25" w:history="1">
              <w:r w:rsidR="00CE40A4" w:rsidRPr="00653926">
                <w:rPr>
                  <w:rFonts w:ascii="Times New Roman" w:hAnsi="Times New Roman"/>
                  <w:sz w:val="22"/>
                  <w:szCs w:val="22"/>
                  <w:lang w:val="en-US"/>
                </w:rPr>
                <w:t>I</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Ivakhnenko</w:t>
              </w:r>
            </w:hyperlink>
            <w:r w:rsidR="00CE40A4" w:rsidRPr="00653926">
              <w:rPr>
                <w:rFonts w:ascii="Times New Roman" w:hAnsi="Times New Roman"/>
                <w:sz w:val="22"/>
                <w:szCs w:val="22"/>
                <w:lang w:val="en-US"/>
              </w:rPr>
              <w:t xml:space="preserve">, </w:t>
            </w:r>
            <w:hyperlink r:id="rId26" w:history="1">
              <w:r w:rsidR="00CE40A4" w:rsidRPr="00653926">
                <w:rPr>
                  <w:rFonts w:ascii="Times New Roman" w:hAnsi="Times New Roman"/>
                  <w:sz w:val="22"/>
                  <w:szCs w:val="22"/>
                  <w:lang w:val="en-US"/>
                </w:rPr>
                <w:t>V</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Tkachenko</w:t>
              </w:r>
            </w:hyperlink>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M</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Klymchuk</w:t>
            </w:r>
            <w:r w:rsidR="00CE40A4" w:rsidRPr="00653926">
              <w:rPr>
                <w:rFonts w:ascii="Times New Roman" w:hAnsi="Times New Roman"/>
                <w:sz w:val="22"/>
                <w:szCs w:val="22"/>
                <w:lang w:val="uk-UA"/>
              </w:rPr>
              <w:t xml:space="preserve"> // </w:t>
            </w:r>
            <w:r w:rsidR="00CE40A4" w:rsidRPr="00653926">
              <w:rPr>
                <w:rFonts w:ascii="Times New Roman" w:hAnsi="Times New Roman"/>
                <w:sz w:val="22"/>
                <w:szCs w:val="22"/>
                <w:lang w:val="en-US"/>
              </w:rPr>
              <w:t>Virtual</w:t>
            </w:r>
            <w:r w:rsidR="00CE40A4" w:rsidRPr="00653926">
              <w:rPr>
                <w:rFonts w:ascii="Times New Roman" w:hAnsi="Times New Roman"/>
                <w:sz w:val="22"/>
                <w:szCs w:val="22"/>
                <w:lang w:val="uk-UA"/>
              </w:rPr>
              <w:t xml:space="preserve"> </w:t>
            </w:r>
            <w:r w:rsidR="00CE40A4" w:rsidRPr="00653926">
              <w:rPr>
                <w:rFonts w:ascii="Times New Roman" w:hAnsi="Times New Roman"/>
                <w:sz w:val="22"/>
                <w:szCs w:val="22"/>
                <w:lang w:val="en-US"/>
              </w:rPr>
              <w:t>Economics</w:t>
            </w:r>
            <w:r w:rsidR="00CE40A4" w:rsidRPr="00653926">
              <w:rPr>
                <w:rFonts w:ascii="Times New Roman" w:hAnsi="Times New Roman"/>
                <w:sz w:val="22"/>
                <w:szCs w:val="22"/>
                <w:lang w:val="uk-UA"/>
              </w:rPr>
              <w:t xml:space="preserve">-№2.- 2019. Режим доступу:  </w:t>
            </w:r>
            <w:hyperlink r:id="rId27" w:history="1">
              <w:r w:rsidR="00CE40A4" w:rsidRPr="00653926">
                <w:rPr>
                  <w:rFonts w:ascii="Times New Roman" w:hAnsi="Times New Roman"/>
                  <w:sz w:val="22"/>
                  <w:szCs w:val="22"/>
                </w:rPr>
                <w:t>https</w:t>
              </w:r>
              <w:r w:rsidR="00CE40A4" w:rsidRPr="00653926">
                <w:rPr>
                  <w:rFonts w:ascii="Times New Roman" w:hAnsi="Times New Roman"/>
                  <w:sz w:val="22"/>
                  <w:szCs w:val="22"/>
                  <w:lang w:val="uk-UA"/>
                </w:rPr>
                <w:t>://</w:t>
              </w:r>
              <w:r w:rsidR="00CE40A4" w:rsidRPr="00653926">
                <w:rPr>
                  <w:rFonts w:ascii="Times New Roman" w:hAnsi="Times New Roman"/>
                  <w:sz w:val="22"/>
                  <w:szCs w:val="22"/>
                </w:rPr>
                <w:t>virtual</w:t>
              </w:r>
              <w:r w:rsidR="00CE40A4" w:rsidRPr="00653926">
                <w:rPr>
                  <w:rFonts w:ascii="Times New Roman" w:hAnsi="Times New Roman"/>
                  <w:sz w:val="22"/>
                  <w:szCs w:val="22"/>
                  <w:lang w:val="uk-UA"/>
                </w:rPr>
                <w:t>-</w:t>
              </w:r>
              <w:r w:rsidR="00CE40A4" w:rsidRPr="00653926">
                <w:rPr>
                  <w:rFonts w:ascii="Times New Roman" w:hAnsi="Times New Roman"/>
                  <w:sz w:val="22"/>
                  <w:szCs w:val="22"/>
                </w:rPr>
                <w:t>economics</w:t>
              </w:r>
              <w:r w:rsidR="00CE40A4" w:rsidRPr="00653926">
                <w:rPr>
                  <w:rFonts w:ascii="Times New Roman" w:hAnsi="Times New Roman"/>
                  <w:sz w:val="22"/>
                  <w:szCs w:val="22"/>
                  <w:lang w:val="uk-UA"/>
                </w:rPr>
                <w:t>.</w:t>
              </w:r>
              <w:r w:rsidR="00CE40A4" w:rsidRPr="00653926">
                <w:rPr>
                  <w:rFonts w:ascii="Times New Roman" w:hAnsi="Times New Roman"/>
                  <w:sz w:val="22"/>
                  <w:szCs w:val="22"/>
                </w:rPr>
                <w:t>eu</w:t>
              </w:r>
              <w:r w:rsidR="00CE40A4" w:rsidRPr="00653926">
                <w:rPr>
                  <w:rFonts w:ascii="Times New Roman" w:hAnsi="Times New Roman"/>
                  <w:sz w:val="22"/>
                  <w:szCs w:val="22"/>
                  <w:lang w:val="uk-UA"/>
                </w:rPr>
                <w:t>/</w:t>
              </w:r>
              <w:r w:rsidR="00CE40A4" w:rsidRPr="00653926">
                <w:rPr>
                  <w:rFonts w:ascii="Times New Roman" w:hAnsi="Times New Roman"/>
                  <w:sz w:val="22"/>
                  <w:szCs w:val="22"/>
                </w:rPr>
                <w:t>index</w:t>
              </w:r>
              <w:r w:rsidR="00CE40A4" w:rsidRPr="00653926">
                <w:rPr>
                  <w:rFonts w:ascii="Times New Roman" w:hAnsi="Times New Roman"/>
                  <w:sz w:val="22"/>
                  <w:szCs w:val="22"/>
                  <w:lang w:val="uk-UA"/>
                </w:rPr>
                <w:t>.</w:t>
              </w:r>
              <w:r w:rsidR="00CE40A4" w:rsidRPr="00653926">
                <w:rPr>
                  <w:rFonts w:ascii="Times New Roman" w:hAnsi="Times New Roman"/>
                  <w:sz w:val="22"/>
                  <w:szCs w:val="22"/>
                </w:rPr>
                <w:t>php</w:t>
              </w:r>
              <w:r w:rsidR="00CE40A4" w:rsidRPr="00653926">
                <w:rPr>
                  <w:rFonts w:ascii="Times New Roman" w:hAnsi="Times New Roman"/>
                  <w:sz w:val="22"/>
                  <w:szCs w:val="22"/>
                  <w:lang w:val="uk-UA"/>
                </w:rPr>
                <w:t>/</w:t>
              </w:r>
              <w:r w:rsidR="00CE40A4" w:rsidRPr="00653926">
                <w:rPr>
                  <w:rFonts w:ascii="Times New Roman" w:hAnsi="Times New Roman"/>
                  <w:sz w:val="22"/>
                  <w:szCs w:val="22"/>
                </w:rPr>
                <w:t>VE</w:t>
              </w:r>
              <w:r w:rsidR="00CE40A4" w:rsidRPr="00653926">
                <w:rPr>
                  <w:rFonts w:ascii="Times New Roman" w:hAnsi="Times New Roman"/>
                  <w:sz w:val="22"/>
                  <w:szCs w:val="22"/>
                  <w:lang w:val="uk-UA"/>
                </w:rPr>
                <w:t>/</w:t>
              </w:r>
              <w:r w:rsidR="00CE40A4" w:rsidRPr="00653926">
                <w:rPr>
                  <w:rFonts w:ascii="Times New Roman" w:hAnsi="Times New Roman"/>
                  <w:sz w:val="22"/>
                  <w:szCs w:val="22"/>
                </w:rPr>
                <w:t>article</w:t>
              </w:r>
              <w:r w:rsidR="00CE40A4" w:rsidRPr="00653926">
                <w:rPr>
                  <w:rFonts w:ascii="Times New Roman" w:hAnsi="Times New Roman"/>
                  <w:sz w:val="22"/>
                  <w:szCs w:val="22"/>
                  <w:lang w:val="uk-UA"/>
                </w:rPr>
                <w:t>/</w:t>
              </w:r>
              <w:r w:rsidR="00CE40A4" w:rsidRPr="00653926">
                <w:rPr>
                  <w:rFonts w:ascii="Times New Roman" w:hAnsi="Times New Roman"/>
                  <w:sz w:val="22"/>
                  <w:szCs w:val="22"/>
                </w:rPr>
                <w:t>view</w:t>
              </w:r>
              <w:r w:rsidR="00CE40A4" w:rsidRPr="00653926">
                <w:rPr>
                  <w:rFonts w:ascii="Times New Roman" w:hAnsi="Times New Roman"/>
                  <w:sz w:val="22"/>
                  <w:szCs w:val="22"/>
                  <w:lang w:val="uk-UA"/>
                </w:rPr>
                <w:t>/23</w:t>
              </w:r>
            </w:hyperlink>
            <w:r w:rsidR="00CE40A4" w:rsidRPr="00653926">
              <w:rPr>
                <w:rFonts w:ascii="Times New Roman" w:hAnsi="Times New Roman"/>
                <w:i/>
                <w:sz w:val="22"/>
                <w:szCs w:val="22"/>
                <w:lang w:val="uk-UA"/>
              </w:rPr>
              <w:t xml:space="preserve"> </w:t>
            </w:r>
            <w:r w:rsidR="00CE40A4" w:rsidRPr="000C7312">
              <w:rPr>
                <w:rFonts w:ascii="Times New Roman" w:hAnsi="Times New Roman"/>
                <w:i/>
                <w:sz w:val="22"/>
                <w:szCs w:val="22"/>
                <w:lang w:val="uk-UA"/>
              </w:rPr>
              <w:t xml:space="preserve">(Збірник входить до наукометричної бази </w:t>
            </w:r>
            <w:r w:rsidR="00CE40A4" w:rsidRPr="000C7312">
              <w:rPr>
                <w:rStyle w:val="a4"/>
                <w:b w:val="0"/>
                <w:i/>
                <w:color w:val="000000"/>
                <w:sz w:val="22"/>
                <w:szCs w:val="22"/>
                <w:shd w:val="clear" w:color="auto" w:fill="FFFFFF"/>
                <w:lang w:val="en-US"/>
              </w:rPr>
              <w:t>Google</w:t>
            </w:r>
            <w:r w:rsidR="00CE40A4" w:rsidRPr="000C7312">
              <w:rPr>
                <w:rStyle w:val="a4"/>
                <w:b w:val="0"/>
                <w:i/>
                <w:color w:val="000000"/>
                <w:sz w:val="22"/>
                <w:szCs w:val="22"/>
                <w:shd w:val="clear" w:color="auto" w:fill="FFFFFF"/>
                <w:lang w:val="uk-UA"/>
              </w:rPr>
              <w:t xml:space="preserve"> </w:t>
            </w:r>
            <w:r w:rsidR="00CE40A4" w:rsidRPr="000C7312">
              <w:rPr>
                <w:rStyle w:val="a4"/>
                <w:b w:val="0"/>
                <w:i/>
                <w:color w:val="000000"/>
                <w:sz w:val="22"/>
                <w:szCs w:val="22"/>
                <w:shd w:val="clear" w:color="auto" w:fill="FFFFFF"/>
                <w:lang w:val="en-US"/>
              </w:rPr>
              <w:t>Scholar</w:t>
            </w:r>
            <w:r w:rsidR="00CE40A4" w:rsidRPr="000C7312">
              <w:rPr>
                <w:rStyle w:val="a4"/>
                <w:b w:val="0"/>
                <w:i/>
                <w:color w:val="000000"/>
                <w:sz w:val="22"/>
                <w:szCs w:val="22"/>
                <w:shd w:val="clear" w:color="auto" w:fill="FFFFFF"/>
                <w:lang w:val="uk-UA"/>
              </w:rPr>
              <w:t xml:space="preserve"> (</w:t>
            </w:r>
            <w:r w:rsidR="00CE40A4" w:rsidRPr="000C7312">
              <w:rPr>
                <w:rStyle w:val="a4"/>
                <w:b w:val="0"/>
                <w:i/>
                <w:color w:val="000000"/>
                <w:sz w:val="22"/>
                <w:szCs w:val="22"/>
                <w:shd w:val="clear" w:color="auto" w:fill="FFFFFF"/>
                <w:lang w:val="en-US"/>
              </w:rPr>
              <w:t>Search</w:t>
            </w:r>
            <w:r w:rsidR="00CE40A4" w:rsidRPr="000C7312">
              <w:rPr>
                <w:rStyle w:val="a4"/>
                <w:b w:val="0"/>
                <w:i/>
                <w:color w:val="000000"/>
                <w:sz w:val="22"/>
                <w:szCs w:val="22"/>
                <w:shd w:val="clear" w:color="auto" w:fill="FFFFFF"/>
                <w:lang w:val="uk-UA"/>
              </w:rPr>
              <w:t>)</w:t>
            </w:r>
            <w:r w:rsidR="00CE40A4" w:rsidRPr="000C7312">
              <w:rPr>
                <w:rFonts w:ascii="Times New Roman" w:hAnsi="Times New Roman"/>
                <w:b/>
                <w:i/>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hAnsi="Times New Roman"/>
                <w:sz w:val="22"/>
                <w:szCs w:val="22"/>
                <w:lang w:val="en-US"/>
              </w:rPr>
              <w:t>Ivakhnenko</w:t>
            </w:r>
            <w:r w:rsidRPr="00653926">
              <w:rPr>
                <w:rFonts w:ascii="Times New Roman" w:hAnsi="Times New Roman"/>
                <w:sz w:val="22"/>
                <w:szCs w:val="22"/>
                <w:lang w:val="uk-UA"/>
              </w:rPr>
              <w:t xml:space="preserve"> </w:t>
            </w:r>
            <w:r w:rsidRPr="00653926">
              <w:rPr>
                <w:rFonts w:ascii="Times New Roman" w:hAnsi="Times New Roman"/>
                <w:sz w:val="22"/>
                <w:szCs w:val="22"/>
                <w:lang w:val="en-US"/>
              </w:rPr>
              <w:t>Iryna</w:t>
            </w:r>
            <w:r w:rsidRPr="00653926">
              <w:rPr>
                <w:rFonts w:ascii="Times New Roman" w:hAnsi="Times New Roman"/>
                <w:sz w:val="22"/>
                <w:szCs w:val="22"/>
                <w:lang w:val="uk-UA"/>
              </w:rPr>
              <w:t xml:space="preserve">. </w:t>
            </w:r>
            <w:r w:rsidRPr="00653926">
              <w:rPr>
                <w:rFonts w:ascii="Times New Roman" w:hAnsi="Times New Roman"/>
                <w:sz w:val="22"/>
                <w:szCs w:val="22"/>
                <w:lang w:val="en-US"/>
              </w:rPr>
              <w:t>Determination</w:t>
            </w:r>
            <w:r w:rsidRPr="00653926">
              <w:rPr>
                <w:rFonts w:ascii="Times New Roman" w:hAnsi="Times New Roman"/>
                <w:sz w:val="22"/>
                <w:szCs w:val="22"/>
                <w:lang w:val="uk-UA"/>
              </w:rPr>
              <w:t xml:space="preserve"> </w:t>
            </w:r>
            <w:r w:rsidRPr="00653926">
              <w:rPr>
                <w:rFonts w:ascii="Times New Roman" w:hAnsi="Times New Roman"/>
                <w:sz w:val="22"/>
                <w:szCs w:val="22"/>
                <w:lang w:val="en-US"/>
              </w:rPr>
              <w:t>of</w:t>
            </w:r>
            <w:r w:rsidRPr="00653926">
              <w:rPr>
                <w:rFonts w:ascii="Times New Roman" w:hAnsi="Times New Roman"/>
                <w:sz w:val="22"/>
                <w:szCs w:val="22"/>
                <w:lang w:val="uk-UA"/>
              </w:rPr>
              <w:t xml:space="preserve"> </w:t>
            </w:r>
            <w:r w:rsidRPr="00653926">
              <w:rPr>
                <w:rFonts w:ascii="Times New Roman" w:hAnsi="Times New Roman"/>
                <w:sz w:val="22"/>
                <w:szCs w:val="22"/>
                <w:lang w:val="en-US"/>
              </w:rPr>
              <w:t>the</w:t>
            </w:r>
            <w:r w:rsidRPr="00653926">
              <w:rPr>
                <w:rFonts w:ascii="Times New Roman" w:hAnsi="Times New Roman"/>
                <w:sz w:val="22"/>
                <w:szCs w:val="22"/>
                <w:lang w:val="uk-UA"/>
              </w:rPr>
              <w:t xml:space="preserve"> </w:t>
            </w:r>
            <w:r w:rsidRPr="00653926">
              <w:rPr>
                <w:rFonts w:ascii="Times New Roman" w:hAnsi="Times New Roman"/>
                <w:sz w:val="22"/>
                <w:szCs w:val="22"/>
                <w:lang w:val="en-US"/>
              </w:rPr>
              <w:t>biosphere</w:t>
            </w:r>
            <w:r w:rsidRPr="00653926">
              <w:rPr>
                <w:rFonts w:ascii="Times New Roman" w:hAnsi="Times New Roman"/>
                <w:sz w:val="22"/>
                <w:szCs w:val="22"/>
                <w:lang w:val="uk-UA"/>
              </w:rPr>
              <w:t xml:space="preserve"> </w:t>
            </w:r>
            <w:r w:rsidRPr="00653926">
              <w:rPr>
                <w:rFonts w:ascii="Times New Roman" w:hAnsi="Times New Roman"/>
                <w:sz w:val="22"/>
                <w:szCs w:val="22"/>
                <w:lang w:val="en-US"/>
              </w:rPr>
              <w:t>compatible</w:t>
            </w:r>
            <w:r w:rsidRPr="00653926">
              <w:rPr>
                <w:rFonts w:ascii="Times New Roman" w:hAnsi="Times New Roman"/>
                <w:sz w:val="22"/>
                <w:szCs w:val="22"/>
                <w:lang w:val="uk-UA"/>
              </w:rPr>
              <w:t xml:space="preserve"> </w:t>
            </w:r>
            <w:r w:rsidRPr="00653926">
              <w:rPr>
                <w:rFonts w:ascii="Times New Roman" w:hAnsi="Times New Roman"/>
                <w:sz w:val="22"/>
                <w:szCs w:val="22"/>
                <w:lang w:val="en-US"/>
              </w:rPr>
              <w:t>environment</w:t>
            </w:r>
            <w:r w:rsidRPr="00653926">
              <w:rPr>
                <w:rFonts w:ascii="Times New Roman" w:hAnsi="Times New Roman"/>
                <w:sz w:val="22"/>
                <w:szCs w:val="22"/>
                <w:lang w:val="uk-UA"/>
              </w:rPr>
              <w:t xml:space="preserve"> </w:t>
            </w:r>
            <w:r w:rsidRPr="00653926">
              <w:rPr>
                <w:rFonts w:ascii="Times New Roman" w:hAnsi="Times New Roman"/>
                <w:sz w:val="22"/>
                <w:szCs w:val="22"/>
                <w:lang w:val="en-US"/>
              </w:rPr>
              <w:t>attractors</w:t>
            </w:r>
            <w:r w:rsidRPr="00653926">
              <w:rPr>
                <w:rFonts w:ascii="Times New Roman" w:hAnsi="Times New Roman"/>
                <w:sz w:val="22"/>
                <w:szCs w:val="22"/>
                <w:lang w:val="uk-UA"/>
              </w:rPr>
              <w:t xml:space="preserve"> </w:t>
            </w:r>
            <w:r w:rsidRPr="00653926">
              <w:rPr>
                <w:rFonts w:ascii="Times New Roman" w:hAnsi="Times New Roman"/>
                <w:sz w:val="22"/>
                <w:szCs w:val="22"/>
                <w:lang w:val="en-US"/>
              </w:rPr>
              <w:t>of</w:t>
            </w:r>
            <w:r w:rsidRPr="00653926">
              <w:rPr>
                <w:rFonts w:ascii="Times New Roman" w:hAnsi="Times New Roman"/>
                <w:sz w:val="22"/>
                <w:szCs w:val="22"/>
                <w:lang w:val="uk-UA"/>
              </w:rPr>
              <w:t xml:space="preserve"> </w:t>
            </w:r>
            <w:r w:rsidRPr="00653926">
              <w:rPr>
                <w:rFonts w:ascii="Times New Roman" w:hAnsi="Times New Roman"/>
                <w:sz w:val="22"/>
                <w:szCs w:val="22"/>
                <w:lang w:val="en-US"/>
              </w:rPr>
              <w:t>urbanized</w:t>
            </w:r>
            <w:r w:rsidRPr="00653926">
              <w:rPr>
                <w:rFonts w:ascii="Times New Roman" w:hAnsi="Times New Roman"/>
                <w:sz w:val="22"/>
                <w:szCs w:val="22"/>
                <w:lang w:val="uk-UA"/>
              </w:rPr>
              <w:t xml:space="preserve"> </w:t>
            </w:r>
            <w:r w:rsidRPr="00653926">
              <w:rPr>
                <w:rFonts w:ascii="Times New Roman" w:hAnsi="Times New Roman"/>
                <w:sz w:val="22"/>
                <w:szCs w:val="22"/>
                <w:lang w:val="en-US"/>
              </w:rPr>
              <w:t>territories</w:t>
            </w:r>
            <w:r w:rsidRPr="00653926">
              <w:rPr>
                <w:rFonts w:ascii="Times New Roman" w:hAnsi="Times New Roman"/>
                <w:sz w:val="22"/>
                <w:szCs w:val="22"/>
                <w:lang w:val="uk-UA"/>
              </w:rPr>
              <w:t xml:space="preserve"> </w:t>
            </w:r>
            <w:r w:rsidRPr="00653926">
              <w:rPr>
                <w:rFonts w:ascii="Times New Roman" w:hAnsi="Times New Roman"/>
                <w:sz w:val="22"/>
                <w:szCs w:val="22"/>
                <w:lang w:val="en-US"/>
              </w:rPr>
              <w:t>at</w:t>
            </w:r>
            <w:r w:rsidRPr="00653926">
              <w:rPr>
                <w:rFonts w:ascii="Times New Roman" w:hAnsi="Times New Roman"/>
                <w:sz w:val="22"/>
                <w:szCs w:val="22"/>
                <w:lang w:val="uk-UA"/>
              </w:rPr>
              <w:t xml:space="preserve"> </w:t>
            </w:r>
            <w:r w:rsidRPr="00653926">
              <w:rPr>
                <w:rFonts w:ascii="Times New Roman" w:hAnsi="Times New Roman"/>
                <w:sz w:val="22"/>
                <w:szCs w:val="22"/>
                <w:lang w:val="en-US"/>
              </w:rPr>
              <w:t>the</w:t>
            </w:r>
            <w:r w:rsidRPr="00653926">
              <w:rPr>
                <w:rFonts w:ascii="Times New Roman" w:hAnsi="Times New Roman"/>
                <w:sz w:val="22"/>
                <w:szCs w:val="22"/>
                <w:lang w:val="uk-UA"/>
              </w:rPr>
              <w:t xml:space="preserve"> </w:t>
            </w:r>
            <w:r w:rsidRPr="00653926">
              <w:rPr>
                <w:rFonts w:ascii="Times New Roman" w:hAnsi="Times New Roman"/>
                <w:sz w:val="22"/>
                <w:szCs w:val="22"/>
                <w:lang w:val="en-US"/>
              </w:rPr>
              <w:t>organization</w:t>
            </w:r>
            <w:r w:rsidRPr="00653926">
              <w:rPr>
                <w:rFonts w:ascii="Times New Roman" w:hAnsi="Times New Roman"/>
                <w:sz w:val="22"/>
                <w:szCs w:val="22"/>
                <w:lang w:val="uk-UA"/>
              </w:rPr>
              <w:t xml:space="preserve"> </w:t>
            </w:r>
            <w:r w:rsidRPr="00653926">
              <w:rPr>
                <w:rFonts w:ascii="Times New Roman" w:hAnsi="Times New Roman"/>
                <w:sz w:val="22"/>
                <w:szCs w:val="22"/>
                <w:lang w:val="en-US"/>
              </w:rPr>
              <w:t>of</w:t>
            </w:r>
            <w:r w:rsidRPr="00653926">
              <w:rPr>
                <w:rFonts w:ascii="Times New Roman" w:hAnsi="Times New Roman"/>
                <w:sz w:val="22"/>
                <w:szCs w:val="22"/>
                <w:lang w:val="uk-UA"/>
              </w:rPr>
              <w:t xml:space="preserve"> </w:t>
            </w:r>
            <w:r w:rsidRPr="00653926">
              <w:rPr>
                <w:rFonts w:ascii="Times New Roman" w:hAnsi="Times New Roman"/>
                <w:sz w:val="22"/>
                <w:szCs w:val="22"/>
                <w:lang w:val="en-US"/>
              </w:rPr>
              <w:t>modern</w:t>
            </w:r>
            <w:r w:rsidRPr="00653926">
              <w:rPr>
                <w:rFonts w:ascii="Times New Roman" w:hAnsi="Times New Roman"/>
                <w:sz w:val="22"/>
                <w:szCs w:val="22"/>
                <w:lang w:val="uk-UA"/>
              </w:rPr>
              <w:t xml:space="preserve"> </w:t>
            </w:r>
            <w:r w:rsidRPr="00653926">
              <w:rPr>
                <w:rFonts w:ascii="Times New Roman" w:hAnsi="Times New Roman"/>
                <w:sz w:val="22"/>
                <w:szCs w:val="22"/>
                <w:lang w:val="en-US"/>
              </w:rPr>
              <w:t>construction</w:t>
            </w:r>
            <w:r w:rsidRPr="00653926">
              <w:rPr>
                <w:rFonts w:ascii="Times New Roman" w:hAnsi="Times New Roman"/>
                <w:sz w:val="22"/>
                <w:szCs w:val="22"/>
                <w:lang w:val="uk-UA"/>
              </w:rPr>
              <w:t xml:space="preserve"> </w:t>
            </w:r>
            <w:r w:rsidRPr="00653926">
              <w:rPr>
                <w:rFonts w:ascii="Times New Roman" w:hAnsi="Times New Roman"/>
                <w:sz w:val="22"/>
                <w:szCs w:val="22"/>
                <w:lang w:val="en-US"/>
              </w:rPr>
              <w:t>development</w:t>
            </w:r>
            <w:r w:rsidRPr="00653926">
              <w:rPr>
                <w:rFonts w:ascii="Times New Roman" w:hAnsi="Times New Roman"/>
                <w:sz w:val="22"/>
                <w:szCs w:val="22"/>
                <w:lang w:val="uk-UA"/>
              </w:rPr>
              <w:t xml:space="preserve"> (Визначення атракторів біосферосумісного середовища урбанізованих територій при організації сучасного будівельного девелопменту) / </w:t>
            </w:r>
            <w:r w:rsidRPr="00653926">
              <w:rPr>
                <w:rFonts w:ascii="Times New Roman" w:hAnsi="Times New Roman"/>
                <w:sz w:val="22"/>
                <w:szCs w:val="22"/>
                <w:lang w:val="en-US"/>
              </w:rPr>
              <w:t>Ivakhnenko</w:t>
            </w:r>
            <w:r w:rsidRPr="00653926">
              <w:rPr>
                <w:rFonts w:ascii="Times New Roman" w:hAnsi="Times New Roman"/>
                <w:sz w:val="22"/>
                <w:szCs w:val="22"/>
                <w:lang w:val="uk-UA"/>
              </w:rPr>
              <w:t xml:space="preserve"> </w:t>
            </w:r>
            <w:r w:rsidRPr="00653926">
              <w:rPr>
                <w:rFonts w:ascii="Times New Roman" w:hAnsi="Times New Roman"/>
                <w:sz w:val="22"/>
                <w:szCs w:val="22"/>
                <w:lang w:val="en-US"/>
              </w:rPr>
              <w:t>I</w:t>
            </w:r>
            <w:r w:rsidRPr="00653926">
              <w:rPr>
                <w:rFonts w:ascii="Times New Roman" w:hAnsi="Times New Roman"/>
                <w:sz w:val="22"/>
                <w:szCs w:val="22"/>
                <w:lang w:val="uk-UA"/>
              </w:rPr>
              <w:t xml:space="preserve">., </w:t>
            </w:r>
            <w:r w:rsidRPr="00653926">
              <w:rPr>
                <w:rFonts w:ascii="Times New Roman" w:hAnsi="Times New Roman"/>
                <w:sz w:val="22"/>
                <w:szCs w:val="22"/>
                <w:lang w:val="en-US"/>
              </w:rPr>
              <w:t>Chernyshev</w:t>
            </w:r>
            <w:r w:rsidRPr="00653926">
              <w:rPr>
                <w:rFonts w:ascii="Times New Roman" w:hAnsi="Times New Roman"/>
                <w:sz w:val="22"/>
                <w:szCs w:val="22"/>
                <w:lang w:val="uk-UA"/>
              </w:rPr>
              <w:t xml:space="preserve"> </w:t>
            </w:r>
            <w:r w:rsidRPr="00653926">
              <w:rPr>
                <w:rFonts w:ascii="Times New Roman" w:hAnsi="Times New Roman"/>
                <w:sz w:val="22"/>
                <w:szCs w:val="22"/>
                <w:lang w:val="en-US"/>
              </w:rPr>
              <w:t>D</w:t>
            </w:r>
            <w:r w:rsidRPr="00653926">
              <w:rPr>
                <w:rFonts w:ascii="Times New Roman" w:hAnsi="Times New Roman"/>
                <w:sz w:val="22"/>
                <w:szCs w:val="22"/>
                <w:lang w:val="uk-UA"/>
              </w:rPr>
              <w:t xml:space="preserve">., </w:t>
            </w:r>
            <w:r w:rsidRPr="00653926">
              <w:rPr>
                <w:rFonts w:ascii="Times New Roman" w:hAnsi="Times New Roman"/>
                <w:sz w:val="22"/>
                <w:szCs w:val="22"/>
                <w:lang w:val="en-US"/>
              </w:rPr>
              <w:t>Ruchynska</w:t>
            </w:r>
            <w:r w:rsidRPr="00653926">
              <w:rPr>
                <w:rFonts w:ascii="Times New Roman" w:hAnsi="Times New Roman"/>
                <w:sz w:val="22"/>
                <w:szCs w:val="22"/>
                <w:lang w:val="uk-UA"/>
              </w:rPr>
              <w:t xml:space="preserve"> </w:t>
            </w:r>
            <w:r w:rsidRPr="00653926">
              <w:rPr>
                <w:rFonts w:ascii="Times New Roman" w:hAnsi="Times New Roman"/>
                <w:sz w:val="22"/>
                <w:szCs w:val="22"/>
                <w:lang w:val="en-US"/>
              </w:rPr>
              <w:t>Y</w:t>
            </w:r>
            <w:r w:rsidRPr="00653926">
              <w:rPr>
                <w:rFonts w:ascii="Times New Roman" w:hAnsi="Times New Roman"/>
                <w:sz w:val="22"/>
                <w:szCs w:val="22"/>
                <w:lang w:val="uk-UA"/>
              </w:rPr>
              <w:t>. // Управління розвитком складних систем.:</w:t>
            </w:r>
            <w:r w:rsidRPr="00653926">
              <w:rPr>
                <w:rStyle w:val="FontStyle11"/>
                <w:sz w:val="22"/>
                <w:szCs w:val="22"/>
                <w:lang w:val="uk-UA" w:eastAsia="uk-UA"/>
              </w:rPr>
              <w:t xml:space="preserve"> зб. наук. праць.</w:t>
            </w:r>
            <w:r w:rsidRPr="00653926">
              <w:rPr>
                <w:rFonts w:ascii="Times New Roman" w:hAnsi="Times New Roman"/>
                <w:sz w:val="22"/>
                <w:szCs w:val="22"/>
                <w:lang w:val="uk-UA"/>
              </w:rPr>
              <w:t xml:space="preserve"> – </w:t>
            </w:r>
            <w:r w:rsidRPr="00653926">
              <w:rPr>
                <w:rStyle w:val="FontStyle11"/>
                <w:sz w:val="22"/>
                <w:szCs w:val="22"/>
                <w:lang w:val="uk-UA" w:eastAsia="uk-UA"/>
              </w:rPr>
              <w:t>Вип. 36.- К.: КНУБА, 2018</w:t>
            </w:r>
            <w:r w:rsidRPr="00653926">
              <w:rPr>
                <w:rFonts w:ascii="Times New Roman" w:hAnsi="Times New Roman"/>
                <w:sz w:val="22"/>
                <w:szCs w:val="22"/>
                <w:lang w:val="uk-UA"/>
              </w:rPr>
              <w:t>. – С. 130 – 135.</w:t>
            </w:r>
            <w:r w:rsidRPr="00653926">
              <w:rPr>
                <w:rStyle w:val="FontStyle14"/>
                <w:sz w:val="22"/>
                <w:szCs w:val="22"/>
                <w:lang w:val="uk-UA" w:eastAsia="uk-UA"/>
              </w:rPr>
              <w:t xml:space="preserve"> </w:t>
            </w:r>
            <w:r w:rsidRPr="00653926">
              <w:rPr>
                <w:rFonts w:ascii="Times New Roman" w:hAnsi="Times New Roman"/>
                <w:i/>
                <w:color w:val="000000"/>
                <w:sz w:val="22"/>
                <w:szCs w:val="22"/>
                <w:lang w:val="uk-UA"/>
              </w:rPr>
              <w:t>(Фахове видання; міжнародні наукометричні бази:</w:t>
            </w:r>
            <w:r w:rsidRPr="00653926">
              <w:rPr>
                <w:rFonts w:ascii="Times New Roman" w:hAnsi="Times New Roman"/>
                <w:i/>
                <w:color w:val="000000"/>
                <w:sz w:val="22"/>
                <w:szCs w:val="22"/>
              </w:rPr>
              <w:t>Google</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Scholar </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Index</w:t>
            </w:r>
            <w:r w:rsidRPr="00653926">
              <w:rPr>
                <w:rFonts w:ascii="Times New Roman" w:hAnsi="Times New Roman"/>
                <w:i/>
                <w:color w:val="000000"/>
                <w:sz w:val="22"/>
                <w:szCs w:val="22"/>
                <w:lang w:val="uk-UA"/>
              </w:rPr>
              <w:t xml:space="preserve"> </w:t>
            </w:r>
            <w:r w:rsidRPr="00653926">
              <w:rPr>
                <w:rFonts w:ascii="Times New Roman" w:hAnsi="Times New Roman"/>
                <w:i/>
                <w:color w:val="000000"/>
                <w:sz w:val="22"/>
                <w:szCs w:val="22"/>
              </w:rPr>
              <w:t>Copernicus</w:t>
            </w:r>
            <w:r w:rsidRPr="00653926">
              <w:rPr>
                <w:rFonts w:ascii="Times New Roman" w:hAnsi="Times New Roman"/>
                <w:i/>
                <w:color w:val="000000"/>
                <w:sz w:val="22"/>
                <w:szCs w:val="22"/>
                <w:lang w:val="uk-UA"/>
              </w:rPr>
              <w:t>)</w:t>
            </w:r>
            <w:r w:rsidRPr="000C7312">
              <w:rPr>
                <w:rFonts w:ascii="Times New Roman" w:hAnsi="Times New Roman"/>
                <w:i/>
                <w:color w:val="000000"/>
                <w:sz w:val="22"/>
                <w:szCs w:val="22"/>
                <w:lang w:val="uk-UA"/>
              </w:rPr>
              <w:t xml:space="preserve"> </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
                <w:bCs/>
                <w:iCs/>
                <w:sz w:val="22"/>
                <w:szCs w:val="22"/>
                <w:lang w:val="uk-UA"/>
              </w:rPr>
            </w:pPr>
            <w:r w:rsidRPr="000C7312">
              <w:rPr>
                <w:rFonts w:ascii="Times New Roman" w:hAnsi="Times New Roman"/>
                <w:color w:val="000000"/>
                <w:sz w:val="22"/>
                <w:szCs w:val="22"/>
                <w:lang w:val="uk-UA"/>
              </w:rPr>
              <w:t>Івахненко І. С. Синкретизм</w:t>
            </w:r>
            <w:r w:rsidRPr="000C7312">
              <w:rPr>
                <w:rFonts w:ascii="Times New Roman" w:hAnsi="Times New Roman"/>
                <w:i/>
                <w:color w:val="000000"/>
                <w:sz w:val="22"/>
                <w:szCs w:val="22"/>
                <w:lang w:val="uk-UA"/>
              </w:rPr>
              <w:t xml:space="preserve"> </w:t>
            </w:r>
            <w:r w:rsidRPr="000C7312">
              <w:rPr>
                <w:rFonts w:ascii="Times New Roman" w:eastAsia="Times New Roman" w:hAnsi="Times New Roman"/>
                <w:sz w:val="22"/>
                <w:szCs w:val="22"/>
                <w:lang w:val="uk-UA"/>
              </w:rPr>
              <w:t>«</w:t>
            </w:r>
            <w:r w:rsidRPr="000C7312">
              <w:rPr>
                <w:rFonts w:ascii="Times New Roman" w:eastAsia="Times New Roman" w:hAnsi="Times New Roman"/>
                <w:sz w:val="22"/>
                <w:szCs w:val="22"/>
                <w:lang w:val="en-US"/>
              </w:rPr>
              <w:t>Green</w:t>
            </w:r>
            <w:r w:rsidRPr="000C7312">
              <w:rPr>
                <w:rFonts w:ascii="Times New Roman" w:eastAsia="Times New Roman" w:hAnsi="Times New Roman"/>
                <w:sz w:val="22"/>
                <w:szCs w:val="22"/>
                <w:lang w:val="uk-UA"/>
              </w:rPr>
              <w:t xml:space="preserve"> </w:t>
            </w:r>
            <w:r w:rsidRPr="000C7312">
              <w:rPr>
                <w:rFonts w:ascii="Times New Roman" w:eastAsia="Times New Roman" w:hAnsi="Times New Roman"/>
                <w:sz w:val="22"/>
                <w:szCs w:val="22"/>
                <w:lang w:val="en-US"/>
              </w:rPr>
              <w:t>lease</w:t>
            </w:r>
            <w:r w:rsidRPr="000C7312">
              <w:rPr>
                <w:rFonts w:ascii="Times New Roman" w:eastAsia="Times New Roman" w:hAnsi="Times New Roman"/>
                <w:sz w:val="22"/>
                <w:szCs w:val="22"/>
                <w:lang w:val="uk-UA"/>
              </w:rPr>
              <w:t>» та «</w:t>
            </w:r>
            <w:r w:rsidRPr="000C7312">
              <w:rPr>
                <w:rFonts w:ascii="Times New Roman" w:eastAsia="Times New Roman" w:hAnsi="Times New Roman"/>
                <w:sz w:val="22"/>
                <w:szCs w:val="22"/>
                <w:lang w:val="en-US"/>
              </w:rPr>
              <w:t>Surveing</w:t>
            </w:r>
            <w:r w:rsidRPr="000C7312">
              <w:rPr>
                <w:rFonts w:ascii="Times New Roman" w:eastAsia="Times New Roman" w:hAnsi="Times New Roman"/>
                <w:sz w:val="22"/>
                <w:szCs w:val="22"/>
                <w:lang w:val="uk-UA"/>
              </w:rPr>
              <w:t>»  в формуванні системи девелоперського управління на будівельних підприємствах // І. С.  Івахненко, М. М. Климчук// Шляхи підвищення ефективності будівництва в умовах формування ринкових відносин: зб.нак.праць.- Вип. 36. Економічний. – К.: КНУБА, 2018. – С. 33-40.</w:t>
            </w:r>
            <w:r w:rsidRPr="000C7312">
              <w:rPr>
                <w:rFonts w:ascii="Times New Roman" w:hAnsi="Times New Roman"/>
                <w:i/>
                <w:sz w:val="22"/>
                <w:szCs w:val="22"/>
                <w:lang w:val="uk-UA"/>
              </w:rPr>
              <w:t xml:space="preserve"> (</w:t>
            </w:r>
            <w:r w:rsidRPr="000C7312">
              <w:rPr>
                <w:rFonts w:ascii="Times New Roman" w:hAnsi="Times New Roman"/>
                <w:i/>
                <w:color w:val="000000"/>
                <w:sz w:val="22"/>
                <w:szCs w:val="22"/>
                <w:lang w:val="uk-UA"/>
              </w:rPr>
              <w:t>Фахове видання; міжнародні наукометричні бази:</w:t>
            </w:r>
            <w:r w:rsidRPr="000C7312">
              <w:rPr>
                <w:rStyle w:val="a4"/>
                <w:rFonts w:ascii="Times New Roman" w:hAnsi="Times New Roman"/>
                <w:b w:val="0"/>
                <w:i/>
                <w:color w:val="000000"/>
                <w:sz w:val="22"/>
                <w:szCs w:val="22"/>
                <w:shd w:val="clear" w:color="auto" w:fill="FFFFFF"/>
                <w:lang w:val="en-US"/>
              </w:rPr>
              <w:t>Google</w:t>
            </w:r>
            <w:r w:rsidRPr="000C7312">
              <w:rPr>
                <w:rStyle w:val="a4"/>
                <w:rFonts w:ascii="Times New Roman" w:hAnsi="Times New Roman"/>
                <w:b w:val="0"/>
                <w:i/>
                <w:color w:val="000000"/>
                <w:sz w:val="22"/>
                <w:szCs w:val="22"/>
                <w:shd w:val="clear" w:color="auto" w:fill="FFFFFF"/>
                <w:lang w:val="uk-UA"/>
              </w:rPr>
              <w:t xml:space="preserve"> </w:t>
            </w:r>
            <w:r w:rsidRPr="000C7312">
              <w:rPr>
                <w:rStyle w:val="a4"/>
                <w:rFonts w:ascii="Times New Roman" w:hAnsi="Times New Roman"/>
                <w:b w:val="0"/>
                <w:i/>
                <w:color w:val="000000"/>
                <w:sz w:val="22"/>
                <w:szCs w:val="22"/>
                <w:shd w:val="clear" w:color="auto" w:fill="FFFFFF"/>
                <w:lang w:val="en-US"/>
              </w:rPr>
              <w:t>Scholar</w:t>
            </w:r>
            <w:r w:rsidRPr="000C7312">
              <w:rPr>
                <w:rStyle w:val="a4"/>
                <w:rFonts w:ascii="Times New Roman" w:hAnsi="Times New Roman"/>
                <w:b w:val="0"/>
                <w:i/>
                <w:color w:val="000000"/>
                <w:sz w:val="22"/>
                <w:szCs w:val="22"/>
                <w:shd w:val="clear" w:color="auto" w:fill="FFFFFF"/>
                <w:lang w:val="uk-UA"/>
              </w:rPr>
              <w:t xml:space="preserve"> (</w:t>
            </w:r>
            <w:r w:rsidRPr="000C7312">
              <w:rPr>
                <w:rStyle w:val="a4"/>
                <w:rFonts w:ascii="Times New Roman" w:hAnsi="Times New Roman"/>
                <w:b w:val="0"/>
                <w:i/>
                <w:color w:val="000000"/>
                <w:sz w:val="22"/>
                <w:szCs w:val="22"/>
                <w:shd w:val="clear" w:color="auto" w:fill="FFFFFF"/>
                <w:lang w:val="en-US"/>
              </w:rPr>
              <w:t>Search</w:t>
            </w:r>
            <w:r w:rsidRPr="000C7312">
              <w:rPr>
                <w:rStyle w:val="a4"/>
                <w:rFonts w:ascii="Times New Roman" w:hAnsi="Times New Roman"/>
                <w:b w:val="0"/>
                <w:i/>
                <w:color w:val="000000"/>
                <w:sz w:val="22"/>
                <w:szCs w:val="22"/>
                <w:shd w:val="clear" w:color="auto" w:fill="FFFFFF"/>
                <w:lang w:val="uk-UA"/>
              </w:rPr>
              <w:t>)</w:t>
            </w:r>
            <w:r w:rsidRPr="000C7312">
              <w:rPr>
                <w:rFonts w:ascii="Times New Roman" w:hAnsi="Times New Roman"/>
                <w:b/>
                <w:i/>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0C7312">
              <w:rPr>
                <w:rFonts w:ascii="Times New Roman" w:hAnsi="Times New Roman"/>
                <w:color w:val="000000"/>
                <w:sz w:val="22"/>
                <w:szCs w:val="22"/>
                <w:lang w:val="en-US"/>
              </w:rPr>
              <w:t>Ivakhnenko</w:t>
            </w:r>
            <w:r w:rsidRPr="000C7312">
              <w:rPr>
                <w:rFonts w:ascii="Times New Roman" w:eastAsia="Times New Roman" w:hAnsi="Times New Roman"/>
                <w:bCs/>
                <w:color w:val="000000"/>
                <w:sz w:val="22"/>
                <w:szCs w:val="22"/>
                <w:lang w:val="uk-UA" w:eastAsia="uk-UA"/>
              </w:rPr>
              <w:t xml:space="preserve"> </w:t>
            </w:r>
            <w:r w:rsidRPr="000C7312">
              <w:rPr>
                <w:rFonts w:ascii="Times New Roman" w:eastAsia="Times New Roman" w:hAnsi="Times New Roman"/>
                <w:color w:val="222222"/>
                <w:sz w:val="22"/>
                <w:szCs w:val="22"/>
                <w:lang w:val="uk-UA" w:eastAsia="uk-UA"/>
              </w:rPr>
              <w:t xml:space="preserve">І. </w:t>
            </w:r>
            <w:r w:rsidRPr="000C7312">
              <w:rPr>
                <w:rFonts w:ascii="Times New Roman" w:hAnsi="Times New Roman"/>
                <w:color w:val="000000"/>
                <w:sz w:val="22"/>
                <w:szCs w:val="22"/>
                <w:lang w:val="en-US"/>
              </w:rPr>
              <w:t>Compensatory</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financing</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of</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energy</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saving</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projects</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in</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construction</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modification</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of</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TIF</w:t>
            </w:r>
            <w:r w:rsidRPr="000C7312">
              <w:rPr>
                <w:rFonts w:ascii="Times New Roman" w:hAnsi="Times New Roman"/>
                <w:color w:val="000000"/>
                <w:sz w:val="22"/>
                <w:szCs w:val="22"/>
                <w:lang w:val="uk-UA"/>
              </w:rPr>
              <w:t xml:space="preserve">» </w:t>
            </w:r>
            <w:r w:rsidRPr="000C7312">
              <w:rPr>
                <w:rFonts w:ascii="Times New Roman" w:eastAsia="Times New Roman" w:hAnsi="Times New Roman"/>
                <w:color w:val="000000"/>
                <w:sz w:val="22"/>
                <w:szCs w:val="22"/>
                <w:lang w:val="uk-UA" w:eastAsia="uk-UA"/>
              </w:rPr>
              <w:t>/</w:t>
            </w:r>
            <w:r w:rsidRPr="000C7312">
              <w:rPr>
                <w:rFonts w:ascii="Times New Roman" w:eastAsia="Times New Roman" w:hAnsi="Times New Roman"/>
                <w:color w:val="222222"/>
                <w:sz w:val="22"/>
                <w:szCs w:val="22"/>
                <w:lang w:val="uk-UA" w:eastAsia="uk-UA"/>
              </w:rPr>
              <w:t xml:space="preserve"> </w:t>
            </w:r>
            <w:r w:rsidRPr="000C7312">
              <w:rPr>
                <w:rFonts w:ascii="Times New Roman" w:hAnsi="Times New Roman"/>
                <w:color w:val="000000"/>
                <w:sz w:val="22"/>
                <w:szCs w:val="22"/>
                <w:lang w:val="en-US"/>
              </w:rPr>
              <w:t>I</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Ivakhnenko</w:t>
            </w:r>
            <w:r w:rsidRPr="000C7312">
              <w:rPr>
                <w:rFonts w:ascii="Times New Roman" w:hAnsi="Times New Roman"/>
                <w:color w:val="000000"/>
                <w:sz w:val="22"/>
                <w:szCs w:val="22"/>
                <w:lang w:val="uk-UA"/>
              </w:rPr>
              <w:t>,</w:t>
            </w:r>
            <w:r w:rsidRPr="000C7312">
              <w:rPr>
                <w:rFonts w:ascii="Times New Roman" w:eastAsia="Times New Roman" w:hAnsi="Times New Roman"/>
                <w:color w:val="222222"/>
                <w:sz w:val="22"/>
                <w:szCs w:val="22"/>
                <w:lang w:val="uk-UA" w:eastAsia="uk-UA"/>
              </w:rPr>
              <w:t xml:space="preserve"> </w:t>
            </w:r>
            <w:r w:rsidRPr="000C7312">
              <w:rPr>
                <w:rFonts w:ascii="Times New Roman" w:eastAsia="Times New Roman" w:hAnsi="Times New Roman"/>
                <w:color w:val="222222"/>
                <w:sz w:val="22"/>
                <w:szCs w:val="22"/>
                <w:lang w:val="en-US" w:eastAsia="uk-UA"/>
              </w:rPr>
              <w:t>V</w:t>
            </w:r>
            <w:r w:rsidRPr="000C7312">
              <w:rPr>
                <w:rFonts w:ascii="Times New Roman" w:eastAsia="Times New Roman" w:hAnsi="Times New Roman"/>
                <w:color w:val="222222"/>
                <w:sz w:val="22"/>
                <w:szCs w:val="22"/>
                <w:lang w:val="uk-UA" w:eastAsia="uk-UA"/>
              </w:rPr>
              <w:t xml:space="preserve">. </w:t>
            </w:r>
            <w:r w:rsidRPr="000C7312">
              <w:rPr>
                <w:rFonts w:ascii="Times New Roman" w:eastAsia="Times New Roman" w:hAnsi="Times New Roman"/>
                <w:color w:val="222222"/>
                <w:sz w:val="22"/>
                <w:szCs w:val="22"/>
                <w:lang w:val="en-US" w:eastAsia="uk-UA"/>
              </w:rPr>
              <w:t>Tkachenko</w:t>
            </w:r>
            <w:r w:rsidRPr="000C7312">
              <w:rPr>
                <w:rFonts w:ascii="Times New Roman" w:eastAsia="Times New Roman" w:hAnsi="Times New Roman"/>
                <w:color w:val="222222"/>
                <w:sz w:val="22"/>
                <w:szCs w:val="22"/>
                <w:lang w:val="uk-UA" w:eastAsia="uk-UA"/>
              </w:rPr>
              <w:t xml:space="preserve">,  </w:t>
            </w:r>
            <w:r w:rsidRPr="000C7312">
              <w:rPr>
                <w:rFonts w:ascii="Times New Roman" w:eastAsia="Times New Roman" w:hAnsi="Times New Roman"/>
                <w:color w:val="222222"/>
                <w:sz w:val="22"/>
                <w:szCs w:val="22"/>
                <w:lang w:val="en-US" w:eastAsia="uk-UA"/>
              </w:rPr>
              <w:t>M</w:t>
            </w:r>
            <w:r w:rsidRPr="000C7312">
              <w:rPr>
                <w:rFonts w:ascii="Times New Roman" w:eastAsia="Times New Roman" w:hAnsi="Times New Roman"/>
                <w:color w:val="222222"/>
                <w:sz w:val="22"/>
                <w:szCs w:val="22"/>
                <w:lang w:val="uk-UA" w:eastAsia="uk-UA"/>
              </w:rPr>
              <w:t xml:space="preserve">. </w:t>
            </w:r>
            <w:r w:rsidRPr="000C7312">
              <w:rPr>
                <w:rFonts w:ascii="Times New Roman" w:eastAsia="Times New Roman" w:hAnsi="Times New Roman"/>
                <w:color w:val="222222"/>
                <w:sz w:val="22"/>
                <w:szCs w:val="22"/>
                <w:lang w:val="en-US" w:eastAsia="uk-UA"/>
              </w:rPr>
              <w:t>Klymchuk</w:t>
            </w:r>
            <w:r w:rsidRPr="000C7312">
              <w:rPr>
                <w:rFonts w:ascii="Times New Roman" w:eastAsia="Times New Roman" w:hAnsi="Times New Roman"/>
                <w:color w:val="222222"/>
                <w:sz w:val="22"/>
                <w:szCs w:val="22"/>
                <w:lang w:val="uk-UA" w:eastAsia="uk-UA"/>
              </w:rPr>
              <w:t>,</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A</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Ploska</w:t>
            </w:r>
            <w:r w:rsidRPr="000C7312">
              <w:rPr>
                <w:rFonts w:ascii="Times New Roman" w:eastAsia="Times New Roman" w:hAnsi="Times New Roman"/>
                <w:color w:val="222222"/>
                <w:sz w:val="22"/>
                <w:szCs w:val="22"/>
                <w:lang w:val="uk-UA" w:eastAsia="uk-UA"/>
              </w:rPr>
              <w:t xml:space="preserve"> </w:t>
            </w:r>
            <w:r w:rsidRPr="000C7312">
              <w:rPr>
                <w:rFonts w:ascii="Times New Roman" w:eastAsia="Times New Roman" w:hAnsi="Times New Roman"/>
                <w:color w:val="000000"/>
                <w:sz w:val="22"/>
                <w:szCs w:val="22"/>
                <w:lang w:val="uk-UA" w:eastAsia="uk-UA"/>
              </w:rPr>
              <w:t>//</w:t>
            </w:r>
            <w:r w:rsidRPr="000C7312">
              <w:rPr>
                <w:rFonts w:ascii="Times New Roman" w:hAnsi="Times New Roman"/>
                <w:sz w:val="22"/>
                <w:szCs w:val="22"/>
                <w:lang w:val="uk-UA"/>
              </w:rPr>
              <w:t xml:space="preserve"> </w:t>
            </w:r>
            <w:r w:rsidRPr="000C7312">
              <w:rPr>
                <w:rFonts w:ascii="Times New Roman" w:hAnsi="Times New Roman"/>
                <w:sz w:val="22"/>
                <w:szCs w:val="22"/>
                <w:lang w:val="en-US"/>
              </w:rPr>
              <w:t>Research</w:t>
            </w:r>
            <w:r w:rsidRPr="000C7312">
              <w:rPr>
                <w:rFonts w:ascii="Times New Roman" w:hAnsi="Times New Roman"/>
                <w:sz w:val="22"/>
                <w:szCs w:val="22"/>
                <w:lang w:val="uk-UA"/>
              </w:rPr>
              <w:t xml:space="preserve"> </w:t>
            </w:r>
            <w:r w:rsidRPr="000C7312">
              <w:rPr>
                <w:rFonts w:ascii="Times New Roman" w:hAnsi="Times New Roman"/>
                <w:sz w:val="22"/>
                <w:szCs w:val="22"/>
                <w:lang w:val="en-US"/>
              </w:rPr>
              <w:t>papers</w:t>
            </w:r>
            <w:r w:rsidRPr="000C7312">
              <w:rPr>
                <w:rFonts w:ascii="Times New Roman" w:hAnsi="Times New Roman"/>
                <w:sz w:val="22"/>
                <w:szCs w:val="22"/>
                <w:lang w:val="uk-UA"/>
              </w:rPr>
              <w:t xml:space="preserve">  </w:t>
            </w:r>
            <w:r w:rsidRPr="000C7312">
              <w:rPr>
                <w:rFonts w:ascii="Times New Roman" w:hAnsi="Times New Roman"/>
                <w:sz w:val="22"/>
                <w:szCs w:val="22"/>
                <w:lang w:val="en-US"/>
              </w:rPr>
              <w:t>in</w:t>
            </w:r>
            <w:r w:rsidRPr="000C7312">
              <w:rPr>
                <w:rFonts w:ascii="Times New Roman" w:hAnsi="Times New Roman"/>
                <w:sz w:val="22"/>
                <w:szCs w:val="22"/>
                <w:lang w:val="uk-UA"/>
              </w:rPr>
              <w:t xml:space="preserve"> </w:t>
            </w:r>
            <w:r w:rsidRPr="000C7312">
              <w:rPr>
                <w:rFonts w:ascii="Times New Roman" w:hAnsi="Times New Roman"/>
                <w:sz w:val="22"/>
                <w:szCs w:val="22"/>
                <w:lang w:val="en-US"/>
              </w:rPr>
              <w:t>economics</w:t>
            </w:r>
            <w:r w:rsidRPr="000C7312">
              <w:rPr>
                <w:rFonts w:ascii="Times New Roman" w:hAnsi="Times New Roman"/>
                <w:sz w:val="22"/>
                <w:szCs w:val="22"/>
                <w:lang w:val="uk-UA"/>
              </w:rPr>
              <w:t xml:space="preserve"> </w:t>
            </w:r>
            <w:r w:rsidRPr="000C7312">
              <w:rPr>
                <w:rFonts w:ascii="Times New Roman" w:hAnsi="Times New Roman"/>
                <w:sz w:val="22"/>
                <w:szCs w:val="22"/>
                <w:lang w:val="en-US"/>
              </w:rPr>
              <w:t>and</w:t>
            </w:r>
            <w:r w:rsidRPr="000C7312">
              <w:rPr>
                <w:rFonts w:ascii="Times New Roman" w:hAnsi="Times New Roman"/>
                <w:sz w:val="22"/>
                <w:szCs w:val="22"/>
                <w:lang w:val="uk-UA"/>
              </w:rPr>
              <w:t xml:space="preserve"> </w:t>
            </w:r>
            <w:r w:rsidRPr="000C7312">
              <w:rPr>
                <w:rFonts w:ascii="Times New Roman" w:hAnsi="Times New Roman"/>
                <w:sz w:val="22"/>
                <w:szCs w:val="22"/>
                <w:lang w:val="en-US"/>
              </w:rPr>
              <w:t>finance</w:t>
            </w:r>
            <w:r w:rsidRPr="000C7312">
              <w:rPr>
                <w:rFonts w:ascii="Times New Roman" w:hAnsi="Times New Roman"/>
                <w:sz w:val="22"/>
                <w:szCs w:val="22"/>
                <w:lang w:val="uk-UA"/>
              </w:rPr>
              <w:t xml:space="preserve">, 2018. – </w:t>
            </w:r>
            <w:r w:rsidRPr="000C7312">
              <w:rPr>
                <w:rFonts w:ascii="Times New Roman" w:hAnsi="Times New Roman"/>
                <w:sz w:val="22"/>
                <w:szCs w:val="22"/>
                <w:lang w:val="en-US"/>
              </w:rPr>
              <w:t>Vol</w:t>
            </w:r>
            <w:r w:rsidRPr="000C7312">
              <w:rPr>
                <w:rFonts w:ascii="Times New Roman" w:hAnsi="Times New Roman"/>
                <w:sz w:val="22"/>
                <w:szCs w:val="22"/>
                <w:lang w:val="uk-UA"/>
              </w:rPr>
              <w:t xml:space="preserve">. 3 (1) – </w:t>
            </w:r>
            <w:r w:rsidRPr="000C7312">
              <w:rPr>
                <w:rFonts w:ascii="Times New Roman" w:hAnsi="Times New Roman"/>
                <w:sz w:val="22"/>
                <w:szCs w:val="22"/>
                <w:lang w:val="en-US"/>
              </w:rPr>
              <w:t>P</w:t>
            </w:r>
            <w:r w:rsidRPr="000C7312">
              <w:rPr>
                <w:rFonts w:ascii="Times New Roman" w:hAnsi="Times New Roman"/>
                <w:sz w:val="22"/>
                <w:szCs w:val="22"/>
                <w:lang w:val="uk-UA"/>
              </w:rPr>
              <w:t xml:space="preserve">. 47-52. </w:t>
            </w:r>
            <w:hyperlink r:id="rId28" w:history="1">
              <w:r w:rsidRPr="000C7312">
                <w:rPr>
                  <w:rFonts w:ascii="Times New Roman" w:hAnsi="Times New Roman"/>
                  <w:sz w:val="22"/>
                  <w:szCs w:val="22"/>
                  <w:u w:val="single"/>
                </w:rPr>
                <w:t>http</w:t>
              </w:r>
              <w:r w:rsidRPr="000C7312">
                <w:rPr>
                  <w:rFonts w:ascii="Times New Roman" w:hAnsi="Times New Roman"/>
                  <w:sz w:val="22"/>
                  <w:szCs w:val="22"/>
                  <w:u w:val="single"/>
                  <w:lang w:val="uk-UA"/>
                </w:rPr>
                <w:t>://</w:t>
              </w:r>
              <w:r w:rsidRPr="000C7312">
                <w:rPr>
                  <w:rFonts w:ascii="Times New Roman" w:hAnsi="Times New Roman"/>
                  <w:sz w:val="22"/>
                  <w:szCs w:val="22"/>
                  <w:u w:val="single"/>
                </w:rPr>
                <w:t>ref</w:t>
              </w:r>
              <w:r w:rsidRPr="000C7312">
                <w:rPr>
                  <w:rFonts w:ascii="Times New Roman" w:hAnsi="Times New Roman"/>
                  <w:sz w:val="22"/>
                  <w:szCs w:val="22"/>
                  <w:u w:val="single"/>
                  <w:lang w:val="uk-UA"/>
                </w:rPr>
                <w:t>.</w:t>
              </w:r>
              <w:r w:rsidRPr="000C7312">
                <w:rPr>
                  <w:rFonts w:ascii="Times New Roman" w:hAnsi="Times New Roman"/>
                  <w:sz w:val="22"/>
                  <w:szCs w:val="22"/>
                  <w:u w:val="single"/>
                </w:rPr>
                <w:t>ue</w:t>
              </w:r>
              <w:r w:rsidRPr="000C7312">
                <w:rPr>
                  <w:rFonts w:ascii="Times New Roman" w:hAnsi="Times New Roman"/>
                  <w:sz w:val="22"/>
                  <w:szCs w:val="22"/>
                  <w:u w:val="single"/>
                  <w:lang w:val="uk-UA"/>
                </w:rPr>
                <w:t>.</w:t>
              </w:r>
              <w:r w:rsidRPr="000C7312">
                <w:rPr>
                  <w:rFonts w:ascii="Times New Roman" w:hAnsi="Times New Roman"/>
                  <w:sz w:val="22"/>
                  <w:szCs w:val="22"/>
                  <w:u w:val="single"/>
                </w:rPr>
                <w:t>poznan</w:t>
              </w:r>
              <w:r w:rsidRPr="000C7312">
                <w:rPr>
                  <w:rFonts w:ascii="Times New Roman" w:hAnsi="Times New Roman"/>
                  <w:sz w:val="22"/>
                  <w:szCs w:val="22"/>
                  <w:u w:val="single"/>
                  <w:lang w:val="uk-UA"/>
                </w:rPr>
                <w:t>.</w:t>
              </w:r>
              <w:r w:rsidRPr="000C7312">
                <w:rPr>
                  <w:rFonts w:ascii="Times New Roman" w:hAnsi="Times New Roman"/>
                  <w:sz w:val="22"/>
                  <w:szCs w:val="22"/>
                  <w:u w:val="single"/>
                </w:rPr>
                <w:t>pl</w:t>
              </w:r>
              <w:r w:rsidRPr="000C7312">
                <w:rPr>
                  <w:rFonts w:ascii="Times New Roman" w:hAnsi="Times New Roman"/>
                  <w:sz w:val="22"/>
                  <w:szCs w:val="22"/>
                  <w:u w:val="single"/>
                  <w:lang w:val="uk-UA"/>
                </w:rPr>
                <w:t>/</w:t>
              </w:r>
              <w:r w:rsidRPr="000C7312">
                <w:rPr>
                  <w:rFonts w:ascii="Times New Roman" w:hAnsi="Times New Roman"/>
                  <w:sz w:val="22"/>
                  <w:szCs w:val="22"/>
                  <w:u w:val="single"/>
                </w:rPr>
                <w:t>index</w:t>
              </w:r>
              <w:r w:rsidRPr="000C7312">
                <w:rPr>
                  <w:rFonts w:ascii="Times New Roman" w:hAnsi="Times New Roman"/>
                  <w:sz w:val="22"/>
                  <w:szCs w:val="22"/>
                  <w:u w:val="single"/>
                  <w:lang w:val="uk-UA"/>
                </w:rPr>
                <w:t>.</w:t>
              </w:r>
              <w:r w:rsidRPr="000C7312">
                <w:rPr>
                  <w:rFonts w:ascii="Times New Roman" w:hAnsi="Times New Roman"/>
                  <w:sz w:val="22"/>
                  <w:szCs w:val="22"/>
                  <w:u w:val="single"/>
                </w:rPr>
                <w:t>php</w:t>
              </w:r>
              <w:r w:rsidRPr="000C7312">
                <w:rPr>
                  <w:rFonts w:ascii="Times New Roman" w:hAnsi="Times New Roman"/>
                  <w:sz w:val="22"/>
                  <w:szCs w:val="22"/>
                  <w:u w:val="single"/>
                  <w:lang w:val="uk-UA"/>
                </w:rPr>
                <w:t>/</w:t>
              </w:r>
              <w:r w:rsidRPr="000C7312">
                <w:rPr>
                  <w:rFonts w:ascii="Times New Roman" w:hAnsi="Times New Roman"/>
                  <w:sz w:val="22"/>
                  <w:szCs w:val="22"/>
                  <w:u w:val="single"/>
                </w:rPr>
                <w:t>REF</w:t>
              </w:r>
              <w:r w:rsidRPr="000C7312">
                <w:rPr>
                  <w:rFonts w:ascii="Times New Roman" w:hAnsi="Times New Roman"/>
                  <w:sz w:val="22"/>
                  <w:szCs w:val="22"/>
                  <w:u w:val="single"/>
                  <w:lang w:val="uk-UA"/>
                </w:rPr>
                <w:t>/</w:t>
              </w:r>
              <w:r w:rsidRPr="000C7312">
                <w:rPr>
                  <w:rFonts w:ascii="Times New Roman" w:hAnsi="Times New Roman"/>
                  <w:sz w:val="22"/>
                  <w:szCs w:val="22"/>
                  <w:u w:val="single"/>
                </w:rPr>
                <w:t>article</w:t>
              </w:r>
              <w:r w:rsidRPr="000C7312">
                <w:rPr>
                  <w:rFonts w:ascii="Times New Roman" w:hAnsi="Times New Roman"/>
                  <w:sz w:val="22"/>
                  <w:szCs w:val="22"/>
                  <w:u w:val="single"/>
                  <w:lang w:val="uk-UA"/>
                </w:rPr>
                <w:t>/</w:t>
              </w:r>
              <w:r w:rsidRPr="000C7312">
                <w:rPr>
                  <w:rFonts w:ascii="Times New Roman" w:hAnsi="Times New Roman"/>
                  <w:sz w:val="22"/>
                  <w:szCs w:val="22"/>
                  <w:u w:val="single"/>
                </w:rPr>
                <w:t>view</w:t>
              </w:r>
              <w:r w:rsidRPr="000C7312">
                <w:rPr>
                  <w:rFonts w:ascii="Times New Roman" w:hAnsi="Times New Roman"/>
                  <w:sz w:val="22"/>
                  <w:szCs w:val="22"/>
                  <w:u w:val="single"/>
                  <w:lang w:val="uk-UA"/>
                </w:rPr>
                <w:t>/83</w:t>
              </w:r>
            </w:hyperlink>
            <w:r w:rsidRPr="000C7312">
              <w:rPr>
                <w:rFonts w:ascii="Times New Roman" w:hAnsi="Times New Roman"/>
                <w:i/>
                <w:sz w:val="22"/>
                <w:szCs w:val="22"/>
                <w:lang w:val="uk-UA"/>
              </w:rPr>
              <w:t xml:space="preserve"> (Збірник входить до наукометричних баз: </w:t>
            </w:r>
            <w:r w:rsidRPr="000C7312">
              <w:rPr>
                <w:rFonts w:ascii="Times New Roman" w:hAnsi="Times New Roman"/>
                <w:i/>
                <w:sz w:val="22"/>
                <w:szCs w:val="22"/>
                <w:lang w:val="en-US"/>
              </w:rPr>
              <w:t>Index</w:t>
            </w:r>
            <w:r w:rsidRPr="000C7312">
              <w:rPr>
                <w:rFonts w:ascii="Times New Roman" w:hAnsi="Times New Roman"/>
                <w:i/>
                <w:sz w:val="22"/>
                <w:szCs w:val="22"/>
                <w:lang w:val="uk-UA"/>
              </w:rPr>
              <w:t xml:space="preserve"> </w:t>
            </w:r>
            <w:r w:rsidRPr="000C7312">
              <w:rPr>
                <w:rFonts w:ascii="Times New Roman" w:hAnsi="Times New Roman"/>
                <w:i/>
                <w:sz w:val="22"/>
                <w:szCs w:val="22"/>
                <w:lang w:val="en-US"/>
              </w:rPr>
              <w:t>Copernicus</w:t>
            </w:r>
            <w:r>
              <w:rPr>
                <w:rFonts w:ascii="Times New Roman" w:hAnsi="Times New Roman"/>
                <w:i/>
                <w:sz w:val="22"/>
                <w:szCs w:val="22"/>
                <w:lang w:val="uk-UA"/>
              </w:rPr>
              <w:t xml:space="preserve"> (Польща)</w:t>
            </w:r>
            <w:r w:rsidRPr="000C7312">
              <w:rPr>
                <w:rFonts w:ascii="Times New Roman" w:hAnsi="Times New Roman"/>
                <w:i/>
                <w:sz w:val="22"/>
                <w:szCs w:val="22"/>
                <w:lang w:val="uk-UA"/>
              </w:rPr>
              <w:t>).</w:t>
            </w:r>
          </w:p>
          <w:p w:rsidR="00CE40A4" w:rsidRPr="00653926"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hAnsi="Times New Roman"/>
                <w:color w:val="000000"/>
                <w:sz w:val="22"/>
                <w:szCs w:val="22"/>
                <w:lang w:val="uk-UA"/>
              </w:rPr>
              <w:t xml:space="preserve">Івахненко І. С. </w:t>
            </w:r>
            <w:r w:rsidRPr="00653926">
              <w:rPr>
                <w:rStyle w:val="m-8608097773802861154xfm69964377"/>
                <w:rFonts w:ascii="Times New Roman" w:hAnsi="Times New Roman"/>
                <w:sz w:val="22"/>
                <w:szCs w:val="22"/>
                <w:lang w:val="uk-UA"/>
              </w:rPr>
              <w:t xml:space="preserve">Архітектоніка фасилітаційно-рефлексійної методології мотивації в системі енергоменеджменту підприємства </w:t>
            </w:r>
            <w:r w:rsidRPr="00653926">
              <w:rPr>
                <w:rFonts w:ascii="Times New Roman" w:eastAsia="TimesNewRoman" w:hAnsi="Times New Roman"/>
                <w:kern w:val="2"/>
                <w:sz w:val="22"/>
                <w:szCs w:val="22"/>
                <w:lang w:val="uk-UA"/>
              </w:rPr>
              <w:t>/ І. С. Івахненко, М. М. Климчук, //</w:t>
            </w:r>
            <w:r w:rsidRPr="00653926">
              <w:rPr>
                <w:rFonts w:ascii="Times New Roman" w:eastAsia="Times New Roman" w:hAnsi="Times New Roman"/>
                <w:sz w:val="22"/>
                <w:szCs w:val="22"/>
                <w:lang w:val="uk-UA"/>
              </w:rPr>
              <w:t xml:space="preserve"> </w:t>
            </w:r>
            <w:r w:rsidRPr="00653926">
              <w:rPr>
                <w:rFonts w:ascii="Times New Roman" w:hAnsi="Times New Roman"/>
                <w:sz w:val="22"/>
                <w:szCs w:val="22"/>
                <w:lang w:val="uk-UA"/>
              </w:rPr>
              <w:t>Бізнес Інформ. – 2018. – № 6. – C. 369–374</w:t>
            </w:r>
            <w:r w:rsidRPr="00653926">
              <w:rPr>
                <w:rFonts w:ascii="Times New Roman" w:hAnsi="Times New Roman"/>
                <w:i/>
                <w:sz w:val="22"/>
                <w:szCs w:val="22"/>
                <w:lang w:val="uk-UA"/>
              </w:rPr>
              <w:t>. (</w:t>
            </w:r>
            <w:r w:rsidRPr="00653926">
              <w:rPr>
                <w:rFonts w:ascii="Times New Roman" w:hAnsi="Times New Roman"/>
                <w:i/>
                <w:color w:val="000000"/>
                <w:sz w:val="22"/>
                <w:szCs w:val="22"/>
                <w:lang w:val="uk-UA"/>
              </w:rPr>
              <w:t xml:space="preserve">Фахове видання; міжнародні наукометричні бази: </w:t>
            </w:r>
            <w:r w:rsidRPr="00653926">
              <w:rPr>
                <w:rFonts w:ascii="Times New Roman" w:hAnsi="Times New Roman"/>
                <w:i/>
                <w:sz w:val="22"/>
                <w:szCs w:val="22"/>
              </w:rPr>
              <w:t>Ulrichsweb</w:t>
            </w:r>
            <w:r w:rsidRPr="00653926">
              <w:rPr>
                <w:rFonts w:ascii="Times New Roman" w:hAnsi="Times New Roman"/>
                <w:i/>
                <w:sz w:val="22"/>
                <w:szCs w:val="22"/>
                <w:lang w:val="uk-UA"/>
              </w:rPr>
              <w:t xml:space="preserve"> </w:t>
            </w:r>
            <w:r w:rsidRPr="00653926">
              <w:rPr>
                <w:rFonts w:ascii="Times New Roman" w:hAnsi="Times New Roman"/>
                <w:i/>
                <w:sz w:val="22"/>
                <w:szCs w:val="22"/>
              </w:rPr>
              <w:t>Global</w:t>
            </w:r>
            <w:r w:rsidRPr="00653926">
              <w:rPr>
                <w:rFonts w:ascii="Times New Roman" w:hAnsi="Times New Roman"/>
                <w:i/>
                <w:sz w:val="22"/>
                <w:szCs w:val="22"/>
                <w:lang w:val="uk-UA"/>
              </w:rPr>
              <w:t xml:space="preserve"> </w:t>
            </w:r>
            <w:r w:rsidRPr="00653926">
              <w:rPr>
                <w:rFonts w:ascii="Times New Roman" w:hAnsi="Times New Roman"/>
                <w:i/>
                <w:sz w:val="22"/>
                <w:szCs w:val="22"/>
              </w:rPr>
              <w:t>Serials</w:t>
            </w:r>
            <w:r w:rsidRPr="00653926">
              <w:rPr>
                <w:rFonts w:ascii="Times New Roman" w:hAnsi="Times New Roman"/>
                <w:i/>
                <w:sz w:val="22"/>
                <w:szCs w:val="22"/>
                <w:lang w:val="uk-UA"/>
              </w:rPr>
              <w:t xml:space="preserve"> </w:t>
            </w:r>
            <w:r w:rsidRPr="00653926">
              <w:rPr>
                <w:rFonts w:ascii="Times New Roman" w:hAnsi="Times New Roman"/>
                <w:i/>
                <w:sz w:val="22"/>
                <w:szCs w:val="22"/>
              </w:rPr>
              <w:t>Directory</w:t>
            </w:r>
            <w:r w:rsidRPr="00653926">
              <w:rPr>
                <w:rFonts w:ascii="Times New Roman" w:hAnsi="Times New Roman"/>
                <w:i/>
                <w:sz w:val="22"/>
                <w:szCs w:val="22"/>
                <w:lang w:val="uk-UA"/>
              </w:rPr>
              <w:t xml:space="preserve"> (США);  </w:t>
            </w:r>
            <w:r w:rsidRPr="00653926">
              <w:rPr>
                <w:rFonts w:ascii="Times New Roman" w:hAnsi="Times New Roman"/>
                <w:i/>
                <w:sz w:val="22"/>
                <w:szCs w:val="22"/>
              </w:rPr>
              <w:t>Research</w:t>
            </w:r>
            <w:r w:rsidRPr="00653926">
              <w:rPr>
                <w:rFonts w:ascii="Times New Roman" w:hAnsi="Times New Roman"/>
                <w:i/>
                <w:sz w:val="22"/>
                <w:szCs w:val="22"/>
                <w:lang w:val="uk-UA"/>
              </w:rPr>
              <w:t xml:space="preserve"> </w:t>
            </w:r>
            <w:r w:rsidRPr="00653926">
              <w:rPr>
                <w:rFonts w:ascii="Times New Roman" w:hAnsi="Times New Roman"/>
                <w:i/>
                <w:sz w:val="22"/>
                <w:szCs w:val="22"/>
              </w:rPr>
              <w:t>Papers</w:t>
            </w:r>
            <w:r w:rsidRPr="00653926">
              <w:rPr>
                <w:rFonts w:ascii="Times New Roman" w:hAnsi="Times New Roman"/>
                <w:i/>
                <w:sz w:val="22"/>
                <w:szCs w:val="22"/>
                <w:lang w:val="uk-UA"/>
              </w:rPr>
              <w:t xml:space="preserve"> </w:t>
            </w:r>
            <w:r w:rsidRPr="00653926">
              <w:rPr>
                <w:rFonts w:ascii="Times New Roman" w:hAnsi="Times New Roman"/>
                <w:i/>
                <w:sz w:val="22"/>
                <w:szCs w:val="22"/>
              </w:rPr>
              <w:t>in</w:t>
            </w:r>
            <w:r w:rsidRPr="00653926">
              <w:rPr>
                <w:rFonts w:ascii="Times New Roman" w:hAnsi="Times New Roman"/>
                <w:i/>
                <w:sz w:val="22"/>
                <w:szCs w:val="22"/>
                <w:lang w:val="uk-UA"/>
              </w:rPr>
              <w:t xml:space="preserve"> </w:t>
            </w:r>
            <w:r w:rsidRPr="00653926">
              <w:rPr>
                <w:rFonts w:ascii="Times New Roman" w:hAnsi="Times New Roman"/>
                <w:i/>
                <w:sz w:val="22"/>
                <w:szCs w:val="22"/>
              </w:rPr>
              <w:t>Economics</w:t>
            </w:r>
            <w:r w:rsidRPr="00653926">
              <w:rPr>
                <w:rFonts w:ascii="Times New Roman" w:hAnsi="Times New Roman"/>
                <w:i/>
                <w:sz w:val="22"/>
                <w:szCs w:val="22"/>
                <w:lang w:val="uk-UA"/>
              </w:rPr>
              <w:t xml:space="preserve"> (США); </w:t>
            </w:r>
            <w:r w:rsidRPr="00653926">
              <w:rPr>
                <w:rFonts w:ascii="Times New Roman" w:hAnsi="Times New Roman"/>
                <w:i/>
                <w:sz w:val="22"/>
                <w:szCs w:val="22"/>
              </w:rPr>
              <w:t>Index</w:t>
            </w:r>
            <w:r w:rsidRPr="00653926">
              <w:rPr>
                <w:rFonts w:ascii="Times New Roman" w:hAnsi="Times New Roman"/>
                <w:i/>
                <w:sz w:val="22"/>
                <w:szCs w:val="22"/>
                <w:lang w:val="uk-UA"/>
              </w:rPr>
              <w:t xml:space="preserve"> </w:t>
            </w:r>
            <w:r w:rsidRPr="00653926">
              <w:rPr>
                <w:rFonts w:ascii="Times New Roman" w:hAnsi="Times New Roman"/>
                <w:i/>
                <w:sz w:val="22"/>
                <w:szCs w:val="22"/>
              </w:rPr>
              <w:t>Copernicus</w:t>
            </w:r>
            <w:r w:rsidRPr="00653926">
              <w:rPr>
                <w:rFonts w:ascii="Times New Roman" w:hAnsi="Times New Roman"/>
                <w:i/>
                <w:sz w:val="22"/>
                <w:szCs w:val="22"/>
                <w:lang w:val="uk-UA"/>
              </w:rPr>
              <w:t xml:space="preserve"> (Польща); </w:t>
            </w:r>
            <w:r w:rsidRPr="00653926">
              <w:rPr>
                <w:rFonts w:ascii="Times New Roman" w:hAnsi="Times New Roman"/>
                <w:i/>
                <w:sz w:val="22"/>
                <w:szCs w:val="22"/>
              </w:rPr>
              <w:t>Directory</w:t>
            </w:r>
            <w:r w:rsidRPr="00653926">
              <w:rPr>
                <w:rFonts w:ascii="Times New Roman" w:hAnsi="Times New Roman"/>
                <w:i/>
                <w:sz w:val="22"/>
                <w:szCs w:val="22"/>
                <w:lang w:val="uk-UA"/>
              </w:rPr>
              <w:t xml:space="preserve"> </w:t>
            </w:r>
            <w:r w:rsidRPr="00653926">
              <w:rPr>
                <w:rFonts w:ascii="Times New Roman" w:hAnsi="Times New Roman"/>
                <w:i/>
                <w:sz w:val="22"/>
                <w:szCs w:val="22"/>
              </w:rPr>
              <w:t>of</w:t>
            </w:r>
            <w:r w:rsidRPr="00653926">
              <w:rPr>
                <w:rFonts w:ascii="Times New Roman" w:hAnsi="Times New Roman"/>
                <w:i/>
                <w:sz w:val="22"/>
                <w:szCs w:val="22"/>
                <w:lang w:val="uk-UA"/>
              </w:rPr>
              <w:t xml:space="preserve"> </w:t>
            </w:r>
            <w:r w:rsidRPr="00653926">
              <w:rPr>
                <w:rFonts w:ascii="Times New Roman" w:hAnsi="Times New Roman"/>
                <w:i/>
                <w:sz w:val="22"/>
                <w:szCs w:val="22"/>
              </w:rPr>
              <w:t>Open</w:t>
            </w:r>
            <w:r w:rsidRPr="00653926">
              <w:rPr>
                <w:rFonts w:ascii="Times New Roman" w:hAnsi="Times New Roman"/>
                <w:i/>
                <w:sz w:val="22"/>
                <w:szCs w:val="22"/>
                <w:lang w:val="uk-UA"/>
              </w:rPr>
              <w:t xml:space="preserve"> </w:t>
            </w:r>
            <w:r w:rsidRPr="00653926">
              <w:rPr>
                <w:rFonts w:ascii="Times New Roman" w:hAnsi="Times New Roman"/>
                <w:i/>
                <w:sz w:val="22"/>
                <w:szCs w:val="22"/>
              </w:rPr>
              <w:t>Acess</w:t>
            </w:r>
            <w:r w:rsidRPr="00653926">
              <w:rPr>
                <w:rFonts w:ascii="Times New Roman" w:hAnsi="Times New Roman"/>
                <w:i/>
                <w:sz w:val="22"/>
                <w:szCs w:val="22"/>
                <w:lang w:val="uk-UA"/>
              </w:rPr>
              <w:t xml:space="preserve"> </w:t>
            </w:r>
            <w:r w:rsidRPr="00653926">
              <w:rPr>
                <w:rFonts w:ascii="Times New Roman" w:hAnsi="Times New Roman"/>
                <w:i/>
                <w:sz w:val="22"/>
                <w:szCs w:val="22"/>
              </w:rPr>
              <w:t>Journals</w:t>
            </w:r>
            <w:r w:rsidRPr="00653926">
              <w:rPr>
                <w:rFonts w:ascii="Times New Roman" w:hAnsi="Times New Roman"/>
                <w:i/>
                <w:sz w:val="22"/>
                <w:szCs w:val="22"/>
                <w:lang w:val="uk-UA"/>
              </w:rPr>
              <w:t xml:space="preserve">; </w:t>
            </w:r>
            <w:r w:rsidRPr="00653926">
              <w:rPr>
                <w:rFonts w:ascii="Times New Roman" w:hAnsi="Times New Roman"/>
                <w:i/>
                <w:sz w:val="22"/>
                <w:szCs w:val="22"/>
              </w:rPr>
              <w:t>CiteFactor</w:t>
            </w:r>
            <w:r w:rsidRPr="00653926">
              <w:rPr>
                <w:rFonts w:ascii="Times New Roman" w:hAnsi="Times New Roman"/>
                <w:i/>
                <w:sz w:val="22"/>
                <w:szCs w:val="22"/>
                <w:lang w:val="uk-UA"/>
              </w:rPr>
              <w:t xml:space="preserve"> (США); </w:t>
            </w:r>
            <w:r w:rsidRPr="00653926">
              <w:rPr>
                <w:rFonts w:ascii="Times New Roman" w:hAnsi="Times New Roman"/>
                <w:i/>
                <w:sz w:val="22"/>
                <w:szCs w:val="22"/>
              </w:rPr>
              <w:t>Academic</w:t>
            </w:r>
            <w:r w:rsidRPr="00653926">
              <w:rPr>
                <w:rFonts w:ascii="Times New Roman" w:hAnsi="Times New Roman"/>
                <w:i/>
                <w:sz w:val="22"/>
                <w:szCs w:val="22"/>
                <w:lang w:val="uk-UA"/>
              </w:rPr>
              <w:t xml:space="preserve"> </w:t>
            </w:r>
            <w:r w:rsidRPr="00653926">
              <w:rPr>
                <w:rFonts w:ascii="Times New Roman" w:hAnsi="Times New Roman"/>
                <w:i/>
                <w:sz w:val="22"/>
                <w:szCs w:val="22"/>
              </w:rPr>
              <w:t>Journals</w:t>
            </w:r>
            <w:r w:rsidRPr="00653926">
              <w:rPr>
                <w:rFonts w:ascii="Times New Roman" w:hAnsi="Times New Roman"/>
                <w:i/>
                <w:sz w:val="22"/>
                <w:szCs w:val="22"/>
                <w:lang w:val="uk-UA"/>
              </w:rPr>
              <w:t xml:space="preserve"> </w:t>
            </w:r>
            <w:r w:rsidRPr="00653926">
              <w:rPr>
                <w:rFonts w:ascii="Times New Roman" w:hAnsi="Times New Roman"/>
                <w:i/>
                <w:sz w:val="22"/>
                <w:szCs w:val="22"/>
              </w:rPr>
              <w:t>Database</w:t>
            </w:r>
            <w:r w:rsidRPr="00653926">
              <w:rPr>
                <w:rFonts w:ascii="Times New Roman" w:hAnsi="Times New Roman"/>
                <w:i/>
                <w:sz w:val="22"/>
                <w:szCs w:val="22"/>
                <w:lang w:val="uk-UA"/>
              </w:rPr>
              <w:t xml:space="preserve"> (Швейцарія); </w:t>
            </w:r>
            <w:r w:rsidRPr="00653926">
              <w:rPr>
                <w:rFonts w:ascii="Times New Roman" w:hAnsi="Times New Roman"/>
                <w:i/>
                <w:sz w:val="22"/>
                <w:szCs w:val="22"/>
              </w:rPr>
              <w:t>Research</w:t>
            </w:r>
            <w:r w:rsidRPr="00653926">
              <w:rPr>
                <w:rFonts w:ascii="Times New Roman" w:hAnsi="Times New Roman"/>
                <w:i/>
                <w:sz w:val="22"/>
                <w:szCs w:val="22"/>
                <w:lang w:val="uk-UA"/>
              </w:rPr>
              <w:t xml:space="preserve"> </w:t>
            </w:r>
            <w:r w:rsidRPr="00653926">
              <w:rPr>
                <w:rFonts w:ascii="Times New Roman" w:hAnsi="Times New Roman"/>
                <w:i/>
                <w:sz w:val="22"/>
                <w:szCs w:val="22"/>
              </w:rPr>
              <w:t>Bible</w:t>
            </w:r>
            <w:r w:rsidRPr="00653926">
              <w:rPr>
                <w:rFonts w:ascii="Times New Roman" w:hAnsi="Times New Roman"/>
                <w:i/>
                <w:sz w:val="22"/>
                <w:szCs w:val="22"/>
                <w:lang w:val="uk-UA"/>
              </w:rPr>
              <w:t xml:space="preserve"> (Японія); </w:t>
            </w:r>
            <w:r w:rsidRPr="00653926">
              <w:rPr>
                <w:rFonts w:ascii="Times New Roman" w:hAnsi="Times New Roman"/>
                <w:i/>
                <w:sz w:val="22"/>
                <w:szCs w:val="22"/>
              </w:rPr>
              <w:t>Open</w:t>
            </w:r>
            <w:r w:rsidRPr="00653926">
              <w:rPr>
                <w:rFonts w:ascii="Times New Roman" w:hAnsi="Times New Roman"/>
                <w:i/>
                <w:sz w:val="22"/>
                <w:szCs w:val="22"/>
                <w:lang w:val="uk-UA"/>
              </w:rPr>
              <w:t xml:space="preserve"> </w:t>
            </w:r>
            <w:r w:rsidRPr="00653926">
              <w:rPr>
                <w:rFonts w:ascii="Times New Roman" w:hAnsi="Times New Roman"/>
                <w:i/>
                <w:sz w:val="22"/>
                <w:szCs w:val="22"/>
              </w:rPr>
              <w:t>Academic</w:t>
            </w:r>
            <w:r w:rsidRPr="00653926">
              <w:rPr>
                <w:rFonts w:ascii="Times New Roman" w:hAnsi="Times New Roman"/>
                <w:i/>
                <w:sz w:val="22"/>
                <w:szCs w:val="22"/>
                <w:lang w:val="uk-UA"/>
              </w:rPr>
              <w:t xml:space="preserve"> </w:t>
            </w:r>
            <w:r w:rsidRPr="00653926">
              <w:rPr>
                <w:rFonts w:ascii="Times New Roman" w:hAnsi="Times New Roman"/>
                <w:i/>
                <w:sz w:val="22"/>
                <w:szCs w:val="22"/>
              </w:rPr>
              <w:t>Journals</w:t>
            </w:r>
            <w:r w:rsidRPr="00653926">
              <w:rPr>
                <w:rFonts w:ascii="Times New Roman" w:hAnsi="Times New Roman"/>
                <w:i/>
                <w:sz w:val="22"/>
                <w:szCs w:val="22"/>
                <w:lang w:val="uk-UA"/>
              </w:rPr>
              <w:t xml:space="preserve"> </w:t>
            </w:r>
            <w:r w:rsidRPr="00653926">
              <w:rPr>
                <w:rFonts w:ascii="Times New Roman" w:hAnsi="Times New Roman"/>
                <w:i/>
                <w:sz w:val="22"/>
                <w:szCs w:val="22"/>
              </w:rPr>
              <w:t>Index</w:t>
            </w:r>
            <w:r w:rsidRPr="00653926">
              <w:rPr>
                <w:rFonts w:ascii="Times New Roman" w:hAnsi="Times New Roman"/>
                <w:i/>
                <w:sz w:val="22"/>
                <w:szCs w:val="22"/>
                <w:lang w:val="uk-UA"/>
              </w:rPr>
              <w:t xml:space="preserve">; </w:t>
            </w:r>
            <w:r w:rsidRPr="00653926">
              <w:rPr>
                <w:rFonts w:ascii="Times New Roman" w:hAnsi="Times New Roman"/>
                <w:i/>
                <w:sz w:val="22"/>
                <w:szCs w:val="22"/>
              </w:rPr>
              <w:t>GetInfo</w:t>
            </w:r>
            <w:r w:rsidRPr="00653926">
              <w:rPr>
                <w:rFonts w:ascii="Times New Roman" w:hAnsi="Times New Roman"/>
                <w:i/>
                <w:sz w:val="22"/>
                <w:szCs w:val="22"/>
                <w:lang w:val="uk-UA"/>
              </w:rPr>
              <w:t xml:space="preserve"> (Німеччина); </w:t>
            </w:r>
            <w:r w:rsidRPr="00653926">
              <w:rPr>
                <w:rFonts w:ascii="Times New Roman" w:hAnsi="Times New Roman"/>
                <w:i/>
                <w:sz w:val="22"/>
                <w:szCs w:val="22"/>
              </w:rPr>
              <w:t>BASE</w:t>
            </w:r>
            <w:r>
              <w:rPr>
                <w:rFonts w:ascii="Times New Roman" w:hAnsi="Times New Roman"/>
                <w:i/>
                <w:sz w:val="22"/>
                <w:szCs w:val="22"/>
                <w:lang w:val="uk-UA"/>
              </w:rPr>
              <w:t xml:space="preserve"> (Німеччина)</w:t>
            </w:r>
            <w:r w:rsidRPr="00653926">
              <w:rPr>
                <w:rFonts w:ascii="Times New Roman" w:hAnsi="Times New Roman"/>
                <w:i/>
                <w:sz w:val="22"/>
                <w:szCs w:val="22"/>
                <w:lang w:val="uk-UA"/>
              </w:rPr>
              <w:t>).</w:t>
            </w:r>
          </w:p>
          <w:p w:rsidR="00CE40A4" w:rsidRPr="00653926"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653926">
              <w:rPr>
                <w:rFonts w:ascii="Times New Roman" w:hAnsi="Times New Roman"/>
                <w:color w:val="000000"/>
                <w:sz w:val="22"/>
                <w:szCs w:val="22"/>
                <w:lang w:val="en-US"/>
              </w:rPr>
              <w:t>Ivakhnenko</w:t>
            </w:r>
            <w:r w:rsidRPr="00653926">
              <w:rPr>
                <w:rFonts w:ascii="Times New Roman" w:eastAsia="Times New Roman" w:hAnsi="Times New Roman"/>
                <w:bCs/>
                <w:color w:val="000000"/>
                <w:sz w:val="22"/>
                <w:szCs w:val="22"/>
                <w:lang w:val="uk-UA" w:eastAsia="uk-UA"/>
              </w:rPr>
              <w:t xml:space="preserve"> </w:t>
            </w:r>
            <w:r w:rsidRPr="00653926">
              <w:rPr>
                <w:rFonts w:ascii="Times New Roman" w:eastAsia="Times New Roman" w:hAnsi="Times New Roman"/>
                <w:color w:val="222222"/>
                <w:sz w:val="22"/>
                <w:szCs w:val="22"/>
                <w:lang w:val="uk-UA" w:eastAsia="uk-UA"/>
              </w:rPr>
              <w:t xml:space="preserve">І. </w:t>
            </w:r>
            <w:r w:rsidRPr="00653926">
              <w:rPr>
                <w:rFonts w:ascii="Times New Roman" w:hAnsi="Times New Roman"/>
                <w:sz w:val="22"/>
                <w:szCs w:val="22"/>
                <w:lang w:val="en-US"/>
              </w:rPr>
              <w:t>The organization of biosphere compatibility construction : justification of the predictors of building development and the implementation prospects</w:t>
            </w:r>
            <w:r w:rsidRPr="00653926">
              <w:rPr>
                <w:rFonts w:ascii="Times New Roman" w:hAnsi="Times New Roman"/>
                <w:sz w:val="22"/>
                <w:szCs w:val="22"/>
                <w:lang w:val="uk-UA"/>
              </w:rPr>
              <w:t xml:space="preserve"> /</w:t>
            </w:r>
            <w:r w:rsidRPr="00653926">
              <w:rPr>
                <w:rFonts w:ascii="Times New Roman" w:eastAsia="MS Mincho" w:hAnsi="Times New Roman"/>
                <w:iCs/>
                <w:color w:val="000000"/>
                <w:sz w:val="22"/>
                <w:szCs w:val="22"/>
                <w:lang w:val="en-US" w:eastAsia="ja-JP"/>
              </w:rPr>
              <w:t xml:space="preserve"> I.</w:t>
            </w:r>
            <w:r w:rsidRPr="00653926">
              <w:rPr>
                <w:rFonts w:ascii="Times New Roman" w:eastAsia="MS Mincho" w:hAnsi="Times New Roman"/>
                <w:iCs/>
                <w:color w:val="000000"/>
                <w:sz w:val="22"/>
                <w:szCs w:val="22"/>
                <w:lang w:val="uk-UA" w:eastAsia="ja-JP"/>
              </w:rPr>
              <w:t xml:space="preserve"> </w:t>
            </w:r>
            <w:r w:rsidRPr="00653926">
              <w:rPr>
                <w:rFonts w:ascii="Times New Roman" w:eastAsia="MS Mincho" w:hAnsi="Times New Roman"/>
                <w:iCs/>
                <w:color w:val="000000"/>
                <w:sz w:val="22"/>
                <w:szCs w:val="22"/>
                <w:lang w:val="en-US" w:eastAsia="ja-JP"/>
              </w:rPr>
              <w:t>Ivakhnenko,</w:t>
            </w:r>
            <w:r w:rsidRPr="00653926">
              <w:rPr>
                <w:rFonts w:ascii="Times New Roman" w:eastAsia="MS Mincho" w:hAnsi="Times New Roman"/>
                <w:iCs/>
                <w:color w:val="000000"/>
                <w:sz w:val="22"/>
                <w:szCs w:val="22"/>
                <w:lang w:val="uk-UA" w:eastAsia="ja-JP"/>
              </w:rPr>
              <w:t xml:space="preserve"> </w:t>
            </w:r>
            <w:r w:rsidRPr="00653926">
              <w:rPr>
                <w:rFonts w:ascii="Times New Roman" w:eastAsia="MS Mincho" w:hAnsi="Times New Roman"/>
                <w:iCs/>
                <w:color w:val="000000"/>
                <w:sz w:val="22"/>
                <w:szCs w:val="22"/>
                <w:lang w:val="en-US" w:eastAsia="ja-JP"/>
              </w:rPr>
              <w:t>D.</w:t>
            </w:r>
            <w:r w:rsidRPr="00653926">
              <w:rPr>
                <w:rFonts w:ascii="Times New Roman" w:eastAsia="MS Mincho" w:hAnsi="Times New Roman"/>
                <w:iCs/>
                <w:color w:val="000000"/>
                <w:sz w:val="22"/>
                <w:szCs w:val="22"/>
                <w:lang w:val="uk-UA" w:eastAsia="ja-JP"/>
              </w:rPr>
              <w:t xml:space="preserve"> </w:t>
            </w:r>
            <w:r w:rsidRPr="00653926">
              <w:rPr>
                <w:rFonts w:ascii="Times New Roman" w:eastAsia="MS Mincho" w:hAnsi="Times New Roman"/>
                <w:iCs/>
                <w:color w:val="000000"/>
                <w:sz w:val="22"/>
                <w:szCs w:val="22"/>
                <w:lang w:val="en-US" w:eastAsia="ja-JP"/>
              </w:rPr>
              <w:t>Chernyshev</w:t>
            </w:r>
            <w:r w:rsidRPr="00653926">
              <w:rPr>
                <w:rFonts w:ascii="Times New Roman" w:eastAsia="MS Mincho" w:hAnsi="Times New Roman"/>
                <w:iCs/>
                <w:color w:val="000000"/>
                <w:sz w:val="22"/>
                <w:szCs w:val="22"/>
                <w:lang w:val="uk-UA" w:eastAsia="ja-JP"/>
              </w:rPr>
              <w:t>,</w:t>
            </w:r>
            <w:r w:rsidRPr="00653926">
              <w:rPr>
                <w:rFonts w:ascii="Times New Roman" w:hAnsi="Times New Roman"/>
                <w:sz w:val="22"/>
                <w:szCs w:val="22"/>
                <w:lang w:val="uk-UA"/>
              </w:rPr>
              <w:t xml:space="preserve"> </w:t>
            </w:r>
            <w:r w:rsidRPr="00653926">
              <w:rPr>
                <w:rFonts w:ascii="Times New Roman" w:eastAsia="MS Mincho" w:hAnsi="Times New Roman"/>
                <w:iCs/>
                <w:color w:val="000000"/>
                <w:sz w:val="22"/>
                <w:szCs w:val="22"/>
                <w:lang w:val="en-US" w:eastAsia="ja-JP"/>
              </w:rPr>
              <w:t xml:space="preserve">M. Klymchuk </w:t>
            </w:r>
            <w:r w:rsidRPr="00653926">
              <w:rPr>
                <w:rFonts w:ascii="Times New Roman" w:hAnsi="Times New Roman"/>
                <w:sz w:val="22"/>
                <w:szCs w:val="22"/>
                <w:lang w:val="uk-UA"/>
              </w:rPr>
              <w:t>//</w:t>
            </w:r>
            <w:r w:rsidRPr="00653926">
              <w:rPr>
                <w:rFonts w:ascii="Times New Roman" w:hAnsi="Times New Roman"/>
                <w:sz w:val="22"/>
                <w:szCs w:val="22"/>
                <w:lang w:val="en-US"/>
              </w:rPr>
              <w:t xml:space="preserve">  International Journal of Engineering &amp; Technology – No 7 (3.2).-2018- </w:t>
            </w:r>
            <w:r w:rsidRPr="00653926">
              <w:rPr>
                <w:rFonts w:ascii="Times New Roman" w:hAnsi="Times New Roman"/>
                <w:sz w:val="22"/>
                <w:szCs w:val="22"/>
              </w:rPr>
              <w:t>р</w:t>
            </w:r>
            <w:r w:rsidRPr="00653926">
              <w:rPr>
                <w:rFonts w:ascii="Times New Roman" w:hAnsi="Times New Roman"/>
                <w:sz w:val="22"/>
                <w:szCs w:val="22"/>
                <w:lang w:val="en-US"/>
              </w:rPr>
              <w:t xml:space="preserve">. 584-586. </w:t>
            </w:r>
            <w:r w:rsidRPr="00653926">
              <w:rPr>
                <w:rFonts w:ascii="Times New Roman" w:hAnsi="Times New Roman"/>
                <w:sz w:val="22"/>
                <w:szCs w:val="22"/>
                <w:lang w:val="uk-UA"/>
              </w:rPr>
              <w:t>Режим доступу:</w:t>
            </w:r>
            <w:r w:rsidRPr="00653926">
              <w:rPr>
                <w:rFonts w:ascii="Times New Roman" w:hAnsi="Times New Roman"/>
                <w:sz w:val="22"/>
                <w:szCs w:val="22"/>
                <w:lang w:val="en-US"/>
              </w:rPr>
              <w:t xml:space="preserve"> </w:t>
            </w:r>
            <w:hyperlink r:id="rId29" w:history="1">
              <w:r w:rsidRPr="00653926">
                <w:rPr>
                  <w:rFonts w:ascii="Times New Roman" w:hAnsi="Times New Roman"/>
                  <w:sz w:val="22"/>
                  <w:szCs w:val="22"/>
                  <w:u w:val="single"/>
                  <w:lang w:val="en-US"/>
                </w:rPr>
                <w:t>https://www.researchgate.net/publication/326148692_The_Organization_of_Biosphere_Compatibility_Construction_Justification_of_the_Predictors_of_Building_Development_and_the_Implementation_Prospects</w:t>
              </w:r>
            </w:hyperlink>
            <w:r w:rsidRPr="00653926">
              <w:rPr>
                <w:rFonts w:ascii="Times New Roman" w:hAnsi="Times New Roman"/>
                <w:sz w:val="22"/>
                <w:szCs w:val="22"/>
                <w:u w:val="single"/>
                <w:lang w:val="en-US"/>
              </w:rPr>
              <w:t xml:space="preserve"> </w:t>
            </w:r>
            <w:r w:rsidRPr="00653926">
              <w:rPr>
                <w:rFonts w:ascii="Times New Roman" w:hAnsi="Times New Roman"/>
                <w:i/>
                <w:sz w:val="22"/>
                <w:szCs w:val="22"/>
                <w:lang w:val="en-US"/>
              </w:rPr>
              <w:t>(</w:t>
            </w:r>
            <w:r w:rsidRPr="00653926">
              <w:rPr>
                <w:rFonts w:ascii="Times New Roman" w:hAnsi="Times New Roman"/>
                <w:i/>
                <w:color w:val="000000"/>
                <w:sz w:val="22"/>
                <w:szCs w:val="22"/>
                <w:lang w:val="uk-UA"/>
              </w:rPr>
              <w:t xml:space="preserve">Збірник входить до наукометричних баз: </w:t>
            </w:r>
            <w:r w:rsidRPr="00653926">
              <w:rPr>
                <w:rFonts w:ascii="Times New Roman" w:hAnsi="Times New Roman"/>
                <w:i/>
                <w:sz w:val="22"/>
                <w:szCs w:val="22"/>
                <w:lang w:val="en-US"/>
              </w:rPr>
              <w:t xml:space="preserve"> </w:t>
            </w:r>
            <w:r w:rsidRPr="00653926">
              <w:rPr>
                <w:rFonts w:ascii="Times New Roman" w:hAnsi="Times New Roman"/>
                <w:i/>
                <w:color w:val="000000"/>
                <w:sz w:val="22"/>
                <w:szCs w:val="22"/>
                <w:lang w:val="en-US"/>
              </w:rPr>
              <w:t>Scopus</w:t>
            </w:r>
            <w:r w:rsidRPr="00653926">
              <w:rPr>
                <w:rFonts w:ascii="Times New Roman" w:hAnsi="Times New Roman"/>
                <w:i/>
                <w:color w:val="000000"/>
                <w:sz w:val="22"/>
                <w:szCs w:val="22"/>
                <w:lang w:val="uk-UA"/>
              </w:rPr>
              <w:t xml:space="preserve">, </w:t>
            </w:r>
            <w:r w:rsidRPr="00653926">
              <w:rPr>
                <w:rFonts w:ascii="Times New Roman" w:hAnsi="Times New Roman"/>
                <w:i/>
                <w:sz w:val="22"/>
                <w:szCs w:val="22"/>
                <w:lang w:val="en-US"/>
              </w:rPr>
              <w:t>(DOAJ) (Sweden)</w:t>
            </w:r>
            <w:r w:rsidRPr="00653926">
              <w:rPr>
                <w:rFonts w:ascii="Times New Roman" w:hAnsi="Times New Roman"/>
                <w:i/>
                <w:sz w:val="22"/>
                <w:szCs w:val="22"/>
                <w:lang w:val="uk-UA"/>
              </w:rPr>
              <w:t xml:space="preserve">, </w:t>
            </w:r>
            <w:r w:rsidRPr="00653926">
              <w:rPr>
                <w:rFonts w:ascii="Times New Roman" w:hAnsi="Times New Roman"/>
                <w:i/>
                <w:sz w:val="22"/>
                <w:szCs w:val="22"/>
                <w:lang w:val="en-US"/>
              </w:rPr>
              <w:t>JournalTOCs (UK)</w:t>
            </w:r>
            <w:r w:rsidRPr="00653926">
              <w:rPr>
                <w:rFonts w:ascii="Times New Roman" w:hAnsi="Times New Roman"/>
                <w:i/>
                <w:sz w:val="22"/>
                <w:szCs w:val="22"/>
                <w:lang w:val="uk-UA"/>
              </w:rPr>
              <w:t xml:space="preserve">, </w:t>
            </w:r>
            <w:r w:rsidRPr="00653926">
              <w:rPr>
                <w:rFonts w:ascii="Times New Roman" w:hAnsi="Times New Roman"/>
                <w:i/>
                <w:sz w:val="22"/>
                <w:szCs w:val="22"/>
                <w:lang w:val="en-US"/>
              </w:rPr>
              <w:t>CAS (USA)</w:t>
            </w:r>
            <w:r w:rsidRPr="00653926">
              <w:rPr>
                <w:rFonts w:ascii="Times New Roman" w:hAnsi="Times New Roman"/>
                <w:i/>
                <w:sz w:val="22"/>
                <w:szCs w:val="22"/>
                <w:lang w:val="uk-UA"/>
              </w:rPr>
              <w:t>,</w:t>
            </w:r>
            <w:r w:rsidRPr="00653926">
              <w:rPr>
                <w:rFonts w:ascii="Times New Roman" w:hAnsi="Times New Roman"/>
                <w:i/>
                <w:sz w:val="22"/>
                <w:szCs w:val="22"/>
                <w:lang w:val="en-US"/>
              </w:rPr>
              <w:t xml:space="preserve"> (BASE) (Germany)</w:t>
            </w:r>
            <w:r w:rsidRPr="00653926">
              <w:rPr>
                <w:rFonts w:ascii="Times New Roman" w:hAnsi="Times New Roman"/>
                <w:i/>
                <w:sz w:val="22"/>
                <w:szCs w:val="22"/>
                <w:lang w:val="uk-UA"/>
              </w:rPr>
              <w:t>,</w:t>
            </w:r>
            <w:r w:rsidRPr="00653926">
              <w:rPr>
                <w:rFonts w:ascii="Times New Roman" w:hAnsi="Times New Roman"/>
                <w:i/>
                <w:sz w:val="22"/>
                <w:szCs w:val="22"/>
                <w:lang w:val="en-US"/>
              </w:rPr>
              <w:t xml:space="preserve"> getCITED (USA)</w:t>
            </w:r>
            <w:r w:rsidRPr="000C7312">
              <w:rPr>
                <w:rFonts w:ascii="Times New Roman" w:hAnsi="Times New Roman"/>
                <w:i/>
                <w:sz w:val="22"/>
                <w:szCs w:val="22"/>
                <w:lang w:val="en-US"/>
              </w:rPr>
              <w:t>)</w:t>
            </w:r>
            <w:r w:rsidRPr="00653926">
              <w:rPr>
                <w:rFonts w:ascii="Times New Roman" w:hAnsi="Times New Roman"/>
                <w:i/>
                <w:sz w:val="22"/>
                <w:szCs w:val="22"/>
                <w:lang w:val="uk-UA"/>
              </w:rPr>
              <w:t>.</w:t>
            </w:r>
          </w:p>
          <w:p w:rsidR="00CE40A4" w:rsidRPr="000C7312" w:rsidRDefault="00CE40A4" w:rsidP="00CE40A4">
            <w:pPr>
              <w:pStyle w:val="aa"/>
              <w:numPr>
                <w:ilvl w:val="0"/>
                <w:numId w:val="3"/>
              </w:numPr>
              <w:tabs>
                <w:tab w:val="left" w:pos="468"/>
                <w:tab w:val="left" w:pos="1005"/>
              </w:tabs>
              <w:suppressAutoHyphens/>
              <w:ind w:left="36" w:firstLine="142"/>
              <w:jc w:val="both"/>
              <w:rPr>
                <w:rFonts w:ascii="Times New Roman" w:hAnsi="Times New Roman"/>
                <w:bCs/>
                <w:iCs/>
                <w:sz w:val="22"/>
                <w:szCs w:val="22"/>
                <w:lang w:val="uk-UA"/>
              </w:rPr>
            </w:pPr>
            <w:r w:rsidRPr="000C7312">
              <w:rPr>
                <w:rFonts w:ascii="Times New Roman" w:hAnsi="Times New Roman"/>
                <w:color w:val="000000"/>
                <w:sz w:val="22"/>
                <w:szCs w:val="22"/>
                <w:lang w:val="en-US"/>
              </w:rPr>
              <w:t>Ivakhnenko. I</w:t>
            </w:r>
            <w:r w:rsidRPr="000C7312">
              <w:rPr>
                <w:rFonts w:ascii="Times New Roman" w:hAnsi="Times New Roman"/>
                <w:color w:val="000000"/>
                <w:sz w:val="22"/>
                <w:szCs w:val="22"/>
                <w:lang w:val="uk-UA"/>
              </w:rPr>
              <w:t>.</w:t>
            </w:r>
            <w:r w:rsidRPr="000C7312">
              <w:rPr>
                <w:rFonts w:ascii="Times New Roman" w:hAnsi="Times New Roman"/>
                <w:color w:val="000000"/>
                <w:sz w:val="22"/>
                <w:szCs w:val="22"/>
                <w:lang w:val="en-US"/>
              </w:rPr>
              <w:t xml:space="preserve"> Implementation of principles of biospheric compatibility in the practice of ecological construction in Ukraine </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Ivakhnenko. I</w:t>
            </w:r>
            <w:r w:rsidRPr="000C7312">
              <w:rPr>
                <w:rFonts w:ascii="Times New Roman" w:hAnsi="Times New Roman"/>
                <w:color w:val="000000"/>
                <w:sz w:val="22"/>
                <w:szCs w:val="22"/>
                <w:lang w:val="uk-UA"/>
              </w:rPr>
              <w:t>,</w:t>
            </w:r>
            <w:r w:rsidRPr="000C7312">
              <w:rPr>
                <w:rFonts w:ascii="Times New Roman" w:hAnsi="Times New Roman"/>
                <w:color w:val="000000"/>
                <w:sz w:val="22"/>
                <w:szCs w:val="22"/>
                <w:lang w:val="en-US"/>
              </w:rPr>
              <w:t xml:space="preserve"> Chernyshev D</w:t>
            </w:r>
            <w:r w:rsidRPr="000C7312">
              <w:rPr>
                <w:rFonts w:ascii="Times New Roman" w:hAnsi="Times New Roman"/>
                <w:color w:val="000000"/>
                <w:sz w:val="22"/>
                <w:szCs w:val="22"/>
                <w:lang w:val="uk-UA"/>
              </w:rPr>
              <w:t>.</w:t>
            </w:r>
            <w:r w:rsidRPr="000C7312">
              <w:rPr>
                <w:rFonts w:ascii="Times New Roman" w:hAnsi="Times New Roman"/>
                <w:color w:val="000000"/>
                <w:sz w:val="22"/>
                <w:szCs w:val="22"/>
                <w:lang w:val="en-US"/>
              </w:rPr>
              <w:t>, Ryzhakova G</w:t>
            </w:r>
            <w:r w:rsidRPr="000C7312">
              <w:rPr>
                <w:rFonts w:ascii="Times New Roman" w:hAnsi="Times New Roman"/>
                <w:color w:val="000000"/>
                <w:sz w:val="22"/>
                <w:szCs w:val="22"/>
                <w:lang w:val="uk-UA"/>
              </w:rPr>
              <w:t>.,</w:t>
            </w:r>
            <w:r w:rsidRPr="000C7312">
              <w:rPr>
                <w:rFonts w:ascii="Times New Roman" w:hAnsi="Times New Roman"/>
                <w:color w:val="000000"/>
                <w:sz w:val="22"/>
                <w:szCs w:val="22"/>
                <w:lang w:val="en-US"/>
              </w:rPr>
              <w:t xml:space="preserve"> Predun K. </w:t>
            </w:r>
            <w:r w:rsidRPr="000C7312">
              <w:rPr>
                <w:rFonts w:ascii="Times New Roman" w:hAnsi="Times New Roman"/>
                <w:color w:val="000000"/>
                <w:sz w:val="22"/>
                <w:szCs w:val="22"/>
                <w:lang w:val="uk-UA"/>
              </w:rPr>
              <w:t xml:space="preserve"> //</w:t>
            </w:r>
            <w:r w:rsidRPr="000C7312">
              <w:rPr>
                <w:rFonts w:ascii="Times New Roman" w:hAnsi="Times New Roman"/>
                <w:color w:val="000000"/>
                <w:sz w:val="22"/>
                <w:szCs w:val="22"/>
                <w:lang w:val="en-US"/>
              </w:rPr>
              <w:t>International Journal of Engineering &amp; Technology, Vol.7, No 4.8 (2018), p. 424-427</w:t>
            </w:r>
            <w:r w:rsidRPr="000C7312">
              <w:rPr>
                <w:rFonts w:ascii="Times New Roman" w:hAnsi="Times New Roman"/>
                <w:i/>
                <w:sz w:val="22"/>
                <w:szCs w:val="22"/>
                <w:lang w:val="en-US"/>
              </w:rPr>
              <w:t>[</w:t>
            </w:r>
            <w:r w:rsidRPr="000C7312">
              <w:rPr>
                <w:rFonts w:ascii="Times New Roman" w:hAnsi="Times New Roman"/>
                <w:i/>
                <w:sz w:val="22"/>
                <w:szCs w:val="22"/>
              </w:rPr>
              <w:t>міжнародні</w:t>
            </w:r>
            <w:r w:rsidRPr="000C7312">
              <w:rPr>
                <w:rFonts w:ascii="Times New Roman" w:hAnsi="Times New Roman"/>
                <w:i/>
                <w:sz w:val="22"/>
                <w:szCs w:val="22"/>
                <w:lang w:val="en-US"/>
              </w:rPr>
              <w:t xml:space="preserve"> </w:t>
            </w:r>
            <w:r w:rsidRPr="000C7312">
              <w:rPr>
                <w:rFonts w:ascii="Times New Roman" w:hAnsi="Times New Roman"/>
                <w:i/>
                <w:sz w:val="22"/>
                <w:szCs w:val="22"/>
              </w:rPr>
              <w:t>наукометричні</w:t>
            </w:r>
            <w:r w:rsidRPr="000C7312">
              <w:rPr>
                <w:rFonts w:ascii="Times New Roman" w:hAnsi="Times New Roman"/>
                <w:i/>
                <w:sz w:val="22"/>
                <w:szCs w:val="22"/>
                <w:lang w:val="en-US"/>
              </w:rPr>
              <w:t xml:space="preserve"> </w:t>
            </w:r>
            <w:r w:rsidRPr="000C7312">
              <w:rPr>
                <w:rFonts w:ascii="Times New Roman" w:hAnsi="Times New Roman"/>
                <w:i/>
                <w:sz w:val="22"/>
                <w:szCs w:val="22"/>
              </w:rPr>
              <w:t>бази</w:t>
            </w:r>
            <w:r w:rsidRPr="000C7312">
              <w:rPr>
                <w:rFonts w:ascii="Times New Roman" w:hAnsi="Times New Roman"/>
                <w:i/>
                <w:sz w:val="22"/>
                <w:szCs w:val="22"/>
                <w:lang w:val="en-US"/>
              </w:rPr>
              <w:t xml:space="preserve">: SCOPUS, ProQuest (USA), Directory of Open  Journals (DOAJ) (Sweden), Southwest-German Union Catalogue (SWB) (Germany), German National Serials Database (ZDB) (Germany), Social Science Research Center Berlin (WZB) (Germany), JournalTOCs (UK), WorldCat, CAS (USA), Bielefeld Academic Search Engine (BASE) (Germany), Ulrich's Periodicals Directory (USA), Universe Digital Library (UDL) (Malaysia), getCITED (USA), Computer Science Directory (USA), EZB - Elektronische Zeitschriftenbibliothek (Electronic Journals Library) (Germany), Issuu (USA), Academia.edu (USA), NewJour (USA), Academic Keys (USA), Science Central, Google Scholar, Serials Solutions (USA), PKP Open Archives Harvester (Canada), Research </w:t>
            </w:r>
            <w:r w:rsidRPr="000C7312">
              <w:rPr>
                <w:rFonts w:ascii="Times New Roman" w:hAnsi="Times New Roman"/>
                <w:i/>
                <w:sz w:val="22"/>
                <w:szCs w:val="22"/>
                <w:lang w:val="en-US"/>
              </w:rPr>
              <w:lastRenderedPageBreak/>
              <w:t>GATE (USA, EU), Directory of Research Journal Indexing (DRJI) (India), JadounScience, Open J-Gate]</w:t>
            </w:r>
            <w:r w:rsidRPr="000C7312">
              <w:rPr>
                <w:rFonts w:ascii="Times New Roman" w:hAnsi="Times New Roman"/>
                <w:sz w:val="22"/>
                <w:szCs w:val="22"/>
                <w:lang w:val="en-US"/>
              </w:rPr>
              <w:t>.</w:t>
            </w:r>
            <w:r w:rsidRPr="000C7312">
              <w:rPr>
                <w:rFonts w:ascii="Times New Roman" w:hAnsi="Times New Roman"/>
                <w:i/>
                <w:color w:val="000000"/>
                <w:sz w:val="22"/>
                <w:szCs w:val="22"/>
                <w:shd w:val="clear" w:color="auto" w:fill="FFFFFF"/>
                <w:lang w:val="en-US"/>
              </w:rPr>
              <w:t xml:space="preserve"> </w:t>
            </w:r>
          </w:p>
          <w:p w:rsidR="00CE40A4" w:rsidRPr="00CE40A4" w:rsidRDefault="00CE40A4" w:rsidP="00B5584D">
            <w:pPr>
              <w:pStyle w:val="aa"/>
              <w:numPr>
                <w:ilvl w:val="0"/>
                <w:numId w:val="3"/>
              </w:numPr>
              <w:tabs>
                <w:tab w:val="left" w:pos="468"/>
                <w:tab w:val="left" w:pos="1005"/>
              </w:tabs>
              <w:suppressAutoHyphens/>
              <w:ind w:left="36" w:firstLine="142"/>
              <w:jc w:val="both"/>
              <w:rPr>
                <w:rFonts w:ascii="Times New Roman" w:hAnsi="Times New Roman"/>
                <w:bCs/>
                <w:iCs/>
                <w:lang w:val="en-US"/>
              </w:rPr>
            </w:pPr>
            <w:r w:rsidRPr="000C7312">
              <w:rPr>
                <w:rFonts w:ascii="Times New Roman" w:eastAsia="Times New Roman" w:hAnsi="Times New Roman"/>
                <w:color w:val="000000"/>
                <w:sz w:val="22"/>
                <w:szCs w:val="22"/>
                <w:lang w:val="en-US"/>
              </w:rPr>
              <w:t>Ivakhnenko. I Formation of investment policy on the strategic positions of development of the Ukrainian national economy / I.Ivakhnenko, G. Ryzhakova, O. Malykhina, D. R</w:t>
            </w:r>
            <w:r w:rsidRPr="000C7312">
              <w:rPr>
                <w:rFonts w:ascii="Times New Roman" w:eastAsia="Times New Roman" w:hAnsi="Times New Roman"/>
                <w:color w:val="000000"/>
                <w:sz w:val="22"/>
                <w:szCs w:val="22"/>
              </w:rPr>
              <w:t>у</w:t>
            </w:r>
            <w:r w:rsidRPr="000C7312">
              <w:rPr>
                <w:rFonts w:ascii="Times New Roman" w:eastAsia="Times New Roman" w:hAnsi="Times New Roman"/>
                <w:color w:val="000000"/>
                <w:sz w:val="22"/>
                <w:szCs w:val="22"/>
                <w:lang w:val="en-US"/>
              </w:rPr>
              <w:t>zh</w:t>
            </w:r>
            <w:r w:rsidRPr="000C7312">
              <w:rPr>
                <w:rFonts w:ascii="Times New Roman" w:eastAsia="Times New Roman" w:hAnsi="Times New Roman"/>
                <w:color w:val="000000"/>
                <w:sz w:val="22"/>
                <w:szCs w:val="22"/>
              </w:rPr>
              <w:t>а</w:t>
            </w:r>
            <w:r w:rsidRPr="000C7312">
              <w:rPr>
                <w:rFonts w:ascii="Times New Roman" w:eastAsia="Times New Roman" w:hAnsi="Times New Roman"/>
                <w:color w:val="000000"/>
                <w:sz w:val="22"/>
                <w:szCs w:val="22"/>
                <w:lang w:val="en-US"/>
              </w:rPr>
              <w:t xml:space="preserve">kov // Innovative Solutions In Modern Science, </w:t>
            </w:r>
            <w:r w:rsidRPr="000C7312">
              <w:rPr>
                <w:rFonts w:ascii="Times New Roman" w:eastAsia="Times New Roman" w:hAnsi="Times New Roman"/>
                <w:color w:val="000000"/>
                <w:sz w:val="22"/>
                <w:szCs w:val="22"/>
                <w:lang w:val="uk-UA"/>
              </w:rPr>
              <w:t>№</w:t>
            </w:r>
            <w:r w:rsidRPr="000C7312">
              <w:rPr>
                <w:rFonts w:ascii="Times New Roman" w:eastAsia="Times New Roman" w:hAnsi="Times New Roman"/>
                <w:color w:val="000000"/>
                <w:sz w:val="22"/>
                <w:szCs w:val="22"/>
                <w:lang w:val="en-US"/>
              </w:rPr>
              <w:t xml:space="preserve"> 8(27), 2018</w:t>
            </w:r>
            <w:r w:rsidRPr="000C7312">
              <w:rPr>
                <w:rFonts w:ascii="Times New Roman" w:eastAsia="Times New Roman" w:hAnsi="Times New Roman"/>
                <w:color w:val="000000"/>
                <w:sz w:val="22"/>
                <w:szCs w:val="22"/>
                <w:lang w:val="uk-UA"/>
              </w:rPr>
              <w:t xml:space="preserve">. </w:t>
            </w:r>
            <w:r w:rsidRPr="000C7312">
              <w:rPr>
                <w:rFonts w:ascii="Times New Roman" w:eastAsia="Times New Roman" w:hAnsi="Times New Roman"/>
                <w:color w:val="000000"/>
                <w:sz w:val="22"/>
                <w:szCs w:val="22"/>
                <w:lang w:val="en-US"/>
              </w:rPr>
              <w:t>DOI</w:t>
            </w:r>
            <w:r w:rsidRPr="000C7312">
              <w:rPr>
                <w:rFonts w:ascii="Times New Roman" w:eastAsia="Times New Roman" w:hAnsi="Times New Roman"/>
                <w:color w:val="000000"/>
                <w:sz w:val="22"/>
                <w:szCs w:val="22"/>
                <w:lang w:val="uk-UA"/>
              </w:rPr>
              <w:t xml:space="preserve"> 10.26886/2414-634</w:t>
            </w:r>
            <w:r w:rsidRPr="000C7312">
              <w:rPr>
                <w:rFonts w:ascii="Times New Roman" w:eastAsia="Times New Roman" w:hAnsi="Times New Roman"/>
                <w:color w:val="000000"/>
                <w:sz w:val="22"/>
                <w:szCs w:val="22"/>
                <w:lang w:val="en-US"/>
              </w:rPr>
              <w:t>X</w:t>
            </w:r>
            <w:r w:rsidRPr="000C7312">
              <w:rPr>
                <w:rFonts w:ascii="Times New Roman" w:eastAsia="Times New Roman" w:hAnsi="Times New Roman"/>
                <w:color w:val="000000"/>
                <w:sz w:val="22"/>
                <w:szCs w:val="22"/>
                <w:lang w:val="uk-UA"/>
              </w:rPr>
              <w:t xml:space="preserve">.8(27)2018.2. – </w:t>
            </w:r>
            <w:r w:rsidRPr="000C7312">
              <w:rPr>
                <w:rFonts w:ascii="Times New Roman" w:eastAsia="Times New Roman" w:hAnsi="Times New Roman"/>
                <w:color w:val="000000"/>
                <w:sz w:val="22"/>
                <w:szCs w:val="22"/>
                <w:lang w:val="en-US"/>
              </w:rPr>
              <w:t>URL</w:t>
            </w:r>
            <w:r w:rsidRPr="000C7312">
              <w:rPr>
                <w:rFonts w:ascii="Times New Roman" w:eastAsia="Times New Roman" w:hAnsi="Times New Roman"/>
                <w:color w:val="000000"/>
                <w:sz w:val="22"/>
                <w:szCs w:val="22"/>
                <w:lang w:val="uk-UA"/>
              </w:rPr>
              <w:t xml:space="preserve">: </w:t>
            </w:r>
            <w:hyperlink r:id="rId30" w:history="1">
              <w:r w:rsidRPr="000C7312">
                <w:rPr>
                  <w:rStyle w:val="a3"/>
                  <w:rFonts w:ascii="Times New Roman" w:hAnsi="Times New Roman"/>
                  <w:sz w:val="22"/>
                  <w:szCs w:val="22"/>
                  <w:lang w:val="en-US"/>
                </w:rPr>
                <w:t>https://naukajournal.org/index.php/ISMSD/article/viewFile/1720/1784</w:t>
              </w:r>
            </w:hyperlink>
            <w:r w:rsidRPr="000C7312">
              <w:rPr>
                <w:rFonts w:ascii="Times New Roman" w:hAnsi="Times New Roman"/>
                <w:sz w:val="22"/>
                <w:szCs w:val="22"/>
                <w:lang w:val="uk-UA"/>
              </w:rPr>
              <w:t xml:space="preserve"> </w:t>
            </w:r>
            <w:r w:rsidRPr="000C7312">
              <w:rPr>
                <w:rFonts w:ascii="Times New Roman" w:hAnsi="Times New Roman"/>
                <w:i/>
                <w:sz w:val="22"/>
                <w:szCs w:val="22"/>
                <w:lang w:val="uk-UA"/>
              </w:rPr>
              <w:t>(</w:t>
            </w:r>
            <w:r w:rsidRPr="000C7312">
              <w:rPr>
                <w:rFonts w:ascii="Times New Roman" w:hAnsi="Times New Roman"/>
                <w:i/>
                <w:color w:val="000000"/>
                <w:sz w:val="22"/>
                <w:szCs w:val="22"/>
                <w:lang w:val="uk-UA"/>
              </w:rPr>
              <w:t xml:space="preserve">Збірник входить до наукометричних баз: </w:t>
            </w:r>
            <w:r w:rsidRPr="000C7312">
              <w:rPr>
                <w:rFonts w:ascii="Times New Roman" w:hAnsi="Times New Roman"/>
                <w:i/>
                <w:sz w:val="22"/>
                <w:szCs w:val="22"/>
                <w:lang w:val="uk-UA"/>
              </w:rPr>
              <w:t xml:space="preserve"> </w:t>
            </w:r>
            <w:r w:rsidRPr="000C7312">
              <w:rPr>
                <w:rFonts w:ascii="Times New Roman" w:hAnsi="Times New Roman"/>
                <w:i/>
                <w:color w:val="000000"/>
                <w:sz w:val="22"/>
                <w:szCs w:val="22"/>
                <w:lang w:val="en-US"/>
              </w:rPr>
              <w:t>DOI</w:t>
            </w:r>
            <w:r w:rsidRPr="000C7312">
              <w:rPr>
                <w:rFonts w:ascii="Times New Roman" w:hAnsi="Times New Roman"/>
                <w:i/>
                <w:color w:val="000000"/>
                <w:sz w:val="22"/>
                <w:szCs w:val="22"/>
                <w:lang w:val="uk-UA"/>
              </w:rPr>
              <w:t xml:space="preserve">, </w:t>
            </w:r>
            <w:r w:rsidRPr="000C7312">
              <w:rPr>
                <w:rFonts w:ascii="Times New Roman" w:hAnsi="Times New Roman"/>
                <w:i/>
                <w:sz w:val="22"/>
                <w:szCs w:val="22"/>
                <w:lang w:val="en-US"/>
              </w:rPr>
              <w:t>CORE</w:t>
            </w:r>
            <w:r w:rsidRPr="000C7312">
              <w:rPr>
                <w:rFonts w:ascii="Times New Roman" w:hAnsi="Times New Roman"/>
                <w:i/>
                <w:sz w:val="22"/>
                <w:szCs w:val="22"/>
                <w:lang w:val="uk-UA"/>
              </w:rPr>
              <w:t xml:space="preserve">, </w:t>
            </w:r>
            <w:r w:rsidRPr="000C7312">
              <w:rPr>
                <w:rFonts w:ascii="Times New Roman" w:hAnsi="Times New Roman"/>
                <w:i/>
                <w:sz w:val="22"/>
                <w:szCs w:val="22"/>
                <w:lang w:val="en-US"/>
              </w:rPr>
              <w:t>SIS</w:t>
            </w:r>
            <w:r w:rsidRPr="000C7312">
              <w:rPr>
                <w:rFonts w:ascii="Times New Roman" w:hAnsi="Times New Roman"/>
                <w:i/>
                <w:sz w:val="22"/>
                <w:szCs w:val="22"/>
                <w:lang w:val="uk-UA"/>
              </w:rPr>
              <w:t xml:space="preserve">, </w:t>
            </w:r>
            <w:r w:rsidRPr="000C7312">
              <w:rPr>
                <w:rFonts w:ascii="Times New Roman" w:hAnsi="Times New Roman"/>
                <w:i/>
                <w:sz w:val="22"/>
                <w:szCs w:val="22"/>
                <w:lang w:val="en-US"/>
              </w:rPr>
              <w:t>Google</w:t>
            </w:r>
            <w:r w:rsidRPr="000C7312">
              <w:rPr>
                <w:rFonts w:ascii="Times New Roman" w:hAnsi="Times New Roman"/>
                <w:i/>
                <w:sz w:val="22"/>
                <w:szCs w:val="22"/>
                <w:lang w:val="uk-UA"/>
              </w:rPr>
              <w:t xml:space="preserve"> </w:t>
            </w:r>
            <w:r w:rsidRPr="000C7312">
              <w:rPr>
                <w:rFonts w:ascii="Times New Roman" w:hAnsi="Times New Roman"/>
                <w:i/>
                <w:sz w:val="22"/>
                <w:szCs w:val="22"/>
                <w:lang w:val="en-US"/>
              </w:rPr>
              <w:t>Scholar</w:t>
            </w:r>
            <w:r w:rsidRPr="000C7312">
              <w:rPr>
                <w:rFonts w:ascii="Times New Roman" w:hAnsi="Times New Roman"/>
                <w:i/>
                <w:sz w:val="22"/>
                <w:szCs w:val="22"/>
                <w:lang w:val="uk-UA"/>
              </w:rPr>
              <w:t xml:space="preserve">, </w:t>
            </w:r>
            <w:r w:rsidRPr="000C7312">
              <w:rPr>
                <w:rFonts w:ascii="Times New Roman" w:hAnsi="Times New Roman"/>
                <w:i/>
                <w:sz w:val="22"/>
                <w:szCs w:val="22"/>
                <w:lang w:val="en-US"/>
              </w:rPr>
              <w:t>Science Index, OpenAir, ResearchBib, BASE,</w:t>
            </w:r>
            <w:r w:rsidRPr="000C7312">
              <w:rPr>
                <w:rFonts w:ascii="Times New Roman" w:hAnsi="Times New Roman"/>
                <w:i/>
                <w:sz w:val="22"/>
                <w:szCs w:val="22"/>
                <w:lang w:val="uk-UA"/>
              </w:rPr>
              <w:t xml:space="preserve"> </w:t>
            </w:r>
            <w:r w:rsidRPr="000C7312">
              <w:rPr>
                <w:rFonts w:ascii="Times New Roman" w:hAnsi="Times New Roman"/>
                <w:i/>
                <w:sz w:val="22"/>
                <w:szCs w:val="22"/>
                <w:lang w:val="en-US"/>
              </w:rPr>
              <w:t xml:space="preserve">WorldCat, </w:t>
            </w:r>
            <w:r>
              <w:rPr>
                <w:rFonts w:ascii="Times New Roman" w:hAnsi="Times New Roman"/>
                <w:i/>
                <w:sz w:val="22"/>
                <w:szCs w:val="22"/>
                <w:lang w:val="uk-UA"/>
              </w:rPr>
              <w:t xml:space="preserve">РИНЦ </w:t>
            </w:r>
            <w:r w:rsidRPr="000C7312">
              <w:rPr>
                <w:rFonts w:ascii="Times New Roman" w:hAnsi="Times New Roman"/>
                <w:i/>
                <w:sz w:val="22"/>
                <w:szCs w:val="22"/>
                <w:lang w:val="en-US"/>
              </w:rPr>
              <w:t>)</w:t>
            </w:r>
            <w:r w:rsidRPr="000C7312">
              <w:rPr>
                <w:rFonts w:ascii="Times New Roman" w:hAnsi="Times New Roman"/>
                <w:i/>
                <w:sz w:val="22"/>
                <w:szCs w:val="22"/>
                <w:lang w:val="uk-UA"/>
              </w:rPr>
              <w:t>.</w:t>
            </w:r>
          </w:p>
        </w:tc>
      </w:tr>
      <w:tr w:rsidR="00CE40A4" w:rsidRPr="00C84368" w:rsidTr="00CE40A4">
        <w:tc>
          <w:tcPr>
            <w:tcW w:w="2322" w:type="dxa"/>
          </w:tcPr>
          <w:p w:rsidR="00CE40A4" w:rsidRPr="00C84368" w:rsidRDefault="00CE40A4" w:rsidP="00CE40A4">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2)наявність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tcW w:w="12248" w:type="dxa"/>
          </w:tcPr>
          <w:p w:rsidR="00CE40A4" w:rsidRPr="00C84368" w:rsidRDefault="00CE40A4" w:rsidP="00CE40A4">
            <w:pPr>
              <w:spacing w:after="0" w:line="240" w:lineRule="auto"/>
              <w:jc w:val="both"/>
              <w:rPr>
                <w:rStyle w:val="rvts82"/>
                <w:rFonts w:ascii="Times New Roman" w:hAnsi="Times New Roman" w:cs="Times New Roman"/>
                <w:sz w:val="24"/>
                <w:szCs w:val="24"/>
                <w:lang w:val="uk-UA"/>
              </w:rPr>
            </w:pPr>
          </w:p>
        </w:tc>
      </w:tr>
      <w:tr w:rsidR="00CE40A4" w:rsidRPr="00C84368" w:rsidTr="00CE40A4">
        <w:tc>
          <w:tcPr>
            <w:tcW w:w="2322" w:type="dxa"/>
          </w:tcPr>
          <w:p w:rsidR="00CE40A4" w:rsidRPr="00C84368" w:rsidRDefault="00CE40A4" w:rsidP="00CE40A4">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 xml:space="preserve">3)наявність виданого підручника чи навчального посібника (включаючи електронні) або монографії (загальним обсягом не менше </w:t>
            </w:r>
            <w:r w:rsidRPr="00C84368">
              <w:rPr>
                <w:rFonts w:ascii="Times New Roman" w:hAnsi="Times New Roman" w:cs="Times New Roman"/>
                <w:sz w:val="24"/>
                <w:szCs w:val="24"/>
              </w:rPr>
              <w:br/>
              <w:t xml:space="preserve">5 авторських аркушів), в тому числі видані у співавторстві (обсягом не менше 1,5 авторського </w:t>
            </w:r>
            <w:r w:rsidRPr="00C84368">
              <w:rPr>
                <w:rFonts w:ascii="Times New Roman" w:hAnsi="Times New Roman" w:cs="Times New Roman"/>
                <w:sz w:val="24"/>
                <w:szCs w:val="24"/>
              </w:rPr>
              <w:lastRenderedPageBreak/>
              <w:t>аркуша на кожного співавтора);</w:t>
            </w:r>
          </w:p>
        </w:tc>
        <w:tc>
          <w:tcPr>
            <w:tcW w:w="12248" w:type="dxa"/>
          </w:tcPr>
          <w:p w:rsidR="00CE40A4" w:rsidRPr="006C011E" w:rsidRDefault="00CE40A4" w:rsidP="00CE40A4">
            <w:pPr>
              <w:pStyle w:val="aa"/>
              <w:tabs>
                <w:tab w:val="left" w:pos="426"/>
              </w:tabs>
              <w:ind w:left="36"/>
              <w:jc w:val="center"/>
              <w:rPr>
                <w:rFonts w:ascii="Times New Roman" w:eastAsia="Arial Unicode MS" w:hAnsi="Times New Roman"/>
                <w:b/>
                <w:bCs/>
                <w:sz w:val="22"/>
                <w:szCs w:val="22"/>
                <w:lang w:val="uk-UA"/>
              </w:rPr>
            </w:pPr>
            <w:r w:rsidRPr="006C011E">
              <w:rPr>
                <w:rFonts w:ascii="Times New Roman" w:eastAsia="Arial Unicode MS" w:hAnsi="Times New Roman"/>
                <w:b/>
                <w:bCs/>
                <w:sz w:val="22"/>
                <w:szCs w:val="22"/>
                <w:lang w:val="uk-UA"/>
              </w:rPr>
              <w:lastRenderedPageBreak/>
              <w:t>Навчальні підручники і посібники</w:t>
            </w:r>
          </w:p>
          <w:p w:rsidR="00CE40A4" w:rsidRPr="00DF1934" w:rsidRDefault="00CE40A4" w:rsidP="00CE40A4">
            <w:pPr>
              <w:pStyle w:val="aa"/>
              <w:numPr>
                <w:ilvl w:val="0"/>
                <w:numId w:val="4"/>
              </w:numPr>
              <w:tabs>
                <w:tab w:val="left" w:pos="426"/>
              </w:tabs>
              <w:ind w:left="36" w:firstLine="0"/>
              <w:jc w:val="both"/>
              <w:rPr>
                <w:rStyle w:val="rvts82"/>
                <w:rFonts w:ascii="Times New Roman" w:eastAsia="Arial Unicode MS" w:hAnsi="Times New Roman"/>
                <w:bCs/>
                <w:sz w:val="22"/>
                <w:szCs w:val="22"/>
                <w:lang w:val="uk-UA"/>
              </w:rPr>
            </w:pPr>
            <w:r w:rsidRPr="00DF1934">
              <w:rPr>
                <w:rFonts w:ascii="Times New Roman" w:eastAsia="Times New Roman" w:hAnsi="Times New Roman"/>
                <w:bCs/>
                <w:sz w:val="22"/>
                <w:szCs w:val="22"/>
                <w:lang w:val="uk-UA" w:eastAsia="uk-UA"/>
              </w:rPr>
              <w:t xml:space="preserve">Лютий І.О., Варналій З.С., Івахненко І.С. та ін. Фінанси. Практикум: за ред. Лютого І.О. </w:t>
            </w:r>
            <w:r w:rsidRPr="00DF1934">
              <w:rPr>
                <w:rFonts w:ascii="Times New Roman" w:eastAsia="Arial Unicode MS" w:hAnsi="Times New Roman"/>
                <w:bCs/>
                <w:sz w:val="22"/>
                <w:szCs w:val="22"/>
                <w:lang w:val="uk-UA"/>
              </w:rPr>
              <w:t>Київ: Видавництво Ліра-К, 2020. – 352 с. (</w:t>
            </w:r>
            <w:r w:rsidRPr="00DF1934">
              <w:rPr>
                <w:rStyle w:val="rvts82"/>
                <w:rFonts w:ascii="Times New Roman" w:hAnsi="Times New Roman"/>
                <w:color w:val="000000"/>
                <w:sz w:val="22"/>
                <w:szCs w:val="22"/>
                <w:bdr w:val="none" w:sz="0" w:space="0" w:color="auto" w:frame="1"/>
                <w:shd w:val="clear" w:color="auto" w:fill="FFFFFF"/>
                <w:lang w:val="uk-UA"/>
              </w:rPr>
              <w:t xml:space="preserve"> р.25, 27, 29)</w:t>
            </w:r>
          </w:p>
          <w:p w:rsidR="00CE40A4" w:rsidRPr="00DF1934" w:rsidRDefault="00CE40A4" w:rsidP="00CE40A4">
            <w:pPr>
              <w:pStyle w:val="aa"/>
              <w:numPr>
                <w:ilvl w:val="0"/>
                <w:numId w:val="4"/>
              </w:numPr>
              <w:tabs>
                <w:tab w:val="left" w:pos="426"/>
              </w:tabs>
              <w:ind w:left="0" w:firstLine="99"/>
              <w:jc w:val="both"/>
              <w:rPr>
                <w:rFonts w:ascii="Times New Roman" w:eastAsia="Arial Unicode MS" w:hAnsi="Times New Roman"/>
                <w:bCs/>
                <w:sz w:val="22"/>
                <w:szCs w:val="22"/>
                <w:lang w:val="uk-UA"/>
              </w:rPr>
            </w:pPr>
            <w:r w:rsidRPr="00DF1934">
              <w:rPr>
                <w:rFonts w:ascii="Times New Roman" w:hAnsi="Times New Roman"/>
                <w:color w:val="222222"/>
                <w:sz w:val="22"/>
                <w:szCs w:val="22"/>
                <w:shd w:val="clear" w:color="auto" w:fill="FFFFFF"/>
                <w:lang w:val="uk-UA"/>
              </w:rPr>
              <w:t xml:space="preserve">Івахненко І.С., Терентьєв О.О, Куліков О.П., Петроченко О.В, Петроченко В.І. Організація комп`ютерного супроводу сучасного діловодства: навчальний посібник: </w:t>
            </w:r>
            <w:r w:rsidRPr="00DF1934">
              <w:rPr>
                <w:rFonts w:ascii="Times New Roman" w:eastAsia="Arial Unicode MS" w:hAnsi="Times New Roman"/>
                <w:bCs/>
                <w:sz w:val="22"/>
                <w:szCs w:val="22"/>
                <w:lang w:val="uk-UA"/>
              </w:rPr>
              <w:t>Київ: ФОП Ямчинський О.В., 2020. – 160 с.</w:t>
            </w:r>
          </w:p>
          <w:p w:rsidR="00CE40A4" w:rsidRPr="00DF1934" w:rsidRDefault="00CE40A4" w:rsidP="00CE40A4">
            <w:pPr>
              <w:pStyle w:val="aa"/>
              <w:numPr>
                <w:ilvl w:val="0"/>
                <w:numId w:val="4"/>
              </w:numPr>
              <w:tabs>
                <w:tab w:val="left" w:pos="426"/>
              </w:tabs>
              <w:ind w:left="0" w:firstLine="99"/>
              <w:jc w:val="both"/>
              <w:rPr>
                <w:rFonts w:ascii="Times New Roman" w:eastAsia="Arial Unicode MS" w:hAnsi="Times New Roman"/>
                <w:bCs/>
                <w:sz w:val="22"/>
                <w:szCs w:val="22"/>
                <w:lang w:val="uk-UA"/>
              </w:rPr>
            </w:pPr>
            <w:r w:rsidRPr="00DF1934">
              <w:rPr>
                <w:rFonts w:ascii="Times New Roman" w:hAnsi="Times New Roman"/>
                <w:color w:val="222222"/>
                <w:sz w:val="22"/>
                <w:szCs w:val="22"/>
                <w:shd w:val="clear" w:color="auto" w:fill="FFFFFF"/>
                <w:lang w:val="uk-UA"/>
              </w:rPr>
              <w:t xml:space="preserve">Івахненко І.С., </w:t>
            </w:r>
            <w:r w:rsidRPr="00DF1934">
              <w:rPr>
                <w:rFonts w:ascii="Times New Roman" w:hAnsi="Times New Roman"/>
                <w:spacing w:val="-8"/>
                <w:sz w:val="22"/>
                <w:szCs w:val="22"/>
                <w:lang w:val="uk-UA"/>
              </w:rPr>
              <w:t>Терентьєв О.О., Русан І.В., Петроченко О.С., Куліков О.П., Горбатюк Є.В. Інтегровані моделі та методи автоматизованої системи діагностики технічного стану конструкцій</w:t>
            </w:r>
            <w:r w:rsidRPr="00DF1934">
              <w:rPr>
                <w:rFonts w:ascii="Times New Roman" w:hAnsi="Times New Roman"/>
                <w:color w:val="222222"/>
                <w:sz w:val="22"/>
                <w:szCs w:val="22"/>
                <w:shd w:val="clear" w:color="auto" w:fill="FFFFFF"/>
                <w:lang w:val="uk-UA"/>
              </w:rPr>
              <w:t xml:space="preserve"> </w:t>
            </w:r>
            <w:r w:rsidRPr="00DF1934">
              <w:rPr>
                <w:rFonts w:ascii="Times New Roman" w:hAnsi="Times New Roman"/>
                <w:spacing w:val="-8"/>
                <w:sz w:val="22"/>
                <w:szCs w:val="22"/>
                <w:lang w:val="uk-UA"/>
              </w:rPr>
              <w:t xml:space="preserve">будівель та споруд. Підручник: </w:t>
            </w:r>
            <w:r w:rsidRPr="00DF1934">
              <w:rPr>
                <w:rFonts w:ascii="Times New Roman" w:eastAsia="Arial Unicode MS" w:hAnsi="Times New Roman"/>
                <w:bCs/>
                <w:sz w:val="22"/>
                <w:szCs w:val="22"/>
                <w:lang w:val="uk-UA"/>
              </w:rPr>
              <w:t>Київ: ФОП Ямчинський О.В., 2019. – 240 с.</w:t>
            </w:r>
          </w:p>
          <w:p w:rsidR="00CE40A4" w:rsidRPr="00DF1934" w:rsidRDefault="00CE40A4" w:rsidP="00CE40A4">
            <w:pPr>
              <w:pStyle w:val="aa"/>
              <w:numPr>
                <w:ilvl w:val="0"/>
                <w:numId w:val="4"/>
              </w:numPr>
              <w:tabs>
                <w:tab w:val="left" w:pos="426"/>
              </w:tabs>
              <w:ind w:left="0" w:firstLine="99"/>
              <w:jc w:val="both"/>
              <w:rPr>
                <w:rFonts w:ascii="Times New Roman" w:eastAsia="Arial Unicode MS" w:hAnsi="Times New Roman"/>
                <w:bCs/>
                <w:sz w:val="22"/>
                <w:szCs w:val="22"/>
                <w:lang w:val="uk-UA"/>
              </w:rPr>
            </w:pPr>
            <w:r w:rsidRPr="00DF1934">
              <w:rPr>
                <w:rFonts w:ascii="Times New Roman" w:hAnsi="Times New Roman"/>
                <w:color w:val="222222"/>
                <w:sz w:val="22"/>
                <w:szCs w:val="22"/>
                <w:shd w:val="clear" w:color="auto" w:fill="FFFFFF"/>
                <w:lang w:val="uk-UA"/>
              </w:rPr>
              <w:t xml:space="preserve">Івахненко І.С., Терентьєв О.О., Горбатюк Є.В., Делембовський М.М., Петроченко О.В., Куліков О.П. Методи та технології проектування комп'ютерних ігор: </w:t>
            </w:r>
            <w:r w:rsidRPr="00DF1934">
              <w:rPr>
                <w:rFonts w:ascii="Times New Roman" w:hAnsi="Times New Roman"/>
                <w:color w:val="222222"/>
                <w:sz w:val="22"/>
                <w:szCs w:val="22"/>
                <w:shd w:val="clear" w:color="auto" w:fill="FFFFFF"/>
              </w:rPr>
              <w:t>game</w:t>
            </w:r>
            <w:r w:rsidRPr="00DF1934">
              <w:rPr>
                <w:rFonts w:ascii="Times New Roman" w:hAnsi="Times New Roman"/>
                <w:color w:val="222222"/>
                <w:sz w:val="22"/>
                <w:szCs w:val="22"/>
                <w:shd w:val="clear" w:color="auto" w:fill="FFFFFF"/>
                <w:lang w:val="uk-UA"/>
              </w:rPr>
              <w:t xml:space="preserve"> </w:t>
            </w:r>
            <w:r w:rsidRPr="00DF1934">
              <w:rPr>
                <w:rFonts w:ascii="Times New Roman" w:hAnsi="Times New Roman"/>
                <w:color w:val="222222"/>
                <w:sz w:val="22"/>
                <w:szCs w:val="22"/>
                <w:shd w:val="clear" w:color="auto" w:fill="FFFFFF"/>
              </w:rPr>
              <w:t>design</w:t>
            </w:r>
            <w:r w:rsidRPr="00DF1934">
              <w:rPr>
                <w:rFonts w:ascii="Times New Roman" w:hAnsi="Times New Roman"/>
                <w:color w:val="222222"/>
                <w:sz w:val="22"/>
                <w:szCs w:val="22"/>
                <w:shd w:val="clear" w:color="auto" w:fill="FFFFFF"/>
                <w:lang w:val="uk-UA"/>
              </w:rPr>
              <w:t xml:space="preserve"> &amp; </w:t>
            </w:r>
            <w:r w:rsidRPr="00DF1934">
              <w:rPr>
                <w:rFonts w:ascii="Times New Roman" w:hAnsi="Times New Roman"/>
                <w:color w:val="222222"/>
                <w:sz w:val="22"/>
                <w:szCs w:val="22"/>
                <w:shd w:val="clear" w:color="auto" w:fill="FFFFFF"/>
              </w:rPr>
              <w:t>development</w:t>
            </w:r>
            <w:r w:rsidRPr="00DF1934">
              <w:rPr>
                <w:rFonts w:ascii="Times New Roman" w:hAnsi="Times New Roman"/>
                <w:color w:val="222222"/>
                <w:sz w:val="22"/>
                <w:szCs w:val="22"/>
                <w:shd w:val="clear" w:color="auto" w:fill="FFFFFF"/>
                <w:lang w:val="uk-UA"/>
              </w:rPr>
              <w:t xml:space="preserve">: </w:t>
            </w:r>
            <w:r w:rsidRPr="00DF1934">
              <w:rPr>
                <w:rFonts w:ascii="Times New Roman" w:hAnsi="Times New Roman"/>
                <w:spacing w:val="-8"/>
                <w:sz w:val="22"/>
                <w:szCs w:val="22"/>
                <w:lang w:val="uk-UA"/>
              </w:rPr>
              <w:t xml:space="preserve">Підручник: </w:t>
            </w:r>
            <w:r w:rsidRPr="00DF1934">
              <w:rPr>
                <w:rFonts w:ascii="Times New Roman" w:eastAsia="Arial Unicode MS" w:hAnsi="Times New Roman"/>
                <w:bCs/>
                <w:sz w:val="22"/>
                <w:szCs w:val="22"/>
                <w:lang w:val="uk-UA"/>
              </w:rPr>
              <w:t>Київ: ФОП Ямчинський О.В., 2020. – 235 с.</w:t>
            </w:r>
          </w:p>
          <w:p w:rsidR="00CE40A4" w:rsidRPr="00DF1934" w:rsidRDefault="00CE40A4" w:rsidP="00CE40A4">
            <w:pPr>
              <w:pStyle w:val="aa"/>
              <w:numPr>
                <w:ilvl w:val="0"/>
                <w:numId w:val="4"/>
              </w:numPr>
              <w:tabs>
                <w:tab w:val="left" w:pos="426"/>
              </w:tabs>
              <w:ind w:left="0" w:firstLine="99"/>
              <w:jc w:val="both"/>
              <w:rPr>
                <w:rFonts w:ascii="Times New Roman" w:eastAsia="Arial Unicode MS" w:hAnsi="Times New Roman"/>
                <w:bCs/>
                <w:sz w:val="22"/>
                <w:szCs w:val="22"/>
                <w:lang w:val="uk-UA"/>
              </w:rPr>
            </w:pPr>
            <w:r w:rsidRPr="00DF1934">
              <w:rPr>
                <w:rFonts w:ascii="Times New Roman" w:eastAsia="Times New Roman" w:hAnsi="Times New Roman"/>
                <w:bCs/>
                <w:sz w:val="22"/>
                <w:szCs w:val="22"/>
                <w:lang w:val="uk-UA" w:eastAsia="uk-UA"/>
              </w:rPr>
              <w:t>Івахненко І., Рижакова Г., Сукач М., Чернишев Д. Основи трансферу технологій: підручник: за ред. проф. М.К.Сукач. - Київ: ЦП Компринт, 2020. - 331 с.</w:t>
            </w:r>
          </w:p>
          <w:p w:rsidR="00CE40A4" w:rsidRDefault="00CE40A4" w:rsidP="00CE40A4">
            <w:pPr>
              <w:pStyle w:val="aa"/>
              <w:numPr>
                <w:ilvl w:val="0"/>
                <w:numId w:val="4"/>
              </w:numPr>
              <w:tabs>
                <w:tab w:val="left" w:pos="426"/>
              </w:tabs>
              <w:ind w:left="0" w:firstLine="99"/>
              <w:jc w:val="both"/>
              <w:rPr>
                <w:rFonts w:ascii="Times New Roman" w:eastAsia="Arial Unicode MS" w:hAnsi="Times New Roman"/>
                <w:bCs/>
                <w:sz w:val="22"/>
                <w:szCs w:val="22"/>
                <w:lang w:val="uk-UA"/>
              </w:rPr>
            </w:pPr>
            <w:r w:rsidRPr="00DF1934">
              <w:rPr>
                <w:rFonts w:ascii="Times New Roman" w:hAnsi="Times New Roman"/>
                <w:color w:val="222222"/>
                <w:sz w:val="22"/>
                <w:szCs w:val="22"/>
                <w:shd w:val="clear" w:color="auto" w:fill="FFFFFF"/>
                <w:lang w:val="uk-UA"/>
              </w:rPr>
              <w:t xml:space="preserve">Івахненко І.С., Терентьєв О.О., Горбатюк Є.В., Делембовський М.М., Куліков О.П. Методи та технології проектування комп'ютерних ігор: </w:t>
            </w:r>
            <w:r w:rsidRPr="00DF1934">
              <w:rPr>
                <w:rFonts w:ascii="Times New Roman" w:hAnsi="Times New Roman"/>
                <w:color w:val="222222"/>
                <w:sz w:val="22"/>
                <w:szCs w:val="22"/>
                <w:shd w:val="clear" w:color="auto" w:fill="FFFFFF"/>
              </w:rPr>
              <w:t>game</w:t>
            </w:r>
            <w:r w:rsidRPr="00DF1934">
              <w:rPr>
                <w:rFonts w:ascii="Times New Roman" w:hAnsi="Times New Roman"/>
                <w:color w:val="222222"/>
                <w:sz w:val="22"/>
                <w:szCs w:val="22"/>
                <w:shd w:val="clear" w:color="auto" w:fill="FFFFFF"/>
                <w:lang w:val="uk-UA"/>
              </w:rPr>
              <w:t xml:space="preserve"> </w:t>
            </w:r>
            <w:r w:rsidRPr="00DF1934">
              <w:rPr>
                <w:rFonts w:ascii="Times New Roman" w:hAnsi="Times New Roman"/>
                <w:color w:val="222222"/>
                <w:sz w:val="22"/>
                <w:szCs w:val="22"/>
                <w:shd w:val="clear" w:color="auto" w:fill="FFFFFF"/>
              </w:rPr>
              <w:t>design</w:t>
            </w:r>
            <w:r w:rsidRPr="00DF1934">
              <w:rPr>
                <w:rFonts w:ascii="Times New Roman" w:hAnsi="Times New Roman"/>
                <w:color w:val="222222"/>
                <w:sz w:val="22"/>
                <w:szCs w:val="22"/>
                <w:shd w:val="clear" w:color="auto" w:fill="FFFFFF"/>
                <w:lang w:val="uk-UA"/>
              </w:rPr>
              <w:t xml:space="preserve"> &amp; </w:t>
            </w:r>
            <w:r w:rsidRPr="00DF1934">
              <w:rPr>
                <w:rFonts w:ascii="Times New Roman" w:hAnsi="Times New Roman"/>
                <w:color w:val="222222"/>
                <w:sz w:val="22"/>
                <w:szCs w:val="22"/>
                <w:shd w:val="clear" w:color="auto" w:fill="FFFFFF"/>
              </w:rPr>
              <w:t>development</w:t>
            </w:r>
            <w:r w:rsidRPr="00DF1934">
              <w:rPr>
                <w:rFonts w:ascii="Times New Roman" w:hAnsi="Times New Roman"/>
                <w:color w:val="222222"/>
                <w:sz w:val="22"/>
                <w:szCs w:val="22"/>
                <w:shd w:val="clear" w:color="auto" w:fill="FFFFFF"/>
                <w:lang w:val="uk-UA"/>
              </w:rPr>
              <w:t xml:space="preserve">: </w:t>
            </w:r>
            <w:r w:rsidRPr="00DF1934">
              <w:rPr>
                <w:rFonts w:ascii="Times New Roman" w:hAnsi="Times New Roman"/>
                <w:spacing w:val="-8"/>
                <w:sz w:val="22"/>
                <w:szCs w:val="22"/>
                <w:lang w:val="uk-UA"/>
              </w:rPr>
              <w:t xml:space="preserve">Підручник: </w:t>
            </w:r>
            <w:r w:rsidRPr="00DF1934">
              <w:rPr>
                <w:rFonts w:ascii="Times New Roman" w:eastAsia="Arial Unicode MS" w:hAnsi="Times New Roman"/>
                <w:bCs/>
                <w:sz w:val="22"/>
                <w:szCs w:val="22"/>
                <w:lang w:val="uk-UA"/>
              </w:rPr>
              <w:t>Київ: ФОП Ямчинський О.В., 2022. – 252 с.</w:t>
            </w:r>
          </w:p>
          <w:p w:rsidR="00B5584D" w:rsidRDefault="00CE40A4" w:rsidP="00B5584D">
            <w:pPr>
              <w:widowControl w:val="0"/>
              <w:tabs>
                <w:tab w:val="left" w:pos="1005"/>
              </w:tabs>
              <w:suppressAutoHyphens/>
              <w:autoSpaceDE w:val="0"/>
              <w:jc w:val="center"/>
              <w:rPr>
                <w:rFonts w:ascii="Times New Roman" w:eastAsia="Arial Unicode MS" w:hAnsi="Times New Roman" w:cs="Times New Roman"/>
                <w:b/>
                <w:bCs/>
              </w:rPr>
            </w:pPr>
            <w:r w:rsidRPr="00355281">
              <w:rPr>
                <w:rFonts w:ascii="Times New Roman" w:eastAsia="Arial Unicode MS" w:hAnsi="Times New Roman" w:cs="Times New Roman"/>
                <w:b/>
                <w:bCs/>
              </w:rPr>
              <w:t>Монографії:</w:t>
            </w:r>
          </w:p>
          <w:p w:rsidR="00CE40A4" w:rsidRPr="00B5584D" w:rsidRDefault="00CE40A4" w:rsidP="00B5584D">
            <w:pPr>
              <w:pStyle w:val="aa"/>
              <w:numPr>
                <w:ilvl w:val="0"/>
                <w:numId w:val="4"/>
              </w:numPr>
              <w:tabs>
                <w:tab w:val="left" w:pos="426"/>
              </w:tabs>
              <w:ind w:left="0" w:firstLine="99"/>
              <w:jc w:val="both"/>
              <w:rPr>
                <w:rFonts w:ascii="Times New Roman" w:hAnsi="Times New Roman"/>
                <w:color w:val="222222"/>
                <w:sz w:val="22"/>
                <w:szCs w:val="22"/>
                <w:shd w:val="clear" w:color="auto" w:fill="FFFFFF"/>
                <w:lang w:val="uk-UA"/>
              </w:rPr>
            </w:pPr>
            <w:r w:rsidRPr="00B5584D">
              <w:rPr>
                <w:rFonts w:ascii="Times New Roman" w:hAnsi="Times New Roman"/>
                <w:color w:val="222222"/>
                <w:sz w:val="22"/>
                <w:szCs w:val="22"/>
                <w:shd w:val="clear" w:color="auto" w:fill="FFFFFF"/>
                <w:lang w:val="uk-UA"/>
              </w:rPr>
              <w:t>Івахненко І.С. Формування стратегій будівельних підприємств-девелоперів в інноваційному середовищі: теорія, методологія, практика: Монографія. -  К.: ІПК ДСЗУ, 2019. – 270 с.</w:t>
            </w:r>
          </w:p>
          <w:p w:rsidR="00CE40A4" w:rsidRPr="003A1BBD" w:rsidRDefault="00CE40A4" w:rsidP="00CE40A4">
            <w:pPr>
              <w:pStyle w:val="aa"/>
              <w:numPr>
                <w:ilvl w:val="0"/>
                <w:numId w:val="4"/>
              </w:numPr>
              <w:tabs>
                <w:tab w:val="left" w:pos="462"/>
              </w:tabs>
              <w:suppressAutoHyphens/>
              <w:ind w:left="36" w:firstLine="320"/>
              <w:jc w:val="both"/>
              <w:rPr>
                <w:rFonts w:ascii="Times New Roman" w:eastAsia="Arial Unicode MS" w:hAnsi="Times New Roman"/>
                <w:bCs/>
                <w:sz w:val="22"/>
                <w:szCs w:val="22"/>
                <w:lang w:val="uk-UA"/>
              </w:rPr>
            </w:pPr>
            <w:r w:rsidRPr="003A1BBD">
              <w:rPr>
                <w:rFonts w:ascii="Times New Roman" w:eastAsia="Arial Unicode MS" w:hAnsi="Times New Roman"/>
                <w:bCs/>
                <w:sz w:val="22"/>
                <w:szCs w:val="22"/>
                <w:lang w:val="uk-UA"/>
              </w:rPr>
              <w:lastRenderedPageBreak/>
              <w:t>Івахненко І.С., Куліков П.М., Рижакова Г.М. та ін.  Інвестиційно-інноваційний розвиток підприємницької діяльності в Україні: Кол. монографія /за заг. ред. В. Г. Федоренка. – К.:КНУБА, 2019. – С. 270-301 (Особистий внесок: автору належить розділ 3.4, досліджено регулювання інвестиційної діяльності підприємств в Україні)</w:t>
            </w:r>
          </w:p>
          <w:p w:rsidR="00CE40A4" w:rsidRPr="00355281" w:rsidRDefault="00CE40A4" w:rsidP="00CE40A4">
            <w:pPr>
              <w:pStyle w:val="aa"/>
              <w:numPr>
                <w:ilvl w:val="0"/>
                <w:numId w:val="4"/>
              </w:numPr>
              <w:tabs>
                <w:tab w:val="left" w:pos="462"/>
              </w:tabs>
              <w:suppressAutoHyphens/>
              <w:ind w:left="36" w:firstLine="320"/>
              <w:jc w:val="both"/>
              <w:rPr>
                <w:rFonts w:ascii="Times New Roman" w:eastAsia="Arial Unicode MS" w:hAnsi="Times New Roman"/>
                <w:bCs/>
                <w:sz w:val="22"/>
                <w:szCs w:val="22"/>
              </w:rPr>
            </w:pPr>
            <w:r w:rsidRPr="003A1BBD">
              <w:rPr>
                <w:rFonts w:ascii="Times New Roman" w:eastAsia="Arial Unicode MS" w:hAnsi="Times New Roman"/>
                <w:bCs/>
                <w:sz w:val="22"/>
                <w:szCs w:val="22"/>
                <w:lang w:val="uk-UA"/>
              </w:rPr>
              <w:t xml:space="preserve">Івахненко І.С., Куліков П.М., Рижакова Г.М. та ін.  </w:t>
            </w:r>
            <w:r w:rsidRPr="00355281">
              <w:rPr>
                <w:rFonts w:ascii="Times New Roman" w:eastAsia="Arial Unicode MS" w:hAnsi="Times New Roman"/>
                <w:bCs/>
                <w:sz w:val="22"/>
                <w:szCs w:val="22"/>
              </w:rPr>
              <w:t>Управління підприємством: засади та окремі функції в сучасних умовах: Кол. монографія /за заг. ред. В. Г. Федоренка. – К.:КНУБА, 2019. – С. 80-104 (Особистий внесок: автору належить розділ 2.6, проаналізовано інноваційну активність підприємства в процесі вибору інноваційної стратегії)</w:t>
            </w:r>
          </w:p>
          <w:p w:rsidR="00CE40A4" w:rsidRPr="00355281" w:rsidRDefault="00CE40A4" w:rsidP="00CE40A4">
            <w:pPr>
              <w:pStyle w:val="aa"/>
              <w:numPr>
                <w:ilvl w:val="0"/>
                <w:numId w:val="4"/>
              </w:numPr>
              <w:tabs>
                <w:tab w:val="left" w:pos="462"/>
              </w:tabs>
              <w:suppressAutoHyphens/>
              <w:ind w:left="36" w:firstLine="320"/>
              <w:jc w:val="both"/>
              <w:rPr>
                <w:rFonts w:ascii="Times New Roman" w:eastAsia="Arial Unicode MS" w:hAnsi="Times New Roman"/>
                <w:bCs/>
                <w:sz w:val="22"/>
                <w:szCs w:val="22"/>
              </w:rPr>
            </w:pPr>
            <w:r w:rsidRPr="00355281">
              <w:rPr>
                <w:rFonts w:ascii="Times New Roman" w:eastAsia="Arial Unicode MS" w:hAnsi="Times New Roman"/>
                <w:bCs/>
                <w:sz w:val="22"/>
                <w:szCs w:val="22"/>
              </w:rPr>
              <w:t>Івахненко І.С., Куліков П.М., Рижакова Г.М. та ін.  Економічне управління інноваціями: Кол. Монографія /за заг. ред. В. Г. Федоренка. – К.:КНУБА, 2020. – С. 159-178 (Особистий внесок: автору належить розділ 1.3.3, розроблено основні етапи запуску інноваційного продукту на підприємстві)</w:t>
            </w:r>
          </w:p>
          <w:p w:rsidR="00CE40A4" w:rsidRDefault="00CE40A4" w:rsidP="00CE40A4">
            <w:pPr>
              <w:pStyle w:val="aa"/>
              <w:numPr>
                <w:ilvl w:val="0"/>
                <w:numId w:val="4"/>
              </w:numPr>
              <w:tabs>
                <w:tab w:val="left" w:pos="462"/>
              </w:tabs>
              <w:suppressAutoHyphens/>
              <w:ind w:left="36" w:firstLine="320"/>
              <w:jc w:val="both"/>
              <w:rPr>
                <w:rFonts w:ascii="Times New Roman" w:eastAsia="Arial Unicode MS" w:hAnsi="Times New Roman"/>
                <w:bCs/>
                <w:sz w:val="22"/>
                <w:szCs w:val="22"/>
              </w:rPr>
            </w:pPr>
            <w:r w:rsidRPr="00355281">
              <w:rPr>
                <w:rFonts w:ascii="Times New Roman" w:eastAsia="Arial Unicode MS" w:hAnsi="Times New Roman"/>
                <w:bCs/>
                <w:sz w:val="22"/>
                <w:szCs w:val="22"/>
              </w:rPr>
              <w:t>Івахненко І.С., Назаренко І.І. та ін. Машини, процеси, екологія, економіка та технологія будівництва (теорія, експеримент та ефективність застосування): Кол. Монографія/ укладач І.І. Назаренко. Київ: «Видавництво Людмила», 2020. - С. 119-128 (Особистий внесок: автору належить розділ 1.10, розроблено систему багатовекторного оцінювання діяльності будівельних організацій на засадах функціонально-економічних індикаторів Risk Management )</w:t>
            </w:r>
          </w:p>
          <w:p w:rsidR="00CE40A4" w:rsidRPr="00B5584D" w:rsidRDefault="00CE40A4" w:rsidP="00B5584D">
            <w:pPr>
              <w:pStyle w:val="aa"/>
              <w:numPr>
                <w:ilvl w:val="0"/>
                <w:numId w:val="4"/>
              </w:numPr>
              <w:tabs>
                <w:tab w:val="left" w:pos="462"/>
              </w:tabs>
              <w:suppressAutoHyphens/>
              <w:ind w:left="36" w:firstLine="320"/>
              <w:jc w:val="both"/>
              <w:rPr>
                <w:rStyle w:val="rvts82"/>
                <w:rFonts w:ascii="Times New Roman" w:hAnsi="Times New Roman"/>
                <w:color w:val="000000"/>
                <w:sz w:val="24"/>
                <w:szCs w:val="24"/>
                <w:bdr w:val="none" w:sz="0" w:space="0" w:color="auto" w:frame="1"/>
                <w:shd w:val="clear" w:color="auto" w:fill="FFFFFF"/>
                <w:lang w:val="uk-UA"/>
              </w:rPr>
            </w:pPr>
            <w:r w:rsidRPr="00B5584D">
              <w:rPr>
                <w:rFonts w:ascii="Times New Roman" w:eastAsia="Arial Unicode MS" w:hAnsi="Times New Roman"/>
                <w:bCs/>
                <w:sz w:val="22"/>
                <w:szCs w:val="22"/>
              </w:rPr>
              <w:t>Івахненко І.С., Куліков П.М., Рижакова Г.М. та ін. Системна конфігурація менеджменту в будівництві: модернізація методико-аналітичних інструментів: Кол. Монографія /за заг. ред. Г.М. Рижакова. Київ: «Видавництво НДІ Мінекономіки України», 2019. – С.110-150 с. (Особистий внесок: автору належить розділ 2.4, виокремлено чинники формування стратегій інноваційного розвитку будівельних підприємств)</w:t>
            </w:r>
          </w:p>
        </w:tc>
      </w:tr>
      <w:tr w:rsidR="00CE40A4" w:rsidRPr="00C84368" w:rsidTr="00CE40A4">
        <w:tc>
          <w:tcPr>
            <w:tcW w:w="2322" w:type="dxa"/>
          </w:tcPr>
          <w:p w:rsidR="00CE40A4" w:rsidRPr="00C84368" w:rsidRDefault="00CE40A4" w:rsidP="00CE40A4">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 xml:space="preserve">4)наявність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w:t>
            </w:r>
            <w:r w:rsidRPr="00C84368">
              <w:rPr>
                <w:rFonts w:ascii="Times New Roman" w:hAnsi="Times New Roman" w:cs="Times New Roman"/>
                <w:sz w:val="24"/>
                <w:szCs w:val="24"/>
              </w:rPr>
              <w:lastRenderedPageBreak/>
              <w:t>програм, інших друкованих навчально-методичних праць загальною кількістю три найменування;</w:t>
            </w:r>
          </w:p>
        </w:tc>
        <w:tc>
          <w:tcPr>
            <w:tcW w:w="12248" w:type="dxa"/>
          </w:tcPr>
          <w:p w:rsidR="00CE40A4" w:rsidRDefault="00CE40A4" w:rsidP="00CE40A4">
            <w:pPr>
              <w:pStyle w:val="aa"/>
              <w:numPr>
                <w:ilvl w:val="0"/>
                <w:numId w:val="5"/>
              </w:numPr>
              <w:tabs>
                <w:tab w:val="left" w:pos="426"/>
              </w:tabs>
              <w:ind w:left="0" w:firstLine="178"/>
              <w:jc w:val="both"/>
              <w:rPr>
                <w:rFonts w:ascii="Times New Roman" w:hAnsi="Times New Roman"/>
                <w:color w:val="222222"/>
                <w:sz w:val="24"/>
                <w:szCs w:val="28"/>
                <w:shd w:val="clear" w:color="auto" w:fill="FFFFFF"/>
                <w:lang w:val="uk-UA"/>
              </w:rPr>
            </w:pPr>
            <w:r>
              <w:rPr>
                <w:rFonts w:ascii="Times New Roman" w:hAnsi="Times New Roman"/>
                <w:color w:val="222222"/>
                <w:sz w:val="24"/>
                <w:szCs w:val="28"/>
                <w:shd w:val="clear" w:color="auto" w:fill="FFFFFF"/>
                <w:lang w:val="uk-UA"/>
              </w:rPr>
              <w:lastRenderedPageBreak/>
              <w:t xml:space="preserve">Електронний курс з дисципліни «Інноваційний менеджмент» на освітньому сайті КНУБА: </w:t>
            </w:r>
            <w:hyperlink r:id="rId31" w:history="1">
              <w:r w:rsidRPr="00032F2E">
                <w:rPr>
                  <w:rStyle w:val="a3"/>
                  <w:rFonts w:ascii="Times New Roman" w:hAnsi="Times New Roman"/>
                  <w:sz w:val="24"/>
                  <w:szCs w:val="28"/>
                  <w:shd w:val="clear" w:color="auto" w:fill="FFFFFF"/>
                  <w:lang w:val="uk-UA"/>
                </w:rPr>
                <w:t>https://org2.knuba.edu.ua/course/view.php?id=1282</w:t>
              </w:r>
            </w:hyperlink>
          </w:p>
          <w:p w:rsidR="00CE40A4" w:rsidRDefault="00CE40A4" w:rsidP="00CE40A4">
            <w:pPr>
              <w:pStyle w:val="aa"/>
              <w:numPr>
                <w:ilvl w:val="0"/>
                <w:numId w:val="5"/>
              </w:numPr>
              <w:tabs>
                <w:tab w:val="left" w:pos="426"/>
              </w:tabs>
              <w:ind w:left="0" w:firstLine="178"/>
              <w:jc w:val="both"/>
              <w:rPr>
                <w:rFonts w:ascii="Times New Roman" w:hAnsi="Times New Roman"/>
                <w:color w:val="222222"/>
                <w:sz w:val="24"/>
                <w:szCs w:val="28"/>
                <w:shd w:val="clear" w:color="auto" w:fill="FFFFFF"/>
                <w:lang w:val="uk-UA"/>
              </w:rPr>
            </w:pPr>
            <w:r>
              <w:rPr>
                <w:rFonts w:ascii="Times New Roman" w:hAnsi="Times New Roman"/>
                <w:color w:val="222222"/>
                <w:sz w:val="24"/>
                <w:szCs w:val="28"/>
                <w:shd w:val="clear" w:color="auto" w:fill="FFFFFF"/>
                <w:lang w:val="uk-UA"/>
              </w:rPr>
              <w:t xml:space="preserve">Електронний курс з дисципліни «Адміністративний менеджмент» на освітньому сайті КНУБА: </w:t>
            </w:r>
            <w:hyperlink r:id="rId32" w:history="1">
              <w:r w:rsidRPr="00032F2E">
                <w:rPr>
                  <w:rStyle w:val="a3"/>
                  <w:rFonts w:ascii="Times New Roman" w:hAnsi="Times New Roman"/>
                  <w:sz w:val="24"/>
                  <w:szCs w:val="28"/>
                  <w:shd w:val="clear" w:color="auto" w:fill="FFFFFF"/>
                  <w:lang w:val="uk-UA"/>
                </w:rPr>
                <w:t>https://org2.knuba.edu.ua/course/view.php?id=2149</w:t>
              </w:r>
            </w:hyperlink>
          </w:p>
          <w:p w:rsidR="00CE40A4" w:rsidRDefault="00CE40A4" w:rsidP="00CE40A4">
            <w:pPr>
              <w:pStyle w:val="aa"/>
              <w:numPr>
                <w:ilvl w:val="0"/>
                <w:numId w:val="5"/>
              </w:numPr>
              <w:tabs>
                <w:tab w:val="left" w:pos="426"/>
              </w:tabs>
              <w:ind w:left="0" w:firstLine="178"/>
              <w:jc w:val="both"/>
              <w:rPr>
                <w:rFonts w:ascii="Times New Roman" w:hAnsi="Times New Roman"/>
                <w:color w:val="222222"/>
                <w:sz w:val="24"/>
                <w:szCs w:val="28"/>
                <w:shd w:val="clear" w:color="auto" w:fill="FFFFFF"/>
                <w:lang w:val="uk-UA"/>
              </w:rPr>
            </w:pPr>
            <w:r>
              <w:rPr>
                <w:rFonts w:ascii="Times New Roman" w:hAnsi="Times New Roman"/>
                <w:color w:val="222222"/>
                <w:sz w:val="24"/>
                <w:szCs w:val="28"/>
                <w:shd w:val="clear" w:color="auto" w:fill="FFFFFF"/>
                <w:lang w:val="uk-UA"/>
              </w:rPr>
              <w:t xml:space="preserve">Електронний курс з дисципліни «Проектний аналіз» на освітньому сайті КНУБА: </w:t>
            </w:r>
            <w:hyperlink r:id="rId33" w:history="1">
              <w:r w:rsidRPr="00032F2E">
                <w:rPr>
                  <w:rStyle w:val="a3"/>
                  <w:rFonts w:ascii="Times New Roman" w:hAnsi="Times New Roman"/>
                  <w:sz w:val="24"/>
                  <w:szCs w:val="28"/>
                  <w:shd w:val="clear" w:color="auto" w:fill="FFFFFF"/>
                  <w:lang w:val="uk-UA"/>
                </w:rPr>
                <w:t>https://org2.knuba.edu.ua/course/view.php?id=2582</w:t>
              </w:r>
            </w:hyperlink>
          </w:p>
          <w:p w:rsidR="00CE40A4" w:rsidRPr="006A4D84" w:rsidRDefault="00CE40A4" w:rsidP="00CE40A4">
            <w:pPr>
              <w:pStyle w:val="aa"/>
              <w:numPr>
                <w:ilvl w:val="0"/>
                <w:numId w:val="5"/>
              </w:numPr>
              <w:tabs>
                <w:tab w:val="left" w:pos="426"/>
              </w:tabs>
              <w:ind w:left="0" w:firstLine="178"/>
              <w:jc w:val="both"/>
              <w:rPr>
                <w:rFonts w:ascii="Times New Roman" w:hAnsi="Times New Roman"/>
                <w:color w:val="222222"/>
                <w:sz w:val="24"/>
                <w:szCs w:val="28"/>
                <w:shd w:val="clear" w:color="auto" w:fill="FFFFFF"/>
                <w:lang w:val="uk-UA"/>
              </w:rPr>
            </w:pPr>
            <w:r>
              <w:rPr>
                <w:rFonts w:ascii="Times New Roman" w:hAnsi="Times New Roman"/>
                <w:color w:val="222222"/>
                <w:sz w:val="24"/>
                <w:szCs w:val="28"/>
                <w:shd w:val="clear" w:color="auto" w:fill="FFFFFF"/>
                <w:lang w:val="uk-UA"/>
              </w:rPr>
              <w:t xml:space="preserve">Електронний курс з дисципліни «Інноваційне підприємництво та управління стартап проектами» на освітньому сайті КНУБА: </w:t>
            </w:r>
            <w:hyperlink r:id="rId34" w:history="1">
              <w:r w:rsidRPr="00032F2E">
                <w:rPr>
                  <w:rStyle w:val="a3"/>
                  <w:rFonts w:ascii="Times New Roman" w:hAnsi="Times New Roman"/>
                  <w:sz w:val="24"/>
                  <w:szCs w:val="28"/>
                  <w:shd w:val="clear" w:color="auto" w:fill="FFFFFF"/>
                  <w:lang w:val="uk-UA"/>
                </w:rPr>
                <w:t>https://org2.knuba.edu.ua/course/view.php?id=2582</w:t>
              </w:r>
            </w:hyperlink>
          </w:p>
          <w:p w:rsidR="00CE40A4" w:rsidRDefault="00CE40A4" w:rsidP="00CE40A4">
            <w:pPr>
              <w:pStyle w:val="aa"/>
              <w:tabs>
                <w:tab w:val="left" w:pos="426"/>
              </w:tabs>
              <w:ind w:left="178"/>
              <w:jc w:val="both"/>
              <w:rPr>
                <w:rFonts w:ascii="Times New Roman" w:hAnsi="Times New Roman"/>
                <w:color w:val="222222"/>
                <w:sz w:val="24"/>
                <w:szCs w:val="28"/>
                <w:shd w:val="clear" w:color="auto" w:fill="FFFFFF"/>
                <w:lang w:val="uk-UA"/>
              </w:rPr>
            </w:pPr>
          </w:p>
          <w:p w:rsidR="00CE40A4" w:rsidRPr="00C84368" w:rsidRDefault="00CE40A4" w:rsidP="00CE40A4">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CE40A4" w:rsidRPr="007411C0" w:rsidTr="00CE40A4">
        <w:tc>
          <w:tcPr>
            <w:tcW w:w="2322" w:type="dxa"/>
          </w:tcPr>
          <w:p w:rsidR="00CE40A4" w:rsidRPr="00C84368" w:rsidRDefault="00CE40A4" w:rsidP="00CE40A4">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5)захист дисертації на здобуття наукового ступеня;</w:t>
            </w:r>
          </w:p>
        </w:tc>
        <w:tc>
          <w:tcPr>
            <w:tcW w:w="12248" w:type="dxa"/>
          </w:tcPr>
          <w:p w:rsidR="00CE40A4" w:rsidRPr="00C84368" w:rsidRDefault="00CE40A4" w:rsidP="00CE40A4">
            <w:pPr>
              <w:spacing w:after="0" w:line="240" w:lineRule="auto"/>
              <w:jc w:val="both"/>
              <w:rPr>
                <w:rStyle w:val="rvts82"/>
                <w:rFonts w:ascii="Times New Roman" w:hAnsi="Times New Roman" w:cs="Times New Roman"/>
                <w:sz w:val="24"/>
                <w:szCs w:val="24"/>
                <w:bdr w:val="none" w:sz="0" w:space="0" w:color="auto" w:frame="1"/>
                <w:shd w:val="clear" w:color="auto" w:fill="FFFFFF"/>
                <w:lang w:val="uk-UA"/>
              </w:rPr>
            </w:pPr>
            <w:r w:rsidRPr="00D36009">
              <w:rPr>
                <w:rFonts w:ascii="Times New Roman" w:hAnsi="Times New Roman"/>
                <w:lang w:val="uk-UA"/>
              </w:rPr>
              <w:t>Доктор економічних наук за спеціальністю 08.00.04 - економіка та управління підприємствами (за видами економічної діяльності) тема дисертації: «Методологія та інструментарій стратегічного інноваційного девелопменту будівельних підприємств» (ДД №010149 від 24 вересня 2020 р., МОН України)</w:t>
            </w:r>
          </w:p>
        </w:tc>
      </w:tr>
      <w:tr w:rsidR="00CE40A4" w:rsidRPr="007411C0" w:rsidTr="00CE40A4">
        <w:tc>
          <w:tcPr>
            <w:tcW w:w="2322" w:type="dxa"/>
          </w:tcPr>
          <w:p w:rsidR="00CE40A4" w:rsidRPr="00C84368" w:rsidRDefault="00CE40A4" w:rsidP="00CE40A4">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6)наукове керівництво (консультування) здобувача, який одержав документ про присудження наукового ступеня;</w:t>
            </w:r>
          </w:p>
        </w:tc>
        <w:tc>
          <w:tcPr>
            <w:tcW w:w="12248" w:type="dxa"/>
          </w:tcPr>
          <w:p w:rsidR="00CE40A4" w:rsidRPr="00D36009" w:rsidRDefault="00CE40A4" w:rsidP="00CE40A4">
            <w:pPr>
              <w:pStyle w:val="aa"/>
              <w:numPr>
                <w:ilvl w:val="0"/>
                <w:numId w:val="6"/>
              </w:numPr>
              <w:tabs>
                <w:tab w:val="left" w:pos="468"/>
              </w:tabs>
              <w:ind w:left="36" w:firstLine="142"/>
              <w:jc w:val="both"/>
              <w:rPr>
                <w:rFonts w:ascii="Times New Roman" w:hAnsi="Times New Roman"/>
                <w:sz w:val="22"/>
                <w:szCs w:val="22"/>
                <w:lang w:val="uk-UA"/>
              </w:rPr>
            </w:pPr>
            <w:r w:rsidRPr="00D36009">
              <w:rPr>
                <w:rFonts w:ascii="Times New Roman" w:hAnsi="Times New Roman"/>
                <w:sz w:val="22"/>
                <w:szCs w:val="22"/>
                <w:lang w:val="uk-UA"/>
              </w:rPr>
              <w:t>Долгополова Юлія</w:t>
            </w:r>
            <w:r>
              <w:rPr>
                <w:rFonts w:ascii="Times New Roman" w:hAnsi="Times New Roman"/>
                <w:sz w:val="22"/>
                <w:szCs w:val="22"/>
                <w:lang w:val="uk-UA"/>
              </w:rPr>
              <w:t xml:space="preserve"> </w:t>
            </w:r>
            <w:r w:rsidRPr="00D36009">
              <w:rPr>
                <w:rFonts w:ascii="Times New Roman" w:hAnsi="Times New Roman"/>
                <w:sz w:val="22"/>
                <w:szCs w:val="22"/>
                <w:lang w:val="uk-UA"/>
              </w:rPr>
              <w:t>Миколаївна, к.е.н., 08.00.04 - економіка та управління підприємствами (за видами економічної діяльності), тема: «Вартісно-орієнтоване управління підприємствами-девелоперами в будівництві», 2020, ДК №057422 від 24 вересня 2020 р. МОН України;</w:t>
            </w:r>
          </w:p>
          <w:p w:rsidR="00CE40A4" w:rsidRPr="00CE40A4" w:rsidRDefault="00CE40A4" w:rsidP="00CE40A4">
            <w:pPr>
              <w:pStyle w:val="aa"/>
              <w:numPr>
                <w:ilvl w:val="0"/>
                <w:numId w:val="6"/>
              </w:numPr>
              <w:tabs>
                <w:tab w:val="left" w:pos="468"/>
              </w:tabs>
              <w:ind w:left="36" w:firstLine="142"/>
              <w:jc w:val="both"/>
              <w:rPr>
                <w:rFonts w:ascii="Times New Roman" w:hAnsi="Times New Roman"/>
                <w:sz w:val="22"/>
                <w:szCs w:val="22"/>
                <w:lang w:val="uk-UA"/>
              </w:rPr>
            </w:pPr>
            <w:r w:rsidRPr="00CE40A4">
              <w:rPr>
                <w:rFonts w:ascii="Times New Roman" w:hAnsi="Times New Roman"/>
                <w:sz w:val="22"/>
                <w:szCs w:val="22"/>
                <w:lang w:val="uk-UA"/>
              </w:rPr>
              <w:t>Манжула Ірина Олександрівна, к.е.н., 08.00.04 - економіка та управління підприємствами (за видами економічної діяльності), тема: «Економіко-аналітичний інструментарій адміністрування діяльністю компаній з управління активами житлової забудови», 2020 р.;</w:t>
            </w:r>
          </w:p>
          <w:p w:rsidR="007411C0" w:rsidRDefault="00CE40A4" w:rsidP="007411C0">
            <w:pPr>
              <w:pStyle w:val="aa"/>
              <w:numPr>
                <w:ilvl w:val="0"/>
                <w:numId w:val="6"/>
              </w:numPr>
              <w:tabs>
                <w:tab w:val="left" w:pos="468"/>
              </w:tabs>
              <w:ind w:left="36" w:firstLine="142"/>
              <w:jc w:val="both"/>
              <w:rPr>
                <w:rFonts w:ascii="Times New Roman" w:hAnsi="Times New Roman"/>
                <w:sz w:val="22"/>
                <w:szCs w:val="22"/>
                <w:lang w:val="uk-UA"/>
              </w:rPr>
            </w:pPr>
            <w:r w:rsidRPr="00CE40A4">
              <w:rPr>
                <w:rFonts w:ascii="Times New Roman" w:hAnsi="Times New Roman"/>
                <w:sz w:val="22"/>
                <w:szCs w:val="22"/>
                <w:lang w:val="uk-UA"/>
              </w:rPr>
              <w:t>Дружиніна Ірина Василівна, к.е.н., 08.00.04 - економіка та управління підприємствами (за видами економічної діяльності), тема: «Формування системи оцінки та мотивації персоналу будівельних підприємств»,;</w:t>
            </w:r>
          </w:p>
          <w:p w:rsidR="00CE40A4" w:rsidRPr="007411C0" w:rsidRDefault="00CE40A4" w:rsidP="007411C0">
            <w:pPr>
              <w:pStyle w:val="aa"/>
              <w:numPr>
                <w:ilvl w:val="0"/>
                <w:numId w:val="6"/>
              </w:numPr>
              <w:tabs>
                <w:tab w:val="left" w:pos="468"/>
              </w:tabs>
              <w:ind w:left="36" w:firstLine="142"/>
              <w:jc w:val="both"/>
              <w:rPr>
                <w:rFonts w:ascii="Times New Roman" w:hAnsi="Times New Roman"/>
                <w:sz w:val="22"/>
                <w:szCs w:val="22"/>
                <w:lang w:val="uk-UA"/>
              </w:rPr>
            </w:pPr>
            <w:r w:rsidRPr="007411C0">
              <w:rPr>
                <w:rFonts w:ascii="Times New Roman" w:hAnsi="Times New Roman"/>
                <w:sz w:val="22"/>
                <w:szCs w:val="22"/>
                <w:lang w:val="uk-UA"/>
              </w:rPr>
              <w:t>Гижко Андрій Петрович, к.е.н., 08.00.04 - економіка та управління підприємствами (за видами економічної діяльності), тема: «Організаційно-економічний інструментарій антикризового менеджменту будівельних підприємств», ДК №060663 від 29 червня 2021 р. МОН України;</w:t>
            </w:r>
          </w:p>
        </w:tc>
      </w:tr>
      <w:tr w:rsidR="00CE40A4" w:rsidRPr="00DE41FC" w:rsidTr="00CE40A4">
        <w:tc>
          <w:tcPr>
            <w:tcW w:w="2322" w:type="dxa"/>
          </w:tcPr>
          <w:p w:rsidR="00CE40A4" w:rsidRPr="00C84368" w:rsidRDefault="00CE40A4" w:rsidP="00CE40A4">
            <w:pPr>
              <w:pStyle w:val="a9"/>
              <w:widowControl w:val="0"/>
              <w:spacing w:before="100" w:line="228" w:lineRule="auto"/>
              <w:rPr>
                <w:rFonts w:ascii="Times New Roman" w:hAnsi="Times New Roman" w:cs="Times New Roman"/>
                <w:sz w:val="24"/>
                <w:szCs w:val="24"/>
              </w:rPr>
            </w:pPr>
            <w:r w:rsidRPr="00C84368">
              <w:rPr>
                <w:rFonts w:ascii="Times New Roman" w:hAnsi="Times New Roman" w:cs="Times New Roman"/>
                <w:sz w:val="24"/>
                <w:szCs w:val="24"/>
              </w:rPr>
              <w:t>7)участь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tcW w:w="12248" w:type="dxa"/>
          </w:tcPr>
          <w:p w:rsidR="00CE40A4" w:rsidRPr="00DE41FC" w:rsidRDefault="00CE40A4" w:rsidP="00DE41FC">
            <w:pPr>
              <w:pStyle w:val="aa"/>
              <w:tabs>
                <w:tab w:val="left" w:pos="468"/>
              </w:tabs>
              <w:ind w:left="178"/>
              <w:jc w:val="both"/>
              <w:rPr>
                <w:sz w:val="22"/>
                <w:szCs w:val="22"/>
                <w:lang w:val="uk-UA"/>
              </w:rPr>
            </w:pPr>
            <w:r w:rsidRPr="00DE41FC">
              <w:rPr>
                <w:rFonts w:ascii="Times New Roman" w:hAnsi="Times New Roman"/>
                <w:sz w:val="22"/>
                <w:szCs w:val="22"/>
                <w:lang w:val="uk-UA"/>
              </w:rPr>
              <w:t>Секретар спеціалізованої вченої ради по захисту дисертацій Д 26.056.10 зі спеціальностей 08.00.03 – економіка та управління національним господарством, 08.00.04 –економіка та управління підприємствами (за видами економічної діяльності), 08.00.06 – економіка природокористування та охорони навколишнього середовища. (2019-2022 р.р.)</w:t>
            </w:r>
          </w:p>
        </w:tc>
      </w:tr>
      <w:tr w:rsidR="00CE40A4" w:rsidRPr="00C84368"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 xml:space="preserve">8)виконання функцій </w:t>
            </w:r>
            <w:r w:rsidRPr="00C84368">
              <w:rPr>
                <w:rFonts w:ascii="Times New Roman" w:hAnsi="Times New Roman" w:cs="Times New Roman"/>
                <w:sz w:val="24"/>
                <w:szCs w:val="24"/>
              </w:rPr>
              <w:lastRenderedPageBreak/>
              <w:t>(повноважень,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12248" w:type="dxa"/>
          </w:tcPr>
          <w:p w:rsidR="00CE40A4" w:rsidRPr="00C84368" w:rsidRDefault="00CE40A4" w:rsidP="00CE40A4">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p>
        </w:tc>
      </w:tr>
      <w:tr w:rsidR="00CE40A4" w:rsidRPr="00C84368"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 xml:space="preserve">9)робота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w:t>
            </w:r>
            <w:r w:rsidRPr="00C84368">
              <w:rPr>
                <w:rFonts w:ascii="Times New Roman" w:hAnsi="Times New Roman" w:cs="Times New Roman"/>
                <w:sz w:val="24"/>
                <w:szCs w:val="24"/>
              </w:rPr>
              <w:lastRenderedPageBreak/>
              <w:t>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12248" w:type="dxa"/>
          </w:tcPr>
          <w:p w:rsidR="00CE40A4" w:rsidRDefault="00CE40A4" w:rsidP="00CE40A4">
            <w:pPr>
              <w:spacing w:after="0" w:line="240" w:lineRule="auto"/>
              <w:jc w:val="both"/>
              <w:rPr>
                <w:rFonts w:ascii="Times New Roman" w:hAnsi="Times New Roman"/>
                <w:sz w:val="24"/>
                <w:szCs w:val="24"/>
                <w:lang w:val="uk-UA"/>
              </w:rPr>
            </w:pPr>
            <w:r w:rsidRPr="00634F48">
              <w:rPr>
                <w:rFonts w:ascii="Times New Roman" w:hAnsi="Times New Roman"/>
                <w:sz w:val="24"/>
                <w:szCs w:val="24"/>
              </w:rPr>
              <w:lastRenderedPageBreak/>
              <w:t>Експерт НАЗЯВО з 2019 р.</w:t>
            </w:r>
          </w:p>
          <w:p w:rsidR="007411C0" w:rsidRPr="007411C0" w:rsidRDefault="007411C0" w:rsidP="00CE40A4">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Fonts w:ascii="Times New Roman" w:hAnsi="Times New Roman"/>
                <w:sz w:val="24"/>
                <w:szCs w:val="24"/>
                <w:lang w:val="uk-UA"/>
              </w:rPr>
              <w:t>Експерт МОН наукових проєктів молодих вчених з 2000 р.</w:t>
            </w:r>
          </w:p>
        </w:tc>
      </w:tr>
      <w:tr w:rsidR="00CE40A4" w:rsidRPr="00C84368"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 xml:space="preserve">10)участь у міжнародних наукових та/або освітніх проектах, залучення до </w:t>
            </w:r>
            <w:r w:rsidRPr="00C84368">
              <w:rPr>
                <w:rFonts w:ascii="Times New Roman" w:hAnsi="Times New Roman" w:cs="Times New Roman"/>
                <w:sz w:val="24"/>
                <w:szCs w:val="24"/>
              </w:rPr>
              <w:lastRenderedPageBreak/>
              <w:t>міжнародної експертизи, наявність звання “суддя міжнародної категорії”;</w:t>
            </w:r>
          </w:p>
        </w:tc>
        <w:tc>
          <w:tcPr>
            <w:tcW w:w="12248" w:type="dxa"/>
          </w:tcPr>
          <w:p w:rsidR="00CE40A4" w:rsidRPr="00F82425" w:rsidRDefault="00CE40A4" w:rsidP="00DE41FC">
            <w:pPr>
              <w:pStyle w:val="aa"/>
              <w:ind w:left="462"/>
              <w:jc w:val="both"/>
              <w:rPr>
                <w:sz w:val="24"/>
                <w:szCs w:val="24"/>
                <w:lang w:val="uk-UA"/>
              </w:rPr>
            </w:pPr>
          </w:p>
        </w:tc>
      </w:tr>
      <w:tr w:rsidR="00CE40A4" w:rsidRPr="00C84368"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12248" w:type="dxa"/>
          </w:tcPr>
          <w:p w:rsidR="00CE40A4" w:rsidRPr="00C84368" w:rsidRDefault="00CE40A4" w:rsidP="00CE40A4">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CE40A4" w:rsidRPr="00C84368"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12)наявність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12248" w:type="dxa"/>
          </w:tcPr>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sz w:val="24"/>
                <w:szCs w:val="24"/>
                <w:lang w:val="uk-UA"/>
              </w:rPr>
              <w:t>І.</w:t>
            </w:r>
            <w:r w:rsidRPr="00F82425">
              <w:rPr>
                <w:rFonts w:ascii="Times New Roman" w:hAnsi="Times New Roman"/>
                <w:color w:val="222222"/>
                <w:sz w:val="24"/>
                <w:szCs w:val="24"/>
                <w:shd w:val="clear" w:color="auto" w:fill="FFFFFF"/>
                <w:lang w:val="uk-UA"/>
              </w:rPr>
              <w:t>С. Івахненко. Розширення і доповнення методичного базису дисципліни Інноваційний менеджмент» як складової підготовки бакалаврів спеціальності «менеджмент» /</w:t>
            </w:r>
            <w:r w:rsidRPr="00F82425">
              <w:rPr>
                <w:rFonts w:ascii="Times New Roman" w:hAnsi="Times New Roman"/>
                <w:sz w:val="24"/>
                <w:szCs w:val="24"/>
                <w:lang w:val="uk-UA"/>
              </w:rPr>
              <w:t xml:space="preserve"> І.</w:t>
            </w:r>
            <w:r w:rsidRPr="00F82425">
              <w:rPr>
                <w:rFonts w:ascii="Times New Roman" w:hAnsi="Times New Roman"/>
                <w:color w:val="222222"/>
                <w:sz w:val="24"/>
                <w:szCs w:val="24"/>
                <w:shd w:val="clear" w:color="auto" w:fill="FFFFFF"/>
                <w:lang w:val="uk-UA"/>
              </w:rPr>
              <w:t xml:space="preserve">С. Івахненко, Ю.А. Чуприна, Д.О. Приходько // Програма та тези доповідей IV Міжнародної науково-практичної конференції “Економіко-управлінські та інформаційно-аналітичні новації в будівництві” </w:t>
            </w:r>
            <w:r w:rsidRPr="00F82425">
              <w:rPr>
                <w:rFonts w:ascii="Times New Roman" w:eastAsia="Times New Roman" w:hAnsi="Times New Roman"/>
                <w:color w:val="000000"/>
                <w:sz w:val="24"/>
                <w:szCs w:val="24"/>
                <w:lang w:val="uk-UA"/>
              </w:rPr>
              <w:t>(Київ, 7-8 червня 2022 року : тези доповідей). -  Київ : КНУБА, 2022. – с. 45-47.</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222222"/>
                <w:sz w:val="24"/>
                <w:szCs w:val="24"/>
                <w:shd w:val="clear" w:color="auto" w:fill="FFFFFF"/>
                <w:lang w:val="uk-UA"/>
              </w:rPr>
              <w:t>І.С. Івахненко. Управління вибором напрямів, механізмів і варіантів інноваційної політики підприємства / І.С. Івахненко, А.С. Ворона // Матеріали Х</w:t>
            </w:r>
            <w:r w:rsidRPr="00F82425">
              <w:rPr>
                <w:rFonts w:ascii="Times New Roman" w:hAnsi="Times New Roman"/>
                <w:color w:val="222222"/>
                <w:sz w:val="24"/>
                <w:szCs w:val="24"/>
                <w:shd w:val="clear" w:color="auto" w:fill="FFFFFF"/>
              </w:rPr>
              <w:t>V</w:t>
            </w:r>
            <w:r w:rsidRPr="00F82425">
              <w:rPr>
                <w:rFonts w:ascii="Times New Roman" w:hAnsi="Times New Roman"/>
                <w:color w:val="222222"/>
                <w:sz w:val="24"/>
                <w:szCs w:val="24"/>
                <w:shd w:val="clear" w:color="auto" w:fill="FFFFFF"/>
                <w:lang w:val="uk-UA"/>
              </w:rPr>
              <w:t>І Міжнародної науково-практичної конференції аспірантів і студентів «Молода наука Волині: пріоритети та перспективи досліджень» (17 травня 2022 року). Луцьк: ВНУ ім. Лесі Українки. - 2022. – С.181-183</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222222"/>
                <w:sz w:val="24"/>
                <w:szCs w:val="24"/>
                <w:shd w:val="clear" w:color="auto" w:fill="FFFFFF"/>
                <w:lang w:val="uk-UA"/>
              </w:rPr>
              <w:t>І.С. Івахненко. Формування індивідуального механізму іміджевої діяльності підприємства під час адаптації до конкурентного середовища / І.С. Івахненко, З.А. Калініна // Матеріали Х</w:t>
            </w:r>
            <w:r w:rsidRPr="00F82425">
              <w:rPr>
                <w:rFonts w:ascii="Times New Roman" w:hAnsi="Times New Roman"/>
                <w:color w:val="222222"/>
                <w:sz w:val="24"/>
                <w:szCs w:val="24"/>
                <w:shd w:val="clear" w:color="auto" w:fill="FFFFFF"/>
              </w:rPr>
              <w:t>V</w:t>
            </w:r>
            <w:r w:rsidRPr="00F82425">
              <w:rPr>
                <w:rFonts w:ascii="Times New Roman" w:hAnsi="Times New Roman"/>
                <w:color w:val="222222"/>
                <w:sz w:val="24"/>
                <w:szCs w:val="24"/>
                <w:shd w:val="clear" w:color="auto" w:fill="FFFFFF"/>
                <w:lang w:val="uk-UA"/>
              </w:rPr>
              <w:t>І Міжнародної науково-практичної конференції аспірантів і студентів «Молода наука Волині: пріоритети та перспективи досліджень» (17 травня 2022 року). Луцьк: ВНУ ім. Лесі Українки, 2022. – С. 224-225</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222222"/>
                <w:sz w:val="24"/>
                <w:szCs w:val="24"/>
                <w:shd w:val="clear" w:color="auto" w:fill="FFFFFF"/>
                <w:lang w:val="uk-UA"/>
              </w:rPr>
              <w:t xml:space="preserve">І.С. Івахненко. Впровадження технології </w:t>
            </w:r>
            <w:r w:rsidRPr="00F82425">
              <w:rPr>
                <w:rFonts w:ascii="Times New Roman" w:hAnsi="Times New Roman"/>
                <w:color w:val="222222"/>
                <w:sz w:val="24"/>
                <w:szCs w:val="24"/>
                <w:shd w:val="clear" w:color="auto" w:fill="FFFFFF"/>
                <w:lang w:val="en-US"/>
              </w:rPr>
              <w:t>blockchain</w:t>
            </w:r>
            <w:r w:rsidRPr="00F82425">
              <w:rPr>
                <w:rFonts w:ascii="Times New Roman" w:hAnsi="Times New Roman"/>
                <w:color w:val="222222"/>
                <w:sz w:val="24"/>
                <w:szCs w:val="24"/>
                <w:shd w:val="clear" w:color="auto" w:fill="FFFFFF"/>
                <w:lang w:val="uk-UA"/>
              </w:rPr>
              <w:t xml:space="preserve"> для удосконалення системи управління будівельним підприємством / І.С. Івахненко, Ю.О. Сахарова // </w:t>
            </w:r>
            <w:r w:rsidRPr="00F82425">
              <w:rPr>
                <w:rFonts w:ascii="Times New Roman" w:hAnsi="Times New Roman"/>
                <w:color w:val="222222"/>
                <w:sz w:val="24"/>
                <w:szCs w:val="24"/>
                <w:shd w:val="clear" w:color="auto" w:fill="FFFFFF"/>
                <w:lang w:val="en-US"/>
              </w:rPr>
              <w:t>modern aspects of modernization of science: status, problems, development trends Materials of the 20th International Scientific and Practical Conference May 7, 2022, Bucharest (Romania), remotely</w:t>
            </w:r>
            <w:r w:rsidRPr="00F82425">
              <w:rPr>
                <w:rFonts w:ascii="Times New Roman" w:hAnsi="Times New Roman"/>
                <w:color w:val="222222"/>
                <w:sz w:val="24"/>
                <w:szCs w:val="24"/>
                <w:shd w:val="clear" w:color="auto" w:fill="FFFFFF"/>
                <w:lang w:val="uk-UA"/>
              </w:rPr>
              <w:t xml:space="preserve">. – 2022. – С 65-70. - </w:t>
            </w:r>
            <w:hyperlink r:id="rId35" w:history="1">
              <w:r w:rsidRPr="00F82425">
                <w:rPr>
                  <w:rStyle w:val="a3"/>
                  <w:rFonts w:ascii="Times New Roman" w:hAnsi="Times New Roman"/>
                  <w:sz w:val="24"/>
                  <w:szCs w:val="24"/>
                  <w:shd w:val="clear" w:color="auto" w:fill="FFFFFF"/>
                  <w:lang w:val="en-US"/>
                </w:rPr>
                <w:t>http://perspectives.pp.ua/public/site/conferency/conf-20.pdf</w:t>
              </w:r>
            </w:hyperlink>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222222"/>
                <w:sz w:val="24"/>
                <w:szCs w:val="24"/>
                <w:shd w:val="clear" w:color="auto" w:fill="FFFFFF"/>
                <w:lang w:val="en-US"/>
              </w:rPr>
              <w:t>I. Ivakhnenko</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lang w:val="en-US"/>
              </w:rPr>
              <w:t xml:space="preserve">Management Of The Process Of Implementation Of Innovative Technologies At The Construction </w:t>
            </w:r>
            <w:r w:rsidRPr="00F82425">
              <w:rPr>
                <w:rFonts w:ascii="Times New Roman" w:hAnsi="Times New Roman"/>
                <w:color w:val="222222"/>
                <w:sz w:val="24"/>
                <w:szCs w:val="24"/>
                <w:shd w:val="clear" w:color="auto" w:fill="FFFFFF"/>
                <w:lang w:val="en-US"/>
              </w:rPr>
              <w:lastRenderedPageBreak/>
              <w:t>Enterprise</w:t>
            </w:r>
            <w:r w:rsidRPr="00F82425">
              <w:rPr>
                <w:rFonts w:ascii="Times New Roman" w:hAnsi="Times New Roman"/>
                <w:color w:val="222222"/>
                <w:sz w:val="24"/>
                <w:szCs w:val="24"/>
                <w:shd w:val="clear" w:color="auto" w:fill="FFFFFF"/>
                <w:lang w:val="uk-UA"/>
              </w:rPr>
              <w:t xml:space="preserve"> / </w:t>
            </w:r>
            <w:r w:rsidRPr="00F82425">
              <w:rPr>
                <w:rFonts w:ascii="Times New Roman" w:hAnsi="Times New Roman"/>
                <w:color w:val="222222"/>
                <w:sz w:val="24"/>
                <w:szCs w:val="24"/>
                <w:shd w:val="clear" w:color="auto" w:fill="FFFFFF"/>
                <w:lang w:val="en-US"/>
              </w:rPr>
              <w:t>I. Ivakhnenko, G Chenchik</w:t>
            </w:r>
            <w:r w:rsidRPr="00F82425">
              <w:rPr>
                <w:rFonts w:ascii="Times New Roman" w:hAnsi="Times New Roman"/>
                <w:color w:val="222222"/>
                <w:sz w:val="24"/>
                <w:szCs w:val="24"/>
                <w:shd w:val="clear" w:color="auto" w:fill="FFFFFF"/>
                <w:lang w:val="uk-UA"/>
              </w:rPr>
              <w:t xml:space="preserve"> // </w:t>
            </w:r>
            <w:r w:rsidRPr="00F82425">
              <w:rPr>
                <w:rFonts w:ascii="Times New Roman" w:hAnsi="Times New Roman"/>
                <w:color w:val="222222"/>
                <w:sz w:val="24"/>
                <w:szCs w:val="24"/>
                <w:shd w:val="clear" w:color="auto" w:fill="FFFFFF"/>
                <w:lang w:val="en-US"/>
              </w:rPr>
              <w:t xml:space="preserve">The </w:t>
            </w:r>
            <w:r w:rsidRPr="00F82425">
              <w:rPr>
                <w:rFonts w:ascii="Times New Roman" w:hAnsi="Times New Roman"/>
                <w:color w:val="222222"/>
                <w:sz w:val="24"/>
                <w:szCs w:val="24"/>
                <w:shd w:val="clear" w:color="auto" w:fill="FFFFFF"/>
              </w:rPr>
              <w:t>Х</w:t>
            </w:r>
            <w:r w:rsidRPr="00F82425">
              <w:rPr>
                <w:rFonts w:ascii="Times New Roman" w:hAnsi="Times New Roman"/>
                <w:color w:val="222222"/>
                <w:sz w:val="24"/>
                <w:szCs w:val="24"/>
                <w:shd w:val="clear" w:color="auto" w:fill="FFFFFF"/>
                <w:lang w:val="en-US"/>
              </w:rPr>
              <w:t>V International Scientific and Practical Conference «Multidisciplinary academic notes. Science research and practice», April 19 – 22, 2022, Madrid, Spain. 712 p.</w:t>
            </w:r>
            <w:r w:rsidRPr="00F82425">
              <w:rPr>
                <w:rFonts w:ascii="Times New Roman" w:hAnsi="Times New Roman"/>
                <w:color w:val="222222"/>
                <w:sz w:val="24"/>
                <w:szCs w:val="24"/>
                <w:shd w:val="clear" w:color="auto" w:fill="FFFFFF"/>
                <w:lang w:val="uk-UA"/>
              </w:rPr>
              <w:t xml:space="preserve">- 2022. – С. 118-120. - </w:t>
            </w:r>
            <w:hyperlink r:id="rId36" w:history="1">
              <w:r w:rsidRPr="00F82425">
                <w:rPr>
                  <w:rStyle w:val="a3"/>
                  <w:rFonts w:ascii="Times New Roman" w:hAnsi="Times New Roman"/>
                  <w:sz w:val="24"/>
                  <w:szCs w:val="24"/>
                  <w:shd w:val="clear" w:color="auto" w:fill="FFFFFF"/>
                  <w:lang w:val="en-US"/>
                </w:rPr>
                <w:t>https://isg-konf.com/multidisciplinary-academic-notes-science-research-and-practice/</w:t>
              </w:r>
            </w:hyperlink>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222222"/>
                <w:sz w:val="24"/>
                <w:szCs w:val="24"/>
                <w:shd w:val="clear" w:color="auto" w:fill="FFFFFF"/>
              </w:rPr>
              <w:t>I</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Ivakhnenko</w:t>
            </w:r>
            <w:r w:rsidRPr="00F82425">
              <w:rPr>
                <w:rFonts w:ascii="Times New Roman" w:hAnsi="Times New Roman"/>
                <w:color w:val="222222"/>
                <w:sz w:val="24"/>
                <w:szCs w:val="24"/>
                <w:shd w:val="clear" w:color="auto" w:fill="FFFFFF"/>
                <w:lang w:val="uk-UA"/>
              </w:rPr>
              <w:t xml:space="preserve">. Сучасні технології в швидкого будівництва та їх використання вітчизняними будівельними підприємствами / </w:t>
            </w:r>
            <w:r w:rsidRPr="00F82425">
              <w:rPr>
                <w:rFonts w:ascii="Times New Roman" w:hAnsi="Times New Roman"/>
                <w:color w:val="222222"/>
                <w:sz w:val="24"/>
                <w:szCs w:val="24"/>
                <w:shd w:val="clear" w:color="auto" w:fill="FFFFFF"/>
              </w:rPr>
              <w:t>I</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Ivakhnenko</w:t>
            </w:r>
            <w:r w:rsidRPr="00F82425">
              <w:rPr>
                <w:rFonts w:ascii="Times New Roman" w:hAnsi="Times New Roman"/>
                <w:color w:val="222222"/>
                <w:sz w:val="24"/>
                <w:szCs w:val="24"/>
                <w:shd w:val="clear" w:color="auto" w:fill="FFFFFF"/>
                <w:lang w:val="uk-UA"/>
              </w:rPr>
              <w:t xml:space="preserve">, А.С. Притула // </w:t>
            </w:r>
            <w:r w:rsidRPr="00F82425">
              <w:rPr>
                <w:rFonts w:ascii="Times New Roman" w:hAnsi="Times New Roman"/>
                <w:color w:val="222222"/>
                <w:sz w:val="24"/>
                <w:szCs w:val="24"/>
                <w:shd w:val="clear" w:color="auto" w:fill="FFFFFF"/>
              </w:rPr>
              <w:t>The</w:t>
            </w:r>
            <w:r w:rsidRPr="00F82425">
              <w:rPr>
                <w:rFonts w:ascii="Times New Roman" w:hAnsi="Times New Roman"/>
                <w:color w:val="222222"/>
                <w:sz w:val="24"/>
                <w:szCs w:val="24"/>
                <w:shd w:val="clear" w:color="auto" w:fill="FFFFFF"/>
                <w:lang w:val="uk-UA"/>
              </w:rPr>
              <w:t xml:space="preserve"> Х</w:t>
            </w:r>
            <w:r w:rsidRPr="00F82425">
              <w:rPr>
                <w:rFonts w:ascii="Times New Roman" w:hAnsi="Times New Roman"/>
                <w:color w:val="222222"/>
                <w:sz w:val="24"/>
                <w:szCs w:val="24"/>
                <w:shd w:val="clear" w:color="auto" w:fill="FFFFFF"/>
              </w:rPr>
              <w:t>VI</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International</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Scientific</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and</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Practical</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Conference</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Innovative</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trends</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of</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science</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and</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practice</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tasks</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and</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ways</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to</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solve</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them</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April</w:t>
            </w:r>
            <w:r w:rsidRPr="00F82425">
              <w:rPr>
                <w:rFonts w:ascii="Times New Roman" w:hAnsi="Times New Roman"/>
                <w:color w:val="222222"/>
                <w:sz w:val="24"/>
                <w:szCs w:val="24"/>
                <w:shd w:val="clear" w:color="auto" w:fill="FFFFFF"/>
                <w:lang w:val="uk-UA"/>
              </w:rPr>
              <w:t xml:space="preserve"> 26 – 29, 2022, </w:t>
            </w:r>
            <w:r w:rsidRPr="00F82425">
              <w:rPr>
                <w:rFonts w:ascii="Times New Roman" w:hAnsi="Times New Roman"/>
                <w:color w:val="222222"/>
                <w:sz w:val="24"/>
                <w:szCs w:val="24"/>
                <w:shd w:val="clear" w:color="auto" w:fill="FFFFFF"/>
              </w:rPr>
              <w:t>Athens</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Greece</w:t>
            </w:r>
            <w:r w:rsidRPr="00F82425">
              <w:rPr>
                <w:rFonts w:ascii="Times New Roman" w:hAnsi="Times New Roman"/>
                <w:color w:val="222222"/>
                <w:sz w:val="24"/>
                <w:szCs w:val="24"/>
                <w:shd w:val="clear" w:color="auto" w:fill="FFFFFF"/>
                <w:lang w:val="uk-UA"/>
              </w:rPr>
              <w:t xml:space="preserve">. 808 </w:t>
            </w:r>
            <w:r w:rsidRPr="00F82425">
              <w:rPr>
                <w:rFonts w:ascii="Times New Roman" w:hAnsi="Times New Roman"/>
                <w:color w:val="222222"/>
                <w:sz w:val="24"/>
                <w:szCs w:val="24"/>
                <w:shd w:val="clear" w:color="auto" w:fill="FFFFFF"/>
              </w:rPr>
              <w:t>p</w:t>
            </w:r>
            <w:r w:rsidRPr="00F82425">
              <w:rPr>
                <w:rFonts w:ascii="Times New Roman" w:hAnsi="Times New Roman"/>
                <w:color w:val="222222"/>
                <w:sz w:val="24"/>
                <w:szCs w:val="24"/>
                <w:shd w:val="clear" w:color="auto" w:fill="FFFFFF"/>
                <w:lang w:val="uk-UA"/>
              </w:rPr>
              <w:t xml:space="preserve">. – 2022. – С.297-299. - </w:t>
            </w:r>
            <w:hyperlink r:id="rId37" w:history="1">
              <w:r w:rsidRPr="00F82425">
                <w:rPr>
                  <w:rStyle w:val="a3"/>
                  <w:rFonts w:ascii="Times New Roman" w:hAnsi="Times New Roman"/>
                  <w:sz w:val="24"/>
                  <w:szCs w:val="24"/>
                  <w:shd w:val="clear" w:color="auto" w:fill="FFFFFF"/>
                </w:rPr>
                <w:t>https</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isg</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konf</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com</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innovative</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trends</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of</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science</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and</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practice</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tasks</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and</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ways</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to</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solve</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them</w:t>
              </w:r>
              <w:r w:rsidRPr="00F82425">
                <w:rPr>
                  <w:rStyle w:val="a3"/>
                  <w:rFonts w:ascii="Times New Roman" w:hAnsi="Times New Roman"/>
                  <w:sz w:val="24"/>
                  <w:szCs w:val="24"/>
                  <w:shd w:val="clear" w:color="auto" w:fill="FFFFFF"/>
                  <w:lang w:val="uk-UA"/>
                </w:rPr>
                <w:t>/</w:t>
              </w:r>
            </w:hyperlink>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222222"/>
                <w:sz w:val="24"/>
                <w:szCs w:val="24"/>
                <w:shd w:val="clear" w:color="auto" w:fill="FFFFFF"/>
                <w:lang w:val="uk-UA"/>
              </w:rPr>
              <w:t xml:space="preserve">І.С. Івахненко. Розробка екологічної стратегії як напрямок розвитку бізнес-середовища будівельних підприємств / І.С. Івахненко, В.С. Марковська, В.С. Пилипчук // Шістдесят четверті економіко-правові дискусії: матеріали міжнародної науково-практичної інтернет-конференції (м. Львів, 27-28 квітня 2022 р.). – 2022.- </w:t>
            </w:r>
            <w:hyperlink r:id="rId38" w:history="1">
              <w:r w:rsidRPr="00F82425">
                <w:rPr>
                  <w:rStyle w:val="a3"/>
                  <w:rFonts w:ascii="Times New Roman" w:hAnsi="Times New Roman"/>
                  <w:sz w:val="24"/>
                  <w:szCs w:val="24"/>
                  <w:shd w:val="clear" w:color="auto" w:fill="FFFFFF"/>
                </w:rPr>
                <w:t>http</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www</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spilnota</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net</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ua</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ua</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article</w:t>
              </w:r>
              <w:r w:rsidRPr="00F82425">
                <w:rPr>
                  <w:rStyle w:val="a3"/>
                  <w:rFonts w:ascii="Times New Roman" w:hAnsi="Times New Roman"/>
                  <w:sz w:val="24"/>
                  <w:szCs w:val="24"/>
                  <w:shd w:val="clear" w:color="auto" w:fill="FFFFFF"/>
                  <w:lang w:val="uk-UA"/>
                </w:rPr>
                <w:t>/</w:t>
              </w:r>
              <w:r w:rsidRPr="00F82425">
                <w:rPr>
                  <w:rStyle w:val="a3"/>
                  <w:rFonts w:ascii="Times New Roman" w:hAnsi="Times New Roman"/>
                  <w:sz w:val="24"/>
                  <w:szCs w:val="24"/>
                  <w:shd w:val="clear" w:color="auto" w:fill="FFFFFF"/>
                </w:rPr>
                <w:t>id</w:t>
              </w:r>
            </w:hyperlink>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І.С. Сучасні аспекти інноваційного управління бізнес-процесами на будівельних підприємствах // </w:t>
            </w:r>
            <w:r w:rsidRPr="00F82425">
              <w:rPr>
                <w:rFonts w:ascii="Times New Roman" w:hAnsi="Times New Roman"/>
                <w:color w:val="222222"/>
                <w:sz w:val="24"/>
                <w:szCs w:val="24"/>
                <w:shd w:val="clear" w:color="auto" w:fill="FFFFFF"/>
                <w:lang w:val="uk-UA"/>
              </w:rPr>
              <w:t>Економіка. Фінанси. Б</w:t>
            </w:r>
            <w:r w:rsidRPr="00F82425">
              <w:rPr>
                <w:rFonts w:ascii="Times New Roman" w:hAnsi="Times New Roman"/>
                <w:color w:val="222222"/>
                <w:sz w:val="24"/>
                <w:szCs w:val="24"/>
                <w:shd w:val="clear" w:color="auto" w:fill="FFFFFF"/>
              </w:rPr>
              <w:t xml:space="preserve">ізнес. Управління, матеріали ІІ Міжнародного форуму / за заг. ред. проф. А. І. Ігнатюк: Київ, 2021. – Дослідницька секція «Світові тенденції та перспективи розвитку фінансової системи україни» – </w:t>
            </w:r>
            <w:r w:rsidRPr="00F82425">
              <w:rPr>
                <w:rFonts w:ascii="Times New Roman" w:hAnsi="Times New Roman"/>
                <w:color w:val="222222"/>
                <w:sz w:val="24"/>
                <w:szCs w:val="24"/>
                <w:shd w:val="clear" w:color="auto" w:fill="FFFFFF"/>
                <w:lang w:val="uk-UA"/>
              </w:rPr>
              <w:t>2021. –С.</w:t>
            </w:r>
            <w:r w:rsidRPr="00F82425">
              <w:rPr>
                <w:rFonts w:ascii="Times New Roman" w:hAnsi="Times New Roman"/>
                <w:color w:val="222222"/>
                <w:sz w:val="24"/>
                <w:szCs w:val="24"/>
                <w:shd w:val="clear" w:color="auto" w:fill="FFFFFF"/>
              </w:rPr>
              <w:t xml:space="preserve"> 37-40.</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Івахненко І. С. Впровадження індустрії 4.0 в діяльність будівельних підприємств / І.С. Івахненко, А.О. Ющенко, Є.Д. Бутенко, М.А Лейченко // Materials of the XVII International scientific and practical Conference Scientific horizons - 2021 , September 30 - October 7, 2021. – р. 6-11</w:t>
            </w:r>
          </w:p>
          <w:p w:rsidR="00DE41FC" w:rsidRPr="00F82425" w:rsidRDefault="00DE41FC" w:rsidP="00DE41FC">
            <w:pPr>
              <w:pStyle w:val="aa"/>
              <w:numPr>
                <w:ilvl w:val="0"/>
                <w:numId w:val="7"/>
              </w:numPr>
              <w:ind w:left="36" w:firstLine="426"/>
              <w:jc w:val="both"/>
              <w:rPr>
                <w:rFonts w:ascii="Times New Roman" w:hAnsi="Times New Roman"/>
                <w:color w:val="222222"/>
                <w:sz w:val="24"/>
                <w:szCs w:val="24"/>
                <w:shd w:val="clear" w:color="auto" w:fill="FFFFFF"/>
                <w:lang w:val="uk-UA"/>
              </w:rPr>
            </w:pPr>
            <w:r w:rsidRPr="00F82425">
              <w:rPr>
                <w:rFonts w:ascii="Times New Roman" w:eastAsia="Times New Roman" w:hAnsi="Times New Roman"/>
                <w:color w:val="000000"/>
                <w:sz w:val="24"/>
                <w:szCs w:val="24"/>
                <w:lang w:val="uk-UA"/>
              </w:rPr>
              <w:t xml:space="preserve">Івахненко І. С. </w:t>
            </w:r>
            <w:r w:rsidRPr="00F82425">
              <w:rPr>
                <w:rFonts w:ascii="Times New Roman" w:hAnsi="Times New Roman"/>
                <w:color w:val="222222"/>
                <w:sz w:val="24"/>
                <w:szCs w:val="24"/>
                <w:shd w:val="clear" w:color="auto" w:fill="FFFFFF"/>
                <w:lang w:val="uk-UA"/>
              </w:rPr>
              <w:t xml:space="preserve">Інноваційні підходи до впровадження екологічного менеджменту на будівельних підприємствах / І.С. Івахненко, К. М. Вінніченко // Тези доповідей II Міжнародної студентської науково-практичної конференції «Проблеми розвитку циркулярної економіки» до 50-річчя кафедри економіки підприємства та інвестицій. 20–21 травня 2021 року, Львів. – Львів: Видавництво Львівської політехніки. -2021. –С. 138-139 </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Івахненко І. С., Лазаренко Ю. А. Система маркетингового забезпечення просування інноваційної продукції будівельних підприємств // Маркетингові стратегії, підприємництво і торгівля: сучасний стан, напрямки розвитку : Матеріали ІІ Міжнародної наук.-практ. Інтернет-конф. : (Київ, 29 квітня 2021 року : тези доповідей). -  Київ : КНУБА, 2021. – с. 202-204.</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222222"/>
                <w:sz w:val="24"/>
                <w:szCs w:val="24"/>
                <w:shd w:val="clear" w:color="auto" w:fill="FFFFFF"/>
                <w:lang w:val="uk-UA"/>
              </w:rPr>
              <w:t xml:space="preserve">Івахненко І. С. Форми інвестиційного забезпечення інноваційного розвитку будівельних підприємств/ І. С. Івахненко, В. Зелінська // Materials of the XVII International scientific and practical Conference Cutting-edge science - 2021 , April 30- May 7, 2021: Sheffield. Science and education LTD - Volum 5. - p.17-21 </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І.С. Пошук сучасних джерел фінансування об’єктів будівництва / І.С. Івахненко, Р.В. Рак // Материали </w:t>
            </w:r>
            <w:r w:rsidRPr="00F82425">
              <w:rPr>
                <w:rFonts w:ascii="Times New Roman" w:eastAsia="Times New Roman" w:hAnsi="Times New Roman"/>
                <w:color w:val="000000"/>
                <w:sz w:val="24"/>
                <w:szCs w:val="24"/>
              </w:rPr>
              <w:t>XVI</w:t>
            </w:r>
            <w:r w:rsidRPr="00F82425">
              <w:rPr>
                <w:rFonts w:ascii="Times New Roman" w:eastAsia="Times New Roman" w:hAnsi="Times New Roman"/>
                <w:color w:val="000000"/>
                <w:sz w:val="24"/>
                <w:szCs w:val="24"/>
                <w:lang w:val="uk-UA"/>
              </w:rPr>
              <w:t xml:space="preserve"> международной научной практичной конференция «Бъдещите изследвания – 2020» (15 - 22 февруари 2020). – Икономики. - </w:t>
            </w:r>
            <w:r w:rsidRPr="00F82425">
              <w:rPr>
                <w:rFonts w:ascii="Times New Roman" w:eastAsia="Times New Roman" w:hAnsi="Times New Roman"/>
                <w:color w:val="000000"/>
                <w:sz w:val="24"/>
                <w:szCs w:val="24"/>
              </w:rPr>
              <w:t>Volume</w:t>
            </w:r>
            <w:r w:rsidRPr="00F82425">
              <w:rPr>
                <w:rFonts w:ascii="Times New Roman" w:eastAsia="Times New Roman" w:hAnsi="Times New Roman"/>
                <w:color w:val="000000"/>
                <w:sz w:val="24"/>
                <w:szCs w:val="24"/>
                <w:lang w:val="uk-UA"/>
              </w:rPr>
              <w:t xml:space="preserve"> 5. – р. 7-10</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sz w:val="24"/>
                <w:szCs w:val="24"/>
                <w:lang w:val="uk-UA"/>
              </w:rPr>
              <w:t xml:space="preserve">Івахненко І.С. Фінансові інструменти та механізми залучення приватних інвестицій у будівництво /І.С. </w:t>
            </w:r>
            <w:r w:rsidRPr="00F82425">
              <w:rPr>
                <w:rFonts w:ascii="Times New Roman" w:hAnsi="Times New Roman"/>
                <w:sz w:val="24"/>
                <w:szCs w:val="24"/>
                <w:lang w:val="uk-UA"/>
              </w:rPr>
              <w:lastRenderedPageBreak/>
              <w:t>Івахненко, Р.В. Рак//</w:t>
            </w:r>
            <w:r w:rsidRPr="00F82425">
              <w:rPr>
                <w:rFonts w:ascii="Arial" w:hAnsi="Arial" w:cs="Arial"/>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International</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Scientific</w:t>
            </w:r>
            <w:r w:rsidRPr="00F82425">
              <w:rPr>
                <w:rFonts w:ascii="Times New Roman" w:hAnsi="Times New Roman"/>
                <w:color w:val="222222"/>
                <w:sz w:val="24"/>
                <w:szCs w:val="24"/>
                <w:shd w:val="clear" w:color="auto" w:fill="FFFFFF"/>
                <w:lang w:val="uk-UA"/>
              </w:rPr>
              <w:t>-</w:t>
            </w:r>
            <w:r w:rsidRPr="00F82425">
              <w:rPr>
                <w:rFonts w:ascii="Times New Roman" w:hAnsi="Times New Roman"/>
                <w:color w:val="222222"/>
                <w:sz w:val="24"/>
                <w:szCs w:val="24"/>
                <w:shd w:val="clear" w:color="auto" w:fill="FFFFFF"/>
              </w:rPr>
              <w:t>Practical</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Conference</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of</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young</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scientists</w:t>
            </w:r>
            <w:r w:rsidRPr="00F82425">
              <w:rPr>
                <w:rFonts w:ascii="Times New Roman" w:hAnsi="Times New Roman"/>
                <w:color w:val="222222"/>
                <w:sz w:val="24"/>
                <w:szCs w:val="24"/>
                <w:shd w:val="clear" w:color="auto" w:fill="FFFFFF"/>
                <w:lang w:val="uk-UA"/>
              </w:rPr>
              <w:t xml:space="preserve"> "</w:t>
            </w:r>
            <w:r w:rsidRPr="00F82425">
              <w:rPr>
                <w:rFonts w:ascii="Times New Roman" w:hAnsi="Times New Roman"/>
                <w:color w:val="222222"/>
                <w:sz w:val="24"/>
                <w:szCs w:val="24"/>
                <w:shd w:val="clear" w:color="auto" w:fill="FFFFFF"/>
              </w:rPr>
              <w:t>Build</w:t>
            </w:r>
            <w:r w:rsidRPr="00F82425">
              <w:rPr>
                <w:rFonts w:ascii="Times New Roman" w:hAnsi="Times New Roman"/>
                <w:color w:val="222222"/>
                <w:sz w:val="24"/>
                <w:szCs w:val="24"/>
                <w:shd w:val="clear" w:color="auto" w:fill="FFFFFF"/>
                <w:lang w:val="uk-UA"/>
              </w:rPr>
              <w:t>-</w:t>
            </w:r>
            <w:r w:rsidRPr="00F82425">
              <w:rPr>
                <w:rFonts w:ascii="Times New Roman" w:hAnsi="Times New Roman"/>
                <w:color w:val="222222"/>
                <w:sz w:val="24"/>
                <w:szCs w:val="24"/>
                <w:shd w:val="clear" w:color="auto" w:fill="FFFFFF"/>
              </w:rPr>
              <w:t>Master</w:t>
            </w:r>
            <w:r w:rsidRPr="00F82425">
              <w:rPr>
                <w:rFonts w:ascii="Times New Roman" w:hAnsi="Times New Roman"/>
                <w:color w:val="222222"/>
                <w:sz w:val="24"/>
                <w:szCs w:val="24"/>
                <w:shd w:val="clear" w:color="auto" w:fill="FFFFFF"/>
                <w:lang w:val="uk-UA"/>
              </w:rPr>
              <w:t>-</w:t>
            </w:r>
            <w:r w:rsidRPr="00F82425">
              <w:rPr>
                <w:rFonts w:ascii="Times New Roman" w:hAnsi="Times New Roman"/>
                <w:color w:val="222222"/>
                <w:sz w:val="24"/>
                <w:szCs w:val="24"/>
                <w:shd w:val="clear" w:color="auto" w:fill="FFFFFF"/>
              </w:rPr>
              <w:t>Class</w:t>
            </w:r>
            <w:r w:rsidRPr="00F82425">
              <w:rPr>
                <w:rFonts w:ascii="Times New Roman" w:hAnsi="Times New Roman"/>
                <w:color w:val="222222"/>
                <w:sz w:val="24"/>
                <w:szCs w:val="24"/>
                <w:shd w:val="clear" w:color="auto" w:fill="FFFFFF"/>
                <w:lang w:val="uk-UA"/>
              </w:rPr>
              <w:t>-2020" (</w:t>
            </w:r>
            <w:r w:rsidRPr="00F82425">
              <w:rPr>
                <w:rFonts w:ascii="Times New Roman" w:eastAsia="Times New Roman" w:hAnsi="Times New Roman"/>
                <w:color w:val="000000"/>
                <w:sz w:val="24"/>
                <w:szCs w:val="24"/>
                <w:lang w:val="uk-UA"/>
              </w:rPr>
              <w:t>25-27.11.2020 ). – 2020. – с. 300-301</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І.С; Турінін, О.В. Світовий досвід управління інноваційною діяльністю будівельних підприємств / І.С. Івахненко, Турінін О.В. // </w:t>
            </w:r>
            <w:r w:rsidRPr="00F82425">
              <w:rPr>
                <w:rFonts w:ascii="Times New Roman" w:eastAsia="Times New Roman" w:hAnsi="Times New Roman"/>
                <w:color w:val="000000"/>
                <w:sz w:val="24"/>
                <w:szCs w:val="24"/>
                <w:lang w:val="en-US"/>
              </w:rPr>
              <w:t>Materi</w:t>
            </w:r>
            <w:r w:rsidRPr="00F82425">
              <w:rPr>
                <w:rFonts w:ascii="Times New Roman" w:eastAsia="Times New Roman" w:hAnsi="Times New Roman"/>
                <w:color w:val="000000"/>
                <w:sz w:val="24"/>
                <w:szCs w:val="24"/>
                <w:lang w:val="uk-UA"/>
              </w:rPr>
              <w:t>á</w:t>
            </w:r>
            <w:r w:rsidRPr="00F82425">
              <w:rPr>
                <w:rFonts w:ascii="Times New Roman" w:eastAsia="Times New Roman" w:hAnsi="Times New Roman"/>
                <w:color w:val="000000"/>
                <w:sz w:val="24"/>
                <w:szCs w:val="24"/>
                <w:lang w:val="en-US"/>
              </w:rPr>
              <w:t>ly</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XVI</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Mezin</w:t>
            </w:r>
            <w:r w:rsidRPr="00F82425">
              <w:rPr>
                <w:rFonts w:ascii="Times New Roman" w:eastAsia="Times New Roman" w:hAnsi="Times New Roman"/>
                <w:color w:val="000000"/>
                <w:sz w:val="24"/>
                <w:szCs w:val="24"/>
                <w:lang w:val="uk-UA"/>
              </w:rPr>
              <w:t>á</w:t>
            </w:r>
            <w:r w:rsidRPr="00F82425">
              <w:rPr>
                <w:rFonts w:ascii="Times New Roman" w:eastAsia="Times New Roman" w:hAnsi="Times New Roman"/>
                <w:color w:val="000000"/>
                <w:sz w:val="24"/>
                <w:szCs w:val="24"/>
                <w:lang w:val="en-US"/>
              </w:rPr>
              <w:t>rodn</w:t>
            </w:r>
            <w:r w:rsidRPr="00F82425">
              <w:rPr>
                <w:rFonts w:ascii="Times New Roman" w:eastAsia="Times New Roman" w:hAnsi="Times New Roman"/>
                <w:color w:val="000000"/>
                <w:sz w:val="24"/>
                <w:szCs w:val="24"/>
                <w:lang w:val="uk-UA"/>
              </w:rPr>
              <w:t xml:space="preserve">í </w:t>
            </w:r>
            <w:r w:rsidRPr="00F82425">
              <w:rPr>
                <w:rFonts w:ascii="Times New Roman" w:eastAsia="Times New Roman" w:hAnsi="Times New Roman"/>
                <w:color w:val="000000"/>
                <w:sz w:val="24"/>
                <w:szCs w:val="24"/>
                <w:lang w:val="en-US"/>
              </w:rPr>
              <w:t>v</w:t>
            </w:r>
            <w:r w:rsidRPr="00F82425">
              <w:rPr>
                <w:rFonts w:ascii="Times New Roman" w:eastAsia="Times New Roman" w:hAnsi="Times New Roman"/>
                <w:color w:val="000000"/>
                <w:sz w:val="24"/>
                <w:szCs w:val="24"/>
                <w:lang w:val="uk-UA"/>
              </w:rPr>
              <w:t>ĕ</w:t>
            </w:r>
            <w:r w:rsidRPr="00F82425">
              <w:rPr>
                <w:rFonts w:ascii="Times New Roman" w:eastAsia="Times New Roman" w:hAnsi="Times New Roman"/>
                <w:color w:val="000000"/>
                <w:sz w:val="24"/>
                <w:szCs w:val="24"/>
                <w:lang w:val="en-US"/>
              </w:rPr>
              <w:t>decko</w:t>
            </w:r>
            <w:r w:rsidRPr="00F82425">
              <w:rPr>
                <w:rFonts w:ascii="Times New Roman" w:eastAsia="Times New Roman" w:hAnsi="Times New Roman"/>
                <w:color w:val="000000"/>
                <w:sz w:val="24"/>
                <w:szCs w:val="24"/>
                <w:lang w:val="uk-UA"/>
              </w:rPr>
              <w:t xml:space="preserve"> - </w:t>
            </w:r>
            <w:r w:rsidRPr="00F82425">
              <w:rPr>
                <w:rFonts w:ascii="Times New Roman" w:eastAsia="Times New Roman" w:hAnsi="Times New Roman"/>
                <w:color w:val="000000"/>
                <w:sz w:val="24"/>
                <w:szCs w:val="24"/>
                <w:lang w:val="en-US"/>
              </w:rPr>
              <w:t>praktick</w:t>
            </w:r>
            <w:r w:rsidRPr="00F82425">
              <w:rPr>
                <w:rFonts w:ascii="Times New Roman" w:eastAsia="Times New Roman" w:hAnsi="Times New Roman"/>
                <w:color w:val="000000"/>
                <w:sz w:val="24"/>
                <w:szCs w:val="24"/>
                <w:lang w:val="uk-UA"/>
              </w:rPr>
              <w:t xml:space="preserve">á </w:t>
            </w:r>
            <w:r w:rsidRPr="00F82425">
              <w:rPr>
                <w:rFonts w:ascii="Times New Roman" w:eastAsia="Times New Roman" w:hAnsi="Times New Roman"/>
                <w:color w:val="000000"/>
                <w:sz w:val="24"/>
                <w:szCs w:val="24"/>
                <w:lang w:val="en-US"/>
              </w:rPr>
              <w:t>konference</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V</w:t>
            </w:r>
            <w:r w:rsidRPr="00F82425">
              <w:rPr>
                <w:rFonts w:ascii="Times New Roman" w:eastAsia="Times New Roman" w:hAnsi="Times New Roman"/>
                <w:color w:val="000000"/>
                <w:sz w:val="24"/>
                <w:szCs w:val="24"/>
                <w:lang w:val="uk-UA"/>
              </w:rPr>
              <w:t>ě</w:t>
            </w:r>
            <w:r w:rsidRPr="00F82425">
              <w:rPr>
                <w:rFonts w:ascii="Times New Roman" w:eastAsia="Times New Roman" w:hAnsi="Times New Roman"/>
                <w:color w:val="000000"/>
                <w:sz w:val="24"/>
                <w:szCs w:val="24"/>
                <w:lang w:val="en-US"/>
              </w:rPr>
              <w:t>deck</w:t>
            </w:r>
            <w:r w:rsidRPr="00F82425">
              <w:rPr>
                <w:rFonts w:ascii="Times New Roman" w:eastAsia="Times New Roman" w:hAnsi="Times New Roman"/>
                <w:color w:val="000000"/>
                <w:sz w:val="24"/>
                <w:szCs w:val="24"/>
                <w:lang w:val="uk-UA"/>
              </w:rPr>
              <w:t xml:space="preserve">ý </w:t>
            </w:r>
            <w:r w:rsidRPr="00F82425">
              <w:rPr>
                <w:rFonts w:ascii="Times New Roman" w:eastAsia="Times New Roman" w:hAnsi="Times New Roman"/>
                <w:color w:val="000000"/>
                <w:sz w:val="24"/>
                <w:szCs w:val="24"/>
                <w:lang w:val="en-US"/>
              </w:rPr>
              <w:t>pokrok</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na</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p</w:t>
            </w:r>
            <w:r w:rsidRPr="00F82425">
              <w:rPr>
                <w:rFonts w:ascii="Times New Roman" w:eastAsia="Times New Roman" w:hAnsi="Times New Roman"/>
                <w:color w:val="000000"/>
                <w:sz w:val="24"/>
                <w:szCs w:val="24"/>
                <w:lang w:val="uk-UA"/>
              </w:rPr>
              <w:t>ř</w:t>
            </w:r>
            <w:r w:rsidRPr="00F82425">
              <w:rPr>
                <w:rFonts w:ascii="Times New Roman" w:eastAsia="Times New Roman" w:hAnsi="Times New Roman"/>
                <w:color w:val="000000"/>
                <w:sz w:val="24"/>
                <w:szCs w:val="24"/>
                <w:lang w:val="en-US"/>
              </w:rPr>
              <w:t>elomu</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tysyachalety</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Praha</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Publishing</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House</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Education</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and</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Science</w:t>
            </w:r>
            <w:r w:rsidRPr="00F82425">
              <w:rPr>
                <w:rFonts w:ascii="Times New Roman" w:eastAsia="Times New Roman" w:hAnsi="Times New Roman"/>
                <w:color w:val="000000"/>
                <w:sz w:val="24"/>
                <w:szCs w:val="24"/>
                <w:lang w:val="uk-UA"/>
              </w:rPr>
              <w:t xml:space="preserve">». -  </w:t>
            </w:r>
            <w:r w:rsidRPr="00F82425">
              <w:rPr>
                <w:rFonts w:ascii="Times New Roman" w:eastAsia="Times New Roman" w:hAnsi="Times New Roman"/>
                <w:color w:val="000000"/>
                <w:sz w:val="24"/>
                <w:szCs w:val="24"/>
                <w:lang w:val="en-US"/>
              </w:rPr>
              <w:t>Volume</w:t>
            </w:r>
            <w:r w:rsidRPr="00F82425">
              <w:rPr>
                <w:rFonts w:ascii="Times New Roman" w:eastAsia="Times New Roman" w:hAnsi="Times New Roman"/>
                <w:color w:val="000000"/>
                <w:sz w:val="24"/>
                <w:szCs w:val="24"/>
                <w:lang w:val="uk-UA"/>
              </w:rPr>
              <w:t xml:space="preserve"> 5 </w:t>
            </w:r>
            <w:r w:rsidRPr="00F82425">
              <w:rPr>
                <w:rFonts w:ascii="Times New Roman" w:eastAsia="Times New Roman" w:hAnsi="Times New Roman"/>
                <w:color w:val="000000"/>
                <w:sz w:val="24"/>
                <w:szCs w:val="24"/>
                <w:lang w:val="en-US"/>
              </w:rPr>
              <w:t>Ekonomika</w:t>
            </w:r>
            <w:r w:rsidRPr="00F82425">
              <w:rPr>
                <w:rFonts w:ascii="Times New Roman" w:eastAsia="Times New Roman" w:hAnsi="Times New Roman"/>
                <w:color w:val="000000"/>
                <w:sz w:val="24"/>
                <w:szCs w:val="24"/>
                <w:lang w:val="uk-UA"/>
              </w:rPr>
              <w:t>. – 2020. – р. 3-6</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en-US"/>
              </w:rPr>
              <w:t>Ivakhnenko I. S. Forms of development activities in the investment and construction sphere / I. S. Ivakhnenko // Materialły XVI Międzynarodowej naukowi-praktycznej konferencji , «Europejska nauka XXI powieką - 2020» , 07 - 15 maja 2020 roku, Przemyśl Nauka i studia</w:t>
            </w:r>
            <w:r w:rsidRPr="00F82425">
              <w:rPr>
                <w:rFonts w:ascii="Times New Roman" w:eastAsia="Times New Roman" w:hAnsi="Times New Roman"/>
                <w:color w:val="000000"/>
                <w:sz w:val="24"/>
                <w:szCs w:val="24"/>
                <w:lang w:val="uk-UA"/>
              </w:rPr>
              <w:t xml:space="preserve">. - </w:t>
            </w:r>
            <w:r w:rsidRPr="00F82425">
              <w:rPr>
                <w:rFonts w:ascii="Times New Roman" w:eastAsia="Times New Roman" w:hAnsi="Times New Roman"/>
                <w:color w:val="000000"/>
                <w:sz w:val="24"/>
                <w:szCs w:val="24"/>
                <w:lang w:val="en-US"/>
              </w:rPr>
              <w:t xml:space="preserve"> 2020</w:t>
            </w:r>
            <w:r w:rsidRPr="00F82425">
              <w:rPr>
                <w:rFonts w:ascii="Times New Roman" w:eastAsia="Times New Roman" w:hAnsi="Times New Roman"/>
                <w:color w:val="000000"/>
                <w:sz w:val="24"/>
                <w:szCs w:val="24"/>
                <w:lang w:val="uk-UA"/>
              </w:rPr>
              <w:t xml:space="preserve">. - </w:t>
            </w:r>
            <w:r w:rsidRPr="00F82425">
              <w:rPr>
                <w:rFonts w:ascii="Times New Roman" w:eastAsia="Times New Roman" w:hAnsi="Times New Roman"/>
                <w:color w:val="000000"/>
                <w:sz w:val="24"/>
                <w:szCs w:val="24"/>
                <w:lang w:val="en-US"/>
              </w:rPr>
              <w:t xml:space="preserve">  Volume 1. </w:t>
            </w:r>
            <w:r w:rsidRPr="00F82425">
              <w:rPr>
                <w:rFonts w:ascii="Times New Roman" w:eastAsia="Times New Roman" w:hAnsi="Times New Roman"/>
                <w:color w:val="000000"/>
                <w:sz w:val="24"/>
                <w:szCs w:val="24"/>
                <w:lang w:val="uk-UA"/>
              </w:rPr>
              <w:t>– р.</w:t>
            </w:r>
            <w:r w:rsidRPr="00F82425">
              <w:rPr>
                <w:rFonts w:ascii="Times New Roman" w:eastAsia="Times New Roman" w:hAnsi="Times New Roman"/>
                <w:color w:val="000000"/>
                <w:sz w:val="24"/>
                <w:szCs w:val="24"/>
                <w:lang w:val="en-US"/>
              </w:rPr>
              <w:t>3-5</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Івахненко І. С. Управління інноваційним розвитком будівельних підприємств / І. С. Івахненко, А. С. Ющенко // Актуальні питання економіки, фінансів, обліку і права в сучасних умовах: збірник тез доповідей міжнародної науково-практ. конф. - Полтава: ЦФЕНД, 2020. -  Ч 1- с.40-42</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 С. </w:t>
            </w:r>
            <w:r w:rsidRPr="00F82425">
              <w:rPr>
                <w:rFonts w:ascii="Times New Roman" w:hAnsi="Times New Roman"/>
                <w:color w:val="222222"/>
                <w:sz w:val="24"/>
                <w:szCs w:val="24"/>
                <w:shd w:val="clear" w:color="auto" w:fill="FFFFFF"/>
                <w:lang w:val="uk-UA"/>
              </w:rPr>
              <w:t xml:space="preserve">Моделі інноваційної діяльності будівельного підприємства </w:t>
            </w:r>
            <w:r w:rsidRPr="00F82425">
              <w:rPr>
                <w:rFonts w:ascii="Times New Roman" w:eastAsia="Times New Roman" w:hAnsi="Times New Roman"/>
                <w:color w:val="000000"/>
                <w:sz w:val="24"/>
                <w:szCs w:val="24"/>
                <w:lang w:val="uk-UA"/>
              </w:rPr>
              <w:t xml:space="preserve">/ І. С. Івахненко, А. С. Ющенко // </w:t>
            </w:r>
            <w:r w:rsidRPr="00F82425">
              <w:rPr>
                <w:rFonts w:ascii="Times New Roman" w:hAnsi="Times New Roman"/>
                <w:color w:val="222222"/>
                <w:sz w:val="24"/>
                <w:szCs w:val="24"/>
                <w:shd w:val="clear" w:color="auto" w:fill="FFFFFF"/>
                <w:lang w:val="uk-UA"/>
              </w:rPr>
              <w:t>Наукові читання – 2020: зб. тез доповідей наук.-практ. конф. науковопедагогічних працівників, докторантів, аспірантів та молодих вчених ННІ економіки та агробізнесу Поліського національного університету, 2020. – С.141-143</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Andale Sans UI" w:hAnsi="Times New Roman"/>
                <w:kern w:val="2"/>
                <w:sz w:val="24"/>
                <w:szCs w:val="24"/>
                <w:lang w:val="uk-UA"/>
              </w:rPr>
              <w:t xml:space="preserve"> </w:t>
            </w:r>
            <w:r w:rsidRPr="00F82425">
              <w:rPr>
                <w:rFonts w:ascii="Times New Roman" w:eastAsia="Times New Roman" w:hAnsi="Times New Roman"/>
                <w:color w:val="000000"/>
                <w:sz w:val="24"/>
                <w:szCs w:val="24"/>
                <w:lang w:val="uk-UA"/>
              </w:rPr>
              <w:t xml:space="preserve">Івахненко І. С. </w:t>
            </w:r>
            <w:r w:rsidRPr="00F82425">
              <w:rPr>
                <w:rFonts w:ascii="Times New Roman" w:hAnsi="Times New Roman"/>
                <w:color w:val="222222"/>
                <w:sz w:val="24"/>
                <w:szCs w:val="24"/>
                <w:shd w:val="clear" w:color="auto" w:fill="FFFFFF"/>
                <w:lang w:val="uk-UA"/>
              </w:rPr>
              <w:t>Зарубіжний досвід фінансування будівельних проектів / І.С Івахненко, М.А Ле</w:t>
            </w:r>
            <w:r w:rsidRPr="00803186">
              <w:rPr>
                <w:rFonts w:ascii="Times New Roman" w:hAnsi="Times New Roman"/>
                <w:color w:val="222222"/>
                <w:sz w:val="24"/>
                <w:szCs w:val="24"/>
                <w:shd w:val="clear" w:color="auto" w:fill="FFFFFF"/>
                <w:lang w:val="uk-UA"/>
              </w:rPr>
              <w:t>й</w:t>
            </w:r>
            <w:r w:rsidRPr="00F82425">
              <w:rPr>
                <w:rFonts w:ascii="Times New Roman" w:hAnsi="Times New Roman"/>
                <w:color w:val="222222"/>
                <w:sz w:val="24"/>
                <w:szCs w:val="24"/>
                <w:shd w:val="clear" w:color="auto" w:fill="FFFFFF"/>
                <w:lang w:val="uk-UA"/>
              </w:rPr>
              <w:t>ченко// Механізми управління розвитком територій: зб. наукових праць. Житомир: Поліський національний університет, 2020. – С. 130-132</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222222"/>
                <w:sz w:val="24"/>
                <w:szCs w:val="24"/>
                <w:shd w:val="clear" w:color="auto" w:fill="FFFFFF"/>
                <w:lang w:val="uk-UA"/>
              </w:rPr>
              <w:t xml:space="preserve"> </w:t>
            </w:r>
            <w:r w:rsidRPr="00F82425">
              <w:rPr>
                <w:rFonts w:ascii="Times New Roman" w:eastAsia="Times New Roman" w:hAnsi="Times New Roman"/>
                <w:color w:val="000000"/>
                <w:sz w:val="24"/>
                <w:szCs w:val="24"/>
                <w:lang w:val="uk-UA"/>
              </w:rPr>
              <w:t xml:space="preserve">Івахненко І. С. </w:t>
            </w:r>
            <w:r w:rsidRPr="00F82425">
              <w:rPr>
                <w:rFonts w:ascii="Times New Roman" w:hAnsi="Times New Roman"/>
                <w:color w:val="222222"/>
                <w:sz w:val="24"/>
                <w:szCs w:val="24"/>
                <w:shd w:val="clear" w:color="auto" w:fill="FFFFFF"/>
                <w:lang w:val="uk-UA"/>
              </w:rPr>
              <w:t>Інноваційна діяльность будівельного підприємства: методи та моделі // Сучасні наукові погляди на модернізацію і суспільний розвиток економічної системи: збірник тез наукових робіт учасників Міжн. наук.-практ. конф. для студ., аспір. та мол. учених (м. Київ, 28 листопада 2020р.). - К.: Анал. центр "Нова Еконономіка", 2020. – С.88-92</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Івахненко І.С. Стандарт енергоефективності як складова інноваційного девелопменту в будівництві</w:t>
            </w:r>
            <w:r w:rsidRPr="00F82425">
              <w:rPr>
                <w:rFonts w:ascii="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uk-UA"/>
              </w:rPr>
              <w:t xml:space="preserve">/І.С. Івахненко// </w:t>
            </w:r>
            <w:r w:rsidRPr="00F82425">
              <w:rPr>
                <w:rFonts w:ascii="Times New Roman" w:hAnsi="Times New Roman"/>
                <w:color w:val="000000"/>
                <w:sz w:val="24"/>
                <w:szCs w:val="24"/>
                <w:lang w:val="uk-UA"/>
              </w:rPr>
              <w:t xml:space="preserve">ІХ міжнародна науково-практична конференція «Інтегровані енергоефективні технології в архітектурі та будівництві: «Енергоінтеграція-2019»» Київ, 24-26 квітня 2019 р.) / Міністерство освіти і науки України, Київський національний університет будівництва і архітектури та ін. Київ, 2019. - С. </w:t>
            </w:r>
            <w:r w:rsidRPr="00F82425">
              <w:rPr>
                <w:rFonts w:ascii="Times New Roman" w:eastAsia="Times New Roman" w:hAnsi="Times New Roman"/>
                <w:color w:val="000000"/>
                <w:sz w:val="24"/>
                <w:szCs w:val="24"/>
                <w:lang w:val="uk-UA"/>
              </w:rPr>
              <w:t>12-13</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І.С. Принципи формування інноваційної екосистеми будівництва /І.С. Івахненко// </w:t>
            </w:r>
            <w:r w:rsidRPr="00F82425">
              <w:rPr>
                <w:rFonts w:ascii="Times New Roman" w:hAnsi="Times New Roman"/>
                <w:color w:val="000000"/>
                <w:sz w:val="24"/>
                <w:szCs w:val="24"/>
                <w:lang w:val="en-US"/>
              </w:rPr>
              <w:t>I</w:t>
            </w:r>
            <w:r w:rsidRPr="00F82425">
              <w:rPr>
                <w:rFonts w:ascii="Times New Roman" w:hAnsi="Times New Roman"/>
                <w:color w:val="000000"/>
                <w:sz w:val="24"/>
                <w:szCs w:val="24"/>
                <w:lang w:val="uk-UA"/>
              </w:rPr>
              <w:t xml:space="preserve"> міжнародна науково-практична  конференція «Економіко-управлінські та інформаційно-аналітичні новації в будівництві» Київ, 23-24 травня 2019 р.) / Міністерство освіти і науки України, Київський національний університет будівництва і архітектури та ін. Київ, 2019. - С. </w:t>
            </w:r>
            <w:r w:rsidRPr="00F82425">
              <w:rPr>
                <w:rFonts w:ascii="Times New Roman" w:eastAsia="Times New Roman" w:hAnsi="Times New Roman"/>
                <w:color w:val="000000"/>
                <w:sz w:val="24"/>
                <w:szCs w:val="24"/>
                <w:lang w:val="uk-UA"/>
              </w:rPr>
              <w:t>138-140</w:t>
            </w:r>
          </w:p>
          <w:p w:rsidR="00DE41FC" w:rsidRPr="00F82425" w:rsidRDefault="00DE41FC" w:rsidP="00DE41FC">
            <w:pPr>
              <w:pStyle w:val="aa"/>
              <w:numPr>
                <w:ilvl w:val="0"/>
                <w:numId w:val="7"/>
              </w:numPr>
              <w:ind w:left="36" w:firstLine="426"/>
              <w:jc w:val="both"/>
              <w:rPr>
                <w:rFonts w:ascii="Times New Roman" w:hAnsi="Times New Roman"/>
                <w:color w:val="000000"/>
                <w:sz w:val="24"/>
                <w:szCs w:val="24"/>
                <w:lang w:val="uk-UA"/>
              </w:rPr>
            </w:pPr>
            <w:r w:rsidRPr="00F82425">
              <w:rPr>
                <w:rFonts w:ascii="Times New Roman" w:hAnsi="Times New Roman"/>
                <w:color w:val="000000"/>
                <w:sz w:val="24"/>
                <w:szCs w:val="24"/>
                <w:lang w:val="uk-UA"/>
              </w:rPr>
              <w:t xml:space="preserve">Івахненко І.С. </w:t>
            </w:r>
            <w:hyperlink r:id="rId39" w:history="1">
              <w:r w:rsidRPr="00F82425">
                <w:rPr>
                  <w:rFonts w:ascii="Times New Roman" w:hAnsi="Times New Roman"/>
                  <w:color w:val="000000"/>
                  <w:sz w:val="24"/>
                  <w:szCs w:val="24"/>
                  <w:lang w:val="uk-UA"/>
                </w:rPr>
                <w:t>Адаптаційна диверсифікація розвитку підприємств: методологія та практика</w:t>
              </w:r>
            </w:hyperlink>
            <w:r w:rsidRPr="00F82425">
              <w:rPr>
                <w:rFonts w:ascii="Times New Roman" w:hAnsi="Times New Roman"/>
                <w:color w:val="000000"/>
                <w:sz w:val="24"/>
                <w:szCs w:val="24"/>
                <w:lang w:val="uk-UA"/>
              </w:rPr>
              <w:t xml:space="preserve"> /І.С. Івахненко//Будівельне право: проблеми теорії і практики [зб. наук. пр.]. Вип. ІІІ. Матеріали Третьої наук.-практ. конф., (Київ, 4 грудня 2019 р.)/ Мін-во освіти і науки України, Київ. нац. ун-т будівн. і архіт-ри та ін. Київ–Тернопіль </w:t>
            </w:r>
            <w:r w:rsidRPr="00F82425">
              <w:rPr>
                <w:rFonts w:ascii="Times New Roman" w:hAnsi="Times New Roman"/>
                <w:color w:val="000000"/>
                <w:sz w:val="24"/>
                <w:szCs w:val="24"/>
                <w:lang w:val="uk-UA"/>
              </w:rPr>
              <w:lastRenderedPageBreak/>
              <w:t>: «Економічна думка», 2019. –С.64-68</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І.С. Економіко-діагностичний інструментарій обгрунтування діяльності стейкхолдера у підготовці та втіленні проектів ревіталізації міського середовища /І.С. Івахненко// </w:t>
            </w:r>
            <w:r w:rsidRPr="00F82425">
              <w:rPr>
                <w:rFonts w:ascii="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uk-UA"/>
              </w:rPr>
              <w:t>Просторовий розвиток територій: традиції та інновації: матеріали І Міжнар. нак.-практ. конф. (м. Київ, 10-11 жовтня 2019 р.). - К.:ДКС Центр, 2019. – С. 59-61</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sz w:val="24"/>
                <w:szCs w:val="24"/>
                <w:lang w:val="uk-UA"/>
              </w:rPr>
              <w:t xml:space="preserve">Івахненко І.С. Оновлення методологічного формату та інструментарію   проектів енергоощадного будівництва /І.С. Івахненко// </w:t>
            </w:r>
            <w:r w:rsidRPr="00F82425">
              <w:rPr>
                <w:rFonts w:ascii="Times New Roman" w:hAnsi="Times New Roman"/>
                <w:sz w:val="24"/>
                <w:szCs w:val="24"/>
                <w:lang w:val="uk-UA"/>
              </w:rPr>
              <w:t xml:space="preserve"> </w:t>
            </w:r>
            <w:r w:rsidRPr="00F82425">
              <w:rPr>
                <w:rFonts w:ascii="Times New Roman" w:eastAsia="Times New Roman" w:hAnsi="Times New Roman"/>
                <w:sz w:val="24"/>
                <w:szCs w:val="24"/>
                <w:lang w:val="uk-UA"/>
              </w:rPr>
              <w:t xml:space="preserve">Зелене будівництво: Матеріали </w:t>
            </w:r>
            <w:r w:rsidRPr="00F82425">
              <w:rPr>
                <w:rFonts w:ascii="Times New Roman" w:eastAsia="Times New Roman" w:hAnsi="Times New Roman"/>
                <w:sz w:val="24"/>
                <w:szCs w:val="24"/>
              </w:rPr>
              <w:t>I</w:t>
            </w:r>
            <w:r w:rsidRPr="00F82425">
              <w:rPr>
                <w:rFonts w:ascii="Times New Roman" w:eastAsia="Times New Roman" w:hAnsi="Times New Roman"/>
                <w:sz w:val="24"/>
                <w:szCs w:val="24"/>
                <w:lang w:val="uk-UA"/>
              </w:rPr>
              <w:t xml:space="preserve"> Міжнародної науково-практичної конференції(12-13 листопада 2019 р.). – К:КНУБА. – 2019. - С.185-186</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І.С. Адаптаційна диверсифікація розвитку підприємств: методологія та практика /І.С. Івахненко// Будівельне право: проблеми теорії і практики [зб. наук. пр.]. </w:t>
            </w:r>
            <w:r w:rsidRPr="00F82425">
              <w:rPr>
                <w:rFonts w:ascii="Times New Roman" w:eastAsia="Times New Roman" w:hAnsi="Times New Roman"/>
                <w:color w:val="000000"/>
                <w:sz w:val="24"/>
                <w:szCs w:val="24"/>
              </w:rPr>
              <w:t>Вип. ІІІ. Матеріали Третьої наук.-практ. конф., (Київ, 4 грудня 2019 р.)/ Мін-во освіти і науки України, Київ. нац. ун-т будівн. і архіт-ри та ін. Київ–Тернопіль : «Економічна думка», 2019. – С.</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rPr>
              <w:t>64-68</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000000"/>
                <w:sz w:val="24"/>
                <w:szCs w:val="24"/>
                <w:lang w:val="en-US"/>
              </w:rPr>
              <w:t>Ivakhnenko</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I</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References</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of</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the</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devilopers</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management</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system</w:t>
            </w:r>
            <w:r w:rsidRPr="00F82425">
              <w:rPr>
                <w:rFonts w:ascii="Times New Roman" w:hAnsi="Times New Roman"/>
                <w:color w:val="000000"/>
                <w:sz w:val="24"/>
                <w:szCs w:val="24"/>
                <w:lang w:val="uk-UA"/>
              </w:rPr>
              <w:t>:</w:t>
            </w:r>
            <w:r w:rsidRPr="00F82425">
              <w:rPr>
                <w:rFonts w:ascii="Times New Roman" w:hAnsi="Times New Roman"/>
                <w:color w:val="000000"/>
                <w:sz w:val="24"/>
                <w:szCs w:val="24"/>
                <w:lang w:val="en-US"/>
              </w:rPr>
              <w:t>cincretism</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of</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concept</w:t>
            </w:r>
            <w:r w:rsidRPr="00F82425">
              <w:rPr>
                <w:rFonts w:ascii="Times New Roman" w:hAnsi="Times New Roman"/>
                <w:color w:val="000000"/>
                <w:sz w:val="24"/>
                <w:szCs w:val="24"/>
                <w:lang w:val="uk-UA"/>
              </w:rPr>
              <w:t xml:space="preserve"> </w:t>
            </w:r>
            <w:r w:rsidRPr="00F82425">
              <w:rPr>
                <w:rFonts w:ascii="Times New Roman" w:eastAsia="Times New Roman" w:hAnsi="Times New Roman"/>
                <w:sz w:val="24"/>
                <w:szCs w:val="24"/>
                <w:lang w:val="uk-UA"/>
              </w:rPr>
              <w:t>«</w:t>
            </w:r>
            <w:r w:rsidRPr="00F82425">
              <w:rPr>
                <w:rFonts w:ascii="Times New Roman" w:eastAsia="Times New Roman" w:hAnsi="Times New Roman"/>
                <w:sz w:val="24"/>
                <w:szCs w:val="24"/>
                <w:lang w:val="en-US"/>
              </w:rPr>
              <w:t>Green</w:t>
            </w:r>
            <w:r w:rsidRPr="00F82425">
              <w:rPr>
                <w:rFonts w:ascii="Times New Roman" w:eastAsia="Times New Roman" w:hAnsi="Times New Roman"/>
                <w:sz w:val="24"/>
                <w:szCs w:val="24"/>
                <w:lang w:val="uk-UA"/>
              </w:rPr>
              <w:t xml:space="preserve"> </w:t>
            </w:r>
            <w:r w:rsidRPr="00F82425">
              <w:rPr>
                <w:rFonts w:ascii="Times New Roman" w:eastAsia="Times New Roman" w:hAnsi="Times New Roman"/>
                <w:sz w:val="24"/>
                <w:szCs w:val="24"/>
                <w:lang w:val="en-US"/>
              </w:rPr>
              <w:t>lease</w:t>
            </w:r>
            <w:r w:rsidRPr="00F82425">
              <w:rPr>
                <w:rFonts w:ascii="Times New Roman" w:eastAsia="Times New Roman" w:hAnsi="Times New Roman"/>
                <w:sz w:val="24"/>
                <w:szCs w:val="24"/>
                <w:lang w:val="uk-UA"/>
              </w:rPr>
              <w:t xml:space="preserve">» </w:t>
            </w:r>
            <w:r w:rsidRPr="00F82425">
              <w:rPr>
                <w:rFonts w:ascii="Times New Roman" w:eastAsia="Times New Roman" w:hAnsi="Times New Roman"/>
                <w:sz w:val="24"/>
                <w:szCs w:val="24"/>
                <w:lang w:val="en-US"/>
              </w:rPr>
              <w:t>and</w:t>
            </w:r>
            <w:r w:rsidRPr="00F82425">
              <w:rPr>
                <w:rFonts w:ascii="Times New Roman" w:eastAsia="Times New Roman" w:hAnsi="Times New Roman"/>
                <w:sz w:val="24"/>
                <w:szCs w:val="24"/>
                <w:lang w:val="uk-UA"/>
              </w:rPr>
              <w:t xml:space="preserve"> «</w:t>
            </w:r>
            <w:r w:rsidRPr="00F82425">
              <w:rPr>
                <w:rFonts w:ascii="Times New Roman" w:eastAsia="Times New Roman" w:hAnsi="Times New Roman"/>
                <w:sz w:val="24"/>
                <w:szCs w:val="24"/>
                <w:lang w:val="en-US"/>
              </w:rPr>
              <w:t>Surveing</w:t>
            </w:r>
            <w:r w:rsidRPr="00F82425">
              <w:rPr>
                <w:rFonts w:ascii="Times New Roman" w:eastAsia="Times New Roman" w:hAnsi="Times New Roman"/>
                <w:sz w:val="24"/>
                <w:szCs w:val="24"/>
                <w:lang w:val="uk-UA"/>
              </w:rPr>
              <w:t xml:space="preserve">» / </w:t>
            </w:r>
            <w:r w:rsidRPr="00F82425">
              <w:rPr>
                <w:rFonts w:ascii="Times New Roman" w:hAnsi="Times New Roman"/>
                <w:color w:val="000000"/>
                <w:sz w:val="24"/>
                <w:szCs w:val="24"/>
                <w:lang w:val="en-US"/>
              </w:rPr>
              <w:t>I</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Ivakhnenko</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M</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Klymchuk</w:t>
            </w:r>
            <w:r w:rsidRPr="00F82425">
              <w:rPr>
                <w:rFonts w:ascii="Times New Roman" w:hAnsi="Times New Roman"/>
                <w:color w:val="000000"/>
                <w:sz w:val="24"/>
                <w:szCs w:val="24"/>
                <w:lang w:val="uk-UA"/>
              </w:rPr>
              <w:t xml:space="preserve">, // </w:t>
            </w:r>
            <w:r w:rsidRPr="00F82425">
              <w:rPr>
                <w:rFonts w:ascii="Times New Roman" w:hAnsi="Times New Roman"/>
                <w:color w:val="000000"/>
                <w:sz w:val="24"/>
                <w:szCs w:val="24"/>
                <w:lang w:val="en-US"/>
              </w:rPr>
              <w:t>VIII</w:t>
            </w:r>
            <w:r w:rsidRPr="00F82425">
              <w:rPr>
                <w:rFonts w:ascii="Times New Roman" w:hAnsi="Times New Roman"/>
                <w:color w:val="000000"/>
                <w:sz w:val="24"/>
                <w:szCs w:val="24"/>
                <w:lang w:val="uk-UA"/>
              </w:rPr>
              <w:t xml:space="preserve"> міжнародна науково-практична конференція «Інтегровані енергоефективні технології в архітектурі та будівництві: «Енергоінтеграція-2018»» Київ, 25-27 квітня 2018 р.) / Міністерство освіти і науки України, Київський національний університет будівництва і архітектури та ін. Київ, 2018. - С. 44-45.</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hAnsi="Times New Roman"/>
                <w:color w:val="000000"/>
                <w:sz w:val="24"/>
                <w:szCs w:val="24"/>
                <w:lang w:val="en-US"/>
              </w:rPr>
              <w:t>Ivakhnenko</w:t>
            </w:r>
            <w:r w:rsidRPr="00F82425">
              <w:rPr>
                <w:rFonts w:ascii="Times New Roman" w:hAnsi="Times New Roman"/>
                <w:color w:val="000000"/>
                <w:sz w:val="24"/>
                <w:szCs w:val="24"/>
                <w:lang w:val="uk-UA"/>
              </w:rPr>
              <w:t xml:space="preserve"> </w:t>
            </w:r>
            <w:r w:rsidRPr="00F82425">
              <w:rPr>
                <w:rFonts w:ascii="Times New Roman" w:hAnsi="Times New Roman"/>
                <w:color w:val="000000"/>
                <w:sz w:val="24"/>
                <w:szCs w:val="24"/>
                <w:lang w:val="en-US"/>
              </w:rPr>
              <w:t>I</w:t>
            </w:r>
            <w:r w:rsidRPr="00F82425">
              <w:rPr>
                <w:rFonts w:ascii="Times New Roman" w:hAnsi="Times New Roman"/>
                <w:color w:val="000000"/>
                <w:sz w:val="24"/>
                <w:szCs w:val="24"/>
                <w:lang w:val="uk-UA"/>
              </w:rPr>
              <w:t xml:space="preserve">. </w:t>
            </w:r>
            <w:r w:rsidRPr="00F82425">
              <w:rPr>
                <w:rFonts w:ascii="Times New Roman" w:hAnsi="Times New Roman"/>
                <w:color w:val="000000"/>
                <w:spacing w:val="-6"/>
                <w:sz w:val="24"/>
                <w:szCs w:val="24"/>
                <w:lang w:val="en-US"/>
              </w:rPr>
              <w:t>The predictors of managerial technologies formation in construction /  I. Ivakhnenko</w:t>
            </w:r>
            <w:r w:rsidRPr="00F82425">
              <w:rPr>
                <w:rFonts w:ascii="Times New Roman" w:hAnsi="Times New Roman"/>
                <w:color w:val="000000"/>
                <w:spacing w:val="-6"/>
                <w:sz w:val="24"/>
                <w:szCs w:val="24"/>
                <w:lang w:val="uk-UA"/>
              </w:rPr>
              <w:t>,</w:t>
            </w:r>
            <w:r w:rsidRPr="00F82425">
              <w:rPr>
                <w:rFonts w:ascii="Times New Roman" w:hAnsi="Times New Roman"/>
                <w:color w:val="000000"/>
                <w:spacing w:val="-6"/>
                <w:sz w:val="24"/>
                <w:szCs w:val="24"/>
                <w:lang w:val="en-US"/>
              </w:rPr>
              <w:t xml:space="preserve"> M. Klymchuk, V. Tkachenko, // International scientific conference </w:t>
            </w:r>
            <w:r w:rsidRPr="00F82425">
              <w:rPr>
                <w:rFonts w:ascii="Times New Roman" w:hAnsi="Times New Roman"/>
                <w:color w:val="000000"/>
                <w:spacing w:val="-6"/>
                <w:sz w:val="24"/>
                <w:szCs w:val="24"/>
                <w:lang w:val="uk-UA"/>
              </w:rPr>
              <w:t>«</w:t>
            </w:r>
            <w:r w:rsidRPr="00F82425">
              <w:rPr>
                <w:rFonts w:ascii="Times New Roman" w:hAnsi="Times New Roman"/>
                <w:color w:val="000000"/>
                <w:spacing w:val="-6"/>
                <w:sz w:val="24"/>
                <w:szCs w:val="24"/>
                <w:lang w:val="en-US"/>
              </w:rPr>
              <w:t>Universum View 8. Pedagogical sciences</w:t>
            </w:r>
            <w:r w:rsidRPr="00F82425">
              <w:rPr>
                <w:rFonts w:ascii="Times New Roman" w:hAnsi="Times New Roman"/>
                <w:color w:val="000000"/>
                <w:spacing w:val="-6"/>
                <w:sz w:val="24"/>
                <w:szCs w:val="24"/>
                <w:lang w:val="uk-UA"/>
              </w:rPr>
              <w:t>»</w:t>
            </w:r>
            <w:r w:rsidRPr="00F82425">
              <w:rPr>
                <w:rFonts w:ascii="Times New Roman" w:hAnsi="Times New Roman"/>
                <w:color w:val="000000"/>
                <w:spacing w:val="-6"/>
                <w:sz w:val="24"/>
                <w:szCs w:val="24"/>
                <w:lang w:val="en-US"/>
              </w:rPr>
              <w:t xml:space="preserve"> (December 1, 2018, Kyiv, Ukraine).- P. 40-45.</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І.С. Проблеми функціонування девелоперської діяльності в Україні та її адаптації до сучасних умов /І.С. Івахненко// </w:t>
            </w:r>
            <w:r w:rsidRPr="00F82425">
              <w:rPr>
                <w:rFonts w:ascii="Times New Roman" w:hAnsi="Times New Roman"/>
                <w:color w:val="000000"/>
                <w:spacing w:val="-6"/>
                <w:sz w:val="24"/>
                <w:szCs w:val="24"/>
                <w:lang w:val="en-US"/>
              </w:rPr>
              <w:t>III</w:t>
            </w:r>
            <w:r w:rsidRPr="00F82425">
              <w:rPr>
                <w:rFonts w:ascii="Times New Roman" w:hAnsi="Times New Roman"/>
                <w:color w:val="000000"/>
                <w:spacing w:val="-6"/>
                <w:sz w:val="24"/>
                <w:szCs w:val="24"/>
                <w:lang w:val="uk-UA"/>
              </w:rPr>
              <w:t xml:space="preserve"> міжнародна науково-технічна конференція «Ефективні технології в будівництві» Київ, 28-29 березня 2018 р.) / Міністерство освіти і науки України, Київський національний університет будівництва і архітектури та ін. Київ, 2018. - С. </w:t>
            </w:r>
            <w:r w:rsidRPr="00F82425">
              <w:rPr>
                <w:rFonts w:ascii="Times New Roman" w:eastAsia="Times New Roman" w:hAnsi="Times New Roman"/>
                <w:color w:val="000000"/>
                <w:sz w:val="24"/>
                <w:szCs w:val="24"/>
                <w:lang w:val="uk-UA"/>
              </w:rPr>
              <w:t>117-118</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Івахненко І.С. Використання венчурного капіталу у фінансуванні будівельних проектів /І.С. Івахненко// Світові тенденції та перспективи розвитку фінансової системи України. Збірник матеріалів Х</w:t>
            </w:r>
            <w:r w:rsidRPr="00F82425">
              <w:rPr>
                <w:rFonts w:ascii="Times New Roman" w:eastAsia="Times New Roman" w:hAnsi="Times New Roman"/>
                <w:color w:val="000000"/>
                <w:sz w:val="24"/>
                <w:szCs w:val="24"/>
                <w:lang w:val="en-US"/>
              </w:rPr>
              <w:t>V</w:t>
            </w:r>
            <w:r w:rsidRPr="00F82425">
              <w:rPr>
                <w:rFonts w:ascii="Times New Roman" w:eastAsia="Times New Roman" w:hAnsi="Times New Roman"/>
                <w:color w:val="000000"/>
                <w:sz w:val="24"/>
                <w:szCs w:val="24"/>
                <w:lang w:val="uk-UA"/>
              </w:rPr>
              <w:t xml:space="preserve"> Міжнародної науково-практичної конференції (25-26 вересня 2018)</w:t>
            </w:r>
            <w:r w:rsidRPr="00F82425">
              <w:rPr>
                <w:rFonts w:ascii="Times New Roman" w:hAnsi="Times New Roman"/>
                <w:color w:val="000000"/>
                <w:spacing w:val="-6"/>
                <w:sz w:val="24"/>
                <w:szCs w:val="24"/>
                <w:lang w:val="uk-UA"/>
              </w:rPr>
              <w:t xml:space="preserve"> / Міністерство освіти і науки України, Київський </w:t>
            </w:r>
            <w:r w:rsidRPr="00F82425">
              <w:rPr>
                <w:rFonts w:ascii="Times New Roman" w:eastAsia="Times New Roman" w:hAnsi="Times New Roman"/>
                <w:color w:val="000000"/>
                <w:sz w:val="24"/>
                <w:szCs w:val="24"/>
                <w:lang w:val="uk-UA"/>
              </w:rPr>
              <w:t xml:space="preserve">національний університет мені Тараса </w:t>
            </w:r>
            <w:r w:rsidRPr="00F82425">
              <w:rPr>
                <w:rFonts w:ascii="Times New Roman" w:hAnsi="Times New Roman"/>
                <w:color w:val="000000"/>
                <w:spacing w:val="-6"/>
                <w:sz w:val="24"/>
                <w:szCs w:val="24"/>
                <w:lang w:val="uk-UA"/>
              </w:rPr>
              <w:t>Шевченка – К., 2018. – С. 136-140</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en-US"/>
              </w:rPr>
              <w:t xml:space="preserve">Ivakhnenko I. S. Structural modernization of the real economy sector of </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Ukraine taking into account the influence of macrofinancial and institutional factors /  I. S. Ivakhnenko // Materialy XIV Mezinarodni vedecko-prakticka konference “Vedecky prumysl evropskeho kontinentu-2018 po Ekonomika. – Praha</w:t>
            </w:r>
            <w:r w:rsidRPr="00F82425">
              <w:rPr>
                <w:rFonts w:ascii="Times New Roman" w:eastAsia="Times New Roman" w:hAnsi="Times New Roman"/>
                <w:color w:val="000000"/>
                <w:sz w:val="24"/>
                <w:szCs w:val="24"/>
                <w:lang w:val="uk-UA"/>
              </w:rPr>
              <w:t xml:space="preserve">. - </w:t>
            </w:r>
            <w:r w:rsidRPr="00F82425">
              <w:rPr>
                <w:rFonts w:ascii="Times New Roman" w:eastAsia="Times New Roman" w:hAnsi="Times New Roman"/>
                <w:color w:val="000000"/>
                <w:sz w:val="24"/>
                <w:szCs w:val="24"/>
                <w:lang w:val="en-US"/>
              </w:rPr>
              <w:t>Vol.5..</w:t>
            </w:r>
            <w:r w:rsidRPr="00F82425">
              <w:rPr>
                <w:rFonts w:ascii="Times New Roman" w:eastAsia="Times New Roman" w:hAnsi="Times New Roman"/>
                <w:color w:val="000000"/>
                <w:sz w:val="24"/>
                <w:szCs w:val="24"/>
                <w:lang w:val="uk-UA"/>
              </w:rPr>
              <w:t xml:space="preserve"> – </w:t>
            </w:r>
            <w:r w:rsidRPr="00F82425">
              <w:rPr>
                <w:rFonts w:ascii="Times New Roman" w:eastAsia="Times New Roman" w:hAnsi="Times New Roman"/>
                <w:color w:val="000000"/>
                <w:sz w:val="24"/>
                <w:szCs w:val="24"/>
                <w:lang w:val="en-US"/>
              </w:rPr>
              <w:t>2018</w:t>
            </w:r>
            <w:r w:rsidRPr="00F82425">
              <w:rPr>
                <w:rFonts w:ascii="Times New Roman" w:eastAsia="Times New Roman" w:hAnsi="Times New Roman"/>
                <w:color w:val="000000"/>
                <w:sz w:val="24"/>
                <w:szCs w:val="24"/>
                <w:lang w:val="uk-UA"/>
              </w:rPr>
              <w:t>. – р.</w:t>
            </w:r>
            <w:r w:rsidRPr="00F82425">
              <w:rPr>
                <w:rFonts w:ascii="Times New Roman" w:eastAsia="Times New Roman" w:hAnsi="Times New Roman"/>
                <w:color w:val="000000"/>
                <w:sz w:val="24"/>
                <w:szCs w:val="24"/>
                <w:lang w:val="en-US"/>
              </w:rPr>
              <w:t>35-36</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en-US"/>
              </w:rPr>
              <w:t xml:space="preserve">Ivakhnenko I. S. The theoretical basis of the use of information technologies for adaptive management of projects and programs of the strategic development of complex economic systems /  I. S. Ivakhnenko </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 xml:space="preserve">Materialy XIV </w:t>
            </w:r>
            <w:r w:rsidRPr="00F82425">
              <w:rPr>
                <w:rFonts w:ascii="Times New Roman" w:eastAsia="Times New Roman" w:hAnsi="Times New Roman"/>
                <w:color w:val="000000"/>
                <w:sz w:val="24"/>
                <w:szCs w:val="24"/>
                <w:lang w:val="en-US"/>
              </w:rPr>
              <w:lastRenderedPageBreak/>
              <w:t>Mezinarodni naukowi-praktycznej konferencji “Wyksztalcenie i nauka bez granici-2018 po Ekonomiczne nauki. – Przemysl</w:t>
            </w:r>
            <w:r w:rsidRPr="00F82425">
              <w:rPr>
                <w:rFonts w:ascii="Times New Roman" w:eastAsia="Times New Roman" w:hAnsi="Times New Roman"/>
                <w:color w:val="000000"/>
                <w:sz w:val="24"/>
                <w:szCs w:val="24"/>
                <w:lang w:val="uk-UA"/>
              </w:rPr>
              <w:t xml:space="preserve">. – 2018. - </w:t>
            </w:r>
            <w:r w:rsidRPr="00F82425">
              <w:rPr>
                <w:rFonts w:ascii="Times New Roman" w:eastAsia="Times New Roman" w:hAnsi="Times New Roman"/>
                <w:color w:val="000000"/>
                <w:sz w:val="24"/>
                <w:szCs w:val="24"/>
                <w:lang w:val="en-US"/>
              </w:rPr>
              <w:t xml:space="preserve">Vol.9. </w:t>
            </w:r>
            <w:r w:rsidRPr="00F82425">
              <w:rPr>
                <w:rFonts w:ascii="Times New Roman" w:eastAsia="Times New Roman" w:hAnsi="Times New Roman"/>
                <w:color w:val="000000"/>
                <w:sz w:val="24"/>
                <w:szCs w:val="24"/>
                <w:lang w:val="uk-UA"/>
              </w:rPr>
              <w:t>– р.</w:t>
            </w:r>
            <w:r w:rsidRPr="00F82425">
              <w:rPr>
                <w:rFonts w:ascii="Times New Roman" w:eastAsia="Times New Roman" w:hAnsi="Times New Roman"/>
                <w:color w:val="000000"/>
                <w:sz w:val="24"/>
                <w:szCs w:val="24"/>
                <w:lang w:val="en-US"/>
              </w:rPr>
              <w:t>32-33</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en-US"/>
              </w:rPr>
              <w:t>Ivakhnenko</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I</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S</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Formation</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and</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application</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of</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tax</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policy</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instruments</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in</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the</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context</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of</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the</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implementation</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of</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construction</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development</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programs</w:t>
            </w:r>
            <w:r w:rsidRPr="00F82425">
              <w:rPr>
                <w:rFonts w:ascii="Times New Roman" w:eastAsia="Times New Roman" w:hAnsi="Times New Roman"/>
                <w:color w:val="000000"/>
                <w:sz w:val="24"/>
                <w:szCs w:val="24"/>
                <w:lang w:val="uk-UA"/>
              </w:rPr>
              <w:t xml:space="preserve">, /  </w:t>
            </w:r>
            <w:r w:rsidRPr="00F82425">
              <w:rPr>
                <w:rFonts w:ascii="Times New Roman" w:eastAsia="Times New Roman" w:hAnsi="Times New Roman"/>
                <w:color w:val="000000"/>
                <w:sz w:val="24"/>
                <w:szCs w:val="24"/>
                <w:lang w:val="en-US"/>
              </w:rPr>
              <w:t>I</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S</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Ivakhnenko</w:t>
            </w:r>
            <w:r w:rsidRPr="00F82425">
              <w:rPr>
                <w:rFonts w:ascii="Times New Roman" w:eastAsia="Times New Roman" w:hAnsi="Times New Roman"/>
                <w:color w:val="000000"/>
                <w:sz w:val="24"/>
                <w:szCs w:val="24"/>
                <w:lang w:val="uk-UA"/>
              </w:rPr>
              <w:t xml:space="preserve"> // Материали </w:t>
            </w:r>
            <w:r w:rsidRPr="00F82425">
              <w:rPr>
                <w:rFonts w:ascii="Times New Roman" w:eastAsia="Times New Roman" w:hAnsi="Times New Roman"/>
                <w:color w:val="000000"/>
                <w:sz w:val="24"/>
                <w:szCs w:val="24"/>
                <w:lang w:val="en-US"/>
              </w:rPr>
              <w:t>XIV</w:t>
            </w:r>
            <w:r w:rsidRPr="00F82425">
              <w:rPr>
                <w:rFonts w:ascii="Times New Roman" w:eastAsia="Times New Roman" w:hAnsi="Times New Roman"/>
                <w:color w:val="000000"/>
                <w:sz w:val="24"/>
                <w:szCs w:val="24"/>
                <w:lang w:val="uk-UA"/>
              </w:rPr>
              <w:t xml:space="preserve"> Международна научна практична конференция «</w:t>
            </w:r>
            <w:r w:rsidRPr="00F82425">
              <w:rPr>
                <w:rFonts w:ascii="Times New Roman" w:eastAsia="Times New Roman" w:hAnsi="Times New Roman"/>
                <w:color w:val="000000"/>
                <w:sz w:val="24"/>
                <w:szCs w:val="24"/>
                <w:lang w:val="en-US"/>
              </w:rPr>
              <w:t>Achievement</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of</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high</w:t>
            </w:r>
            <w:r w:rsidRPr="00F82425">
              <w:rPr>
                <w:rFonts w:ascii="Times New Roman" w:eastAsia="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en-US"/>
              </w:rPr>
              <w:t>school</w:t>
            </w:r>
            <w:r w:rsidRPr="00F82425">
              <w:rPr>
                <w:rFonts w:ascii="Times New Roman" w:eastAsia="Times New Roman" w:hAnsi="Times New Roman"/>
                <w:color w:val="000000"/>
                <w:sz w:val="24"/>
                <w:szCs w:val="24"/>
                <w:lang w:val="uk-UA"/>
              </w:rPr>
              <w:t xml:space="preserve">» Икономики – 2018. – София. - </w:t>
            </w:r>
            <w:r w:rsidRPr="00F82425">
              <w:rPr>
                <w:rFonts w:ascii="Times New Roman" w:eastAsia="Times New Roman" w:hAnsi="Times New Roman"/>
                <w:color w:val="000000"/>
                <w:sz w:val="24"/>
                <w:szCs w:val="24"/>
                <w:lang w:val="en-US"/>
              </w:rPr>
              <w:t>Vol</w:t>
            </w:r>
            <w:r w:rsidRPr="00F82425">
              <w:rPr>
                <w:rFonts w:ascii="Times New Roman" w:eastAsia="Times New Roman" w:hAnsi="Times New Roman"/>
                <w:color w:val="000000"/>
                <w:sz w:val="24"/>
                <w:szCs w:val="24"/>
                <w:lang w:val="uk-UA"/>
              </w:rPr>
              <w:t>. 4. – р.20-21</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Івахненко І.С. Експлікація категорії "енергоощадний девелопмент"" в будівництві</w:t>
            </w:r>
            <w:r w:rsidRPr="00F82425">
              <w:rPr>
                <w:rFonts w:ascii="Times New Roman" w:hAnsi="Times New Roman"/>
                <w:color w:val="000000"/>
                <w:sz w:val="24"/>
                <w:szCs w:val="24"/>
                <w:lang w:val="uk-UA"/>
              </w:rPr>
              <w:t xml:space="preserve"> </w:t>
            </w:r>
            <w:r w:rsidRPr="00F82425">
              <w:rPr>
                <w:rFonts w:ascii="Times New Roman" w:eastAsia="Times New Roman" w:hAnsi="Times New Roman"/>
                <w:color w:val="000000"/>
                <w:sz w:val="24"/>
                <w:szCs w:val="24"/>
                <w:lang w:val="uk-UA"/>
              </w:rPr>
              <w:t xml:space="preserve">/І.С. Івахненко// </w:t>
            </w:r>
            <w:r w:rsidRPr="00F82425">
              <w:rPr>
                <w:rFonts w:ascii="Times New Roman" w:hAnsi="Times New Roman"/>
                <w:color w:val="000000"/>
                <w:sz w:val="24"/>
                <w:szCs w:val="24"/>
                <w:lang w:val="uk-UA"/>
              </w:rPr>
              <w:t xml:space="preserve">Міжнародна науково-практична конференція для молодих вчених: «Будмайстерклас»– Київ.-28-30 листопада 2018. – С. </w:t>
            </w:r>
            <w:r w:rsidRPr="00F82425">
              <w:rPr>
                <w:rFonts w:ascii="Times New Roman" w:eastAsia="Times New Roman" w:hAnsi="Times New Roman"/>
                <w:color w:val="000000"/>
                <w:sz w:val="24"/>
                <w:szCs w:val="24"/>
                <w:lang w:val="uk-UA"/>
              </w:rPr>
              <w:t>374-375</w:t>
            </w:r>
          </w:p>
          <w:p w:rsidR="00DE41FC" w:rsidRPr="00F82425" w:rsidRDefault="00DE41FC" w:rsidP="00DE41FC">
            <w:pPr>
              <w:pStyle w:val="aa"/>
              <w:numPr>
                <w:ilvl w:val="0"/>
                <w:numId w:val="7"/>
              </w:numPr>
              <w:ind w:left="36" w:firstLine="426"/>
              <w:jc w:val="both"/>
              <w:rPr>
                <w:rFonts w:ascii="Times New Roman" w:eastAsia="Times New Roman" w:hAnsi="Times New Roman"/>
                <w:color w:val="000000"/>
                <w:sz w:val="24"/>
                <w:szCs w:val="24"/>
                <w:lang w:val="uk-UA"/>
              </w:rPr>
            </w:pPr>
            <w:r w:rsidRPr="00F82425">
              <w:rPr>
                <w:rFonts w:ascii="Times New Roman" w:eastAsia="Times New Roman" w:hAnsi="Times New Roman"/>
                <w:color w:val="000000"/>
                <w:sz w:val="24"/>
                <w:szCs w:val="24"/>
                <w:lang w:val="uk-UA"/>
              </w:rPr>
              <w:t xml:space="preserve">Івахненко І.С. Формування ефективної правової політики регулювання девелопменту в будівництві в Україні /І.С. Івахненко// </w:t>
            </w:r>
            <w:r w:rsidRPr="00F82425">
              <w:rPr>
                <w:rFonts w:ascii="Times New Roman" w:hAnsi="Times New Roman"/>
                <w:color w:val="000000"/>
                <w:spacing w:val="-6"/>
                <w:sz w:val="24"/>
                <w:szCs w:val="24"/>
                <w:lang w:val="uk-UA"/>
              </w:rPr>
              <w:t>Будівельне право: проблеми теорії і практики [зб.наук.пр.]. Вип. ІІІ. Матеріали ІІ наук.-практ.конф., (Київ, 4 грудня 2018 р.) / Мін-во освіти і науки України, Київ.нац.ун-т будівн.і архіт-ри та ін. Київ-Тернопіль: «Бескиди», 2018. В 2 –х ч. Ч. 1. – С.-99-102</w:t>
            </w:r>
            <w:r w:rsidR="0039103C">
              <w:rPr>
                <w:rFonts w:ascii="Times New Roman" w:hAnsi="Times New Roman"/>
                <w:color w:val="000000"/>
                <w:spacing w:val="-6"/>
                <w:sz w:val="24"/>
                <w:szCs w:val="24"/>
                <w:lang w:val="uk-UA"/>
              </w:rPr>
              <w:t>.</w:t>
            </w:r>
          </w:p>
          <w:p w:rsidR="00CE40A4" w:rsidRPr="00C84368" w:rsidRDefault="00CE40A4" w:rsidP="00CE40A4">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CE40A4" w:rsidRPr="00C84368"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 xml:space="preserve">13)проведення навчальних занять із спеціальних дисциплін іноземною мовою (крім дисциплін мовної підготовки) в обсязі не менше </w:t>
            </w:r>
            <w:r w:rsidRPr="00C84368">
              <w:rPr>
                <w:rFonts w:ascii="Times New Roman" w:hAnsi="Times New Roman" w:cs="Times New Roman"/>
                <w:sz w:val="24"/>
                <w:szCs w:val="24"/>
              </w:rPr>
              <w:br/>
              <w:t>50 аудиторних годин на навчальний рік;</w:t>
            </w:r>
          </w:p>
        </w:tc>
        <w:tc>
          <w:tcPr>
            <w:tcW w:w="12248" w:type="dxa"/>
          </w:tcPr>
          <w:p w:rsidR="00CE40A4" w:rsidRPr="00C84368" w:rsidRDefault="00CE40A4" w:rsidP="00CE40A4">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CE40A4" w:rsidRPr="007411C0" w:rsidTr="00AA325E">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 xml:space="preserve">14)керівництво студентом, який зайняв призове місце на I або ІІ етапі Всеукраїнської студентської олімпіади (Всеукраїнського конкурсу </w:t>
            </w:r>
            <w:r w:rsidRPr="00C84368">
              <w:rPr>
                <w:rFonts w:ascii="Times New Roman" w:hAnsi="Times New Roman" w:cs="Times New Roman"/>
                <w:sz w:val="24"/>
                <w:szCs w:val="24"/>
              </w:rPr>
              <w:lastRenderedPageBreak/>
              <w:t xml:space="preserve">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w:t>
            </w:r>
            <w:r w:rsidRPr="00C84368">
              <w:rPr>
                <w:rFonts w:ascii="Times New Roman" w:hAnsi="Times New Roman" w:cs="Times New Roman"/>
                <w:sz w:val="24"/>
                <w:szCs w:val="24"/>
              </w:rPr>
              <w:lastRenderedPageBreak/>
              <w:t xml:space="preserve">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w:t>
            </w:r>
            <w:r w:rsidRPr="00C84368">
              <w:rPr>
                <w:rFonts w:ascii="Times New Roman" w:hAnsi="Times New Roman" w:cs="Times New Roman"/>
                <w:sz w:val="24"/>
                <w:szCs w:val="24"/>
              </w:rPr>
              <w:lastRenderedPageBreak/>
              <w:t>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12248" w:type="dxa"/>
            <w:vAlign w:val="center"/>
          </w:tcPr>
          <w:p w:rsidR="00CE40A4" w:rsidRPr="000D17D2" w:rsidRDefault="00CE40A4" w:rsidP="00CE40A4">
            <w:pPr>
              <w:pStyle w:val="aa"/>
              <w:numPr>
                <w:ilvl w:val="0"/>
                <w:numId w:val="8"/>
              </w:numPr>
              <w:suppressAutoHyphens/>
              <w:ind w:left="0" w:firstLine="426"/>
              <w:jc w:val="both"/>
              <w:rPr>
                <w:rFonts w:ascii="Times New Roman" w:eastAsia="Andale Sans UI" w:hAnsi="Times New Roman"/>
                <w:kern w:val="2"/>
                <w:sz w:val="24"/>
                <w:szCs w:val="28"/>
                <w:lang w:val="uk-UA"/>
              </w:rPr>
            </w:pPr>
            <w:r w:rsidRPr="000D17D2">
              <w:rPr>
                <w:rFonts w:ascii="Times New Roman" w:eastAsia="Andale Sans UI" w:hAnsi="Times New Roman"/>
                <w:kern w:val="2"/>
                <w:sz w:val="24"/>
                <w:szCs w:val="28"/>
                <w:lang w:val="uk-UA"/>
              </w:rPr>
              <w:lastRenderedPageBreak/>
              <w:t>Студентка групи МО-51 Ющенко Анастасія Олександрівна нагороджена Дипломом ІІ ступеня як переможець Всеукраїнського конкурсу студентських наукових робіт з галузей знань і спеціальностей у 2020/2021 навчальному році зі спеціальності «Економіка бізнесу», що проводився у Поліському національному університеті, 21 квітня 2021 р. Науковий керівник: д.е.н., доцент, професор кафедри менеджменту в будівництві Івахненко І.С.</w:t>
            </w:r>
          </w:p>
          <w:p w:rsidR="00CE40A4" w:rsidRPr="000D17D2" w:rsidRDefault="00CE40A4" w:rsidP="00CE40A4">
            <w:pPr>
              <w:pStyle w:val="aa"/>
              <w:numPr>
                <w:ilvl w:val="0"/>
                <w:numId w:val="8"/>
              </w:numPr>
              <w:suppressAutoHyphens/>
              <w:ind w:left="0" w:firstLine="426"/>
              <w:jc w:val="both"/>
              <w:rPr>
                <w:rFonts w:ascii="Times New Roman" w:eastAsia="Andale Sans UI" w:hAnsi="Times New Roman"/>
                <w:kern w:val="2"/>
                <w:sz w:val="24"/>
                <w:szCs w:val="28"/>
                <w:lang w:val="uk-UA"/>
              </w:rPr>
            </w:pPr>
            <w:r w:rsidRPr="000D17D2">
              <w:rPr>
                <w:rFonts w:ascii="Times New Roman" w:eastAsia="Andale Sans UI" w:hAnsi="Times New Roman"/>
                <w:kern w:val="2"/>
                <w:sz w:val="24"/>
                <w:szCs w:val="28"/>
                <w:lang w:val="uk-UA"/>
              </w:rPr>
              <w:t>Студент групи МО-51 Лейченко Максим Андрійович нагороджений Дипломом ІІ ступеня як переможець Всеукраїнського конкурсу студентських наукових робіт з галузей знань і спеціальностей у 2020/2021 навчальному році зі спеціальності «Економіка будівництва», що проводився у ДВНЗ Придніпровська державна академія будівництва та архітектури, 2021 р. Науковий керівник: д.е.н., доцент, професор кафедри менеджменту в будівництві Івахненко І.С.</w:t>
            </w:r>
          </w:p>
          <w:p w:rsidR="00CE40A4" w:rsidRPr="000D17D2" w:rsidRDefault="00CE40A4" w:rsidP="00CE40A4">
            <w:pPr>
              <w:pStyle w:val="aa"/>
              <w:numPr>
                <w:ilvl w:val="0"/>
                <w:numId w:val="8"/>
              </w:numPr>
              <w:suppressAutoHyphens/>
              <w:ind w:left="0" w:firstLine="426"/>
              <w:jc w:val="both"/>
              <w:rPr>
                <w:rFonts w:ascii="Times New Roman" w:eastAsia="Andale Sans UI" w:hAnsi="Times New Roman"/>
                <w:kern w:val="2"/>
                <w:sz w:val="24"/>
                <w:szCs w:val="28"/>
                <w:lang w:val="uk-UA"/>
              </w:rPr>
            </w:pPr>
            <w:r w:rsidRPr="000D17D2">
              <w:rPr>
                <w:sz w:val="24"/>
                <w:szCs w:val="28"/>
                <w:lang w:val="uk-UA"/>
              </w:rPr>
              <w:t xml:space="preserve"> </w:t>
            </w:r>
            <w:r w:rsidRPr="000D17D2">
              <w:rPr>
                <w:rFonts w:ascii="Times New Roman" w:eastAsia="Andale Sans UI" w:hAnsi="Times New Roman"/>
                <w:kern w:val="2"/>
                <w:sz w:val="24"/>
                <w:szCs w:val="28"/>
                <w:lang w:val="uk-UA"/>
              </w:rPr>
              <w:t xml:space="preserve">Студентка групи МО-41 Вінніченко Крістіна Максимівна нагороджена Дипломом ІІ ступеня як переможець </w:t>
            </w:r>
            <w:r w:rsidRPr="000D17D2">
              <w:rPr>
                <w:rFonts w:ascii="Times New Roman" w:eastAsia="Andale Sans UI" w:hAnsi="Times New Roman"/>
                <w:kern w:val="2"/>
                <w:sz w:val="24"/>
                <w:szCs w:val="28"/>
                <w:lang w:val="uk-UA"/>
              </w:rPr>
              <w:lastRenderedPageBreak/>
              <w:t>Всеукраїнського студентського професійного творчого конкурсу проєктів з екологічного менеджменту у 2020/2021 навчальному році, що проводився у Запорізькому національному університеті, 2021 р. Науковий керівник: д.е.н., доцент, професор кафедри менеджменту в будівництві Івахненко І.С.</w:t>
            </w:r>
          </w:p>
          <w:p w:rsidR="00CE40A4" w:rsidRDefault="00CE40A4" w:rsidP="00CE40A4">
            <w:pPr>
              <w:pStyle w:val="aa"/>
              <w:tabs>
                <w:tab w:val="left" w:pos="426"/>
              </w:tabs>
              <w:ind w:left="36"/>
              <w:jc w:val="both"/>
              <w:rPr>
                <w:rFonts w:ascii="Times New Roman" w:eastAsia="Arial Unicode MS" w:hAnsi="Times New Roman"/>
                <w:bCs/>
                <w:sz w:val="22"/>
                <w:szCs w:val="22"/>
                <w:lang w:val="uk-UA"/>
              </w:rPr>
            </w:pPr>
          </w:p>
        </w:tc>
      </w:tr>
      <w:tr w:rsidR="00CE40A4" w:rsidRPr="007411C0"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 xml:space="preserve">15)керівництво школярем, який зайняв призове </w:t>
            </w:r>
            <w:r w:rsidRPr="00C84368">
              <w:rPr>
                <w:rFonts w:ascii="Times New Roman" w:hAnsi="Times New Roman" w:cs="Times New Roman"/>
                <w:sz w:val="24"/>
                <w:szCs w:val="24"/>
              </w:rPr>
              <w:lastRenderedPageBreak/>
              <w:t>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tcW w:w="12248" w:type="dxa"/>
          </w:tcPr>
          <w:p w:rsidR="00CE40A4" w:rsidRPr="00C84368" w:rsidRDefault="00CE40A4" w:rsidP="00CE40A4">
            <w:pPr>
              <w:pStyle w:val="1"/>
              <w:ind w:left="0" w:right="0" w:firstLine="0"/>
              <w:jc w:val="both"/>
              <w:rPr>
                <w:rStyle w:val="rvts82"/>
                <w:rFonts w:cs="Calibri"/>
                <w:sz w:val="24"/>
                <w:szCs w:val="24"/>
                <w:lang w:val="uk-UA"/>
              </w:rPr>
            </w:pPr>
          </w:p>
        </w:tc>
      </w:tr>
      <w:tr w:rsidR="00CE40A4" w:rsidRPr="007411C0"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lastRenderedPageBreak/>
              <w:t>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12248" w:type="dxa"/>
          </w:tcPr>
          <w:p w:rsidR="00CE40A4" w:rsidRPr="00C84368" w:rsidRDefault="00CE40A4" w:rsidP="00CE40A4">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CE40A4" w:rsidRPr="007411C0"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12248" w:type="dxa"/>
          </w:tcPr>
          <w:p w:rsidR="00CE40A4" w:rsidRPr="00C84368" w:rsidRDefault="00CE40A4" w:rsidP="00CE40A4">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CE40A4" w:rsidRPr="007411C0"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 xml:space="preserve">18)участь у міжнародних військових </w:t>
            </w:r>
            <w:r w:rsidRPr="00C84368">
              <w:rPr>
                <w:rFonts w:ascii="Times New Roman" w:hAnsi="Times New Roman" w:cs="Times New Roman"/>
                <w:sz w:val="24"/>
                <w:szCs w:val="24"/>
              </w:rPr>
              <w:lastRenderedPageBreak/>
              <w:t>навчаннях (тренуваннях) за участю з</w:t>
            </w:r>
            <w:r>
              <w:rPr>
                <w:rFonts w:ascii="Times New Roman" w:hAnsi="Times New Roman" w:cs="Times New Roman"/>
                <w:sz w:val="24"/>
                <w:szCs w:val="24"/>
              </w:rPr>
              <w:t>бройних сил країн — членів НАТО</w:t>
            </w:r>
            <w:r w:rsidRPr="00C84368">
              <w:rPr>
                <w:rFonts w:ascii="Times New Roman" w:hAnsi="Times New Roman" w:cs="Times New Roman"/>
                <w:sz w:val="24"/>
                <w:szCs w:val="24"/>
              </w:rPr>
              <w:t>(для вищих військових навчальних закладів, військових навчальних підрозділів закладів вищої освіти);</w:t>
            </w:r>
          </w:p>
        </w:tc>
        <w:tc>
          <w:tcPr>
            <w:tcW w:w="12248" w:type="dxa"/>
          </w:tcPr>
          <w:p w:rsidR="00CE40A4" w:rsidRPr="00C84368" w:rsidRDefault="00CE40A4" w:rsidP="00CE40A4">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p>
        </w:tc>
      </w:tr>
      <w:tr w:rsidR="00CE40A4" w:rsidRPr="00C84368"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19)діяльність за спеціальністю у формі участі у професійних та/або громадських об’єднаннях;</w:t>
            </w:r>
          </w:p>
        </w:tc>
        <w:tc>
          <w:tcPr>
            <w:tcW w:w="12248" w:type="dxa"/>
          </w:tcPr>
          <w:p w:rsidR="00CE40A4" w:rsidRDefault="00CE40A4" w:rsidP="00CE40A4">
            <w:pPr>
              <w:spacing w:after="0" w:line="240" w:lineRule="auto"/>
              <w:rPr>
                <w:rFonts w:ascii="Times New Roman" w:eastAsia="Arial Unicode MS" w:hAnsi="Times New Roman"/>
                <w:bCs/>
                <w:sz w:val="24"/>
                <w:szCs w:val="24"/>
                <w:lang w:val="uk-UA"/>
              </w:rPr>
            </w:pPr>
            <w:r w:rsidRPr="000D17D2">
              <w:rPr>
                <w:rFonts w:ascii="Times New Roman" w:eastAsia="Arial Unicode MS" w:hAnsi="Times New Roman"/>
                <w:bCs/>
                <w:sz w:val="24"/>
                <w:szCs w:val="24"/>
                <w:lang w:val="uk-UA"/>
              </w:rPr>
              <w:t>Член-кориспондент Академії будівництва Укрїни (П</w:t>
            </w:r>
            <w:r w:rsidR="0039103C">
              <w:rPr>
                <w:rFonts w:ascii="Times New Roman" w:eastAsia="Arial Unicode MS" w:hAnsi="Times New Roman"/>
                <w:bCs/>
                <w:sz w:val="24"/>
                <w:szCs w:val="24"/>
                <w:lang w:val="uk-UA"/>
              </w:rPr>
              <w:t>о</w:t>
            </w:r>
            <w:r w:rsidRPr="000D17D2">
              <w:rPr>
                <w:rFonts w:ascii="Times New Roman" w:eastAsia="Arial Unicode MS" w:hAnsi="Times New Roman"/>
                <w:bCs/>
                <w:sz w:val="24"/>
                <w:szCs w:val="24"/>
                <w:lang w:val="uk-UA"/>
              </w:rPr>
              <w:t>свідчення №2778)</w:t>
            </w:r>
          </w:p>
          <w:p w:rsidR="007A7340" w:rsidRPr="00C84368" w:rsidRDefault="007A7340" w:rsidP="00CE40A4">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Fonts w:ascii="Times New Roman" w:eastAsia="Arial Unicode MS" w:hAnsi="Times New Roman"/>
                <w:bCs/>
                <w:sz w:val="24"/>
                <w:szCs w:val="24"/>
                <w:lang w:val="uk-UA"/>
              </w:rPr>
              <w:t xml:space="preserve">Голова Громадської організації «Київська школа архітектури та 3-Д будівництва </w:t>
            </w:r>
            <w:bookmarkStart w:id="0" w:name="_GoBack"/>
            <w:bookmarkEnd w:id="0"/>
          </w:p>
        </w:tc>
      </w:tr>
      <w:tr w:rsidR="00CE40A4" w:rsidRPr="00C84368" w:rsidTr="00CE40A4">
        <w:tc>
          <w:tcPr>
            <w:tcW w:w="2322" w:type="dxa"/>
          </w:tcPr>
          <w:p w:rsidR="00CE40A4" w:rsidRPr="00C84368" w:rsidRDefault="00CE40A4" w:rsidP="00CE40A4">
            <w:pPr>
              <w:pStyle w:val="a9"/>
              <w:widowControl w:val="0"/>
              <w:spacing w:line="228" w:lineRule="auto"/>
              <w:rPr>
                <w:rFonts w:ascii="Times New Roman" w:hAnsi="Times New Roman" w:cs="Times New Roman"/>
                <w:sz w:val="24"/>
                <w:szCs w:val="24"/>
              </w:rPr>
            </w:pPr>
            <w:r w:rsidRPr="00C84368">
              <w:rPr>
                <w:rFonts w:ascii="Times New Roman" w:hAnsi="Times New Roman" w:cs="Times New Roman"/>
                <w:sz w:val="24"/>
                <w:szCs w:val="24"/>
              </w:rPr>
              <w:t>20)досвід практичної роботи за спеціальністю не менше п’яти років (крім педагогічної, науково-педагогічної, наукової діяльності).</w:t>
            </w:r>
          </w:p>
        </w:tc>
        <w:tc>
          <w:tcPr>
            <w:tcW w:w="12248" w:type="dxa"/>
          </w:tcPr>
          <w:p w:rsidR="00CE40A4" w:rsidRPr="00C84368" w:rsidRDefault="00CE40A4" w:rsidP="00CE40A4">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p>
        </w:tc>
      </w:tr>
    </w:tbl>
    <w:p w:rsidR="00703B3E" w:rsidRPr="00C84368" w:rsidRDefault="00703B3E">
      <w:pPr>
        <w:rPr>
          <w:rFonts w:ascii="Times New Roman" w:hAnsi="Times New Roman" w:cs="Times New Roman"/>
          <w:sz w:val="24"/>
          <w:szCs w:val="24"/>
          <w:lang w:val="uk-UA"/>
        </w:rPr>
      </w:pPr>
    </w:p>
    <w:sectPr w:rsidR="00703B3E" w:rsidRPr="00C84368" w:rsidSect="0065335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CB" w:rsidRDefault="00DF00CB" w:rsidP="0065335E">
      <w:pPr>
        <w:spacing w:after="0" w:line="240" w:lineRule="auto"/>
      </w:pPr>
      <w:r>
        <w:separator/>
      </w:r>
    </w:p>
  </w:endnote>
  <w:endnote w:type="continuationSeparator" w:id="0">
    <w:p w:rsidR="00DF00CB" w:rsidRDefault="00DF00CB"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Segoe UI"/>
    <w:panose1 w:val="00000000000000000000"/>
    <w:charset w:val="00"/>
    <w:family w:val="swiss"/>
    <w:notTrueType/>
    <w:pitch w:val="variable"/>
    <w:sig w:usb0="00000003" w:usb1="00000000" w:usb2="00000000" w:usb3="00000000" w:csb0="00000001" w:csb1="00000000"/>
  </w:font>
  <w:font w:name="Andale Sans UI">
    <w:altName w:val="Arial Unicode MS"/>
    <w:charset w:val="80"/>
    <w:family w:val="swiss"/>
    <w:pitch w:val="default"/>
  </w:font>
  <w:font w:name="TimesNewRoman">
    <w:altName w:val="MS Gothic"/>
    <w:charset w:val="CC"/>
    <w:family w:val="roman"/>
    <w:pitch w:val="default"/>
    <w:sig w:usb0="00000203" w:usb1="08070000" w:usb2="00000010" w:usb3="00000000" w:csb0="0002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CB" w:rsidRDefault="00DF00CB" w:rsidP="0065335E">
      <w:pPr>
        <w:spacing w:after="0" w:line="240" w:lineRule="auto"/>
      </w:pPr>
      <w:r>
        <w:separator/>
      </w:r>
    </w:p>
  </w:footnote>
  <w:footnote w:type="continuationSeparator" w:id="0">
    <w:p w:rsidR="00DF00CB" w:rsidRDefault="00DF00CB" w:rsidP="0065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start w:val="1"/>
      <w:numFmt w:val="lowerLetter"/>
      <w:lvlText w:val="%2."/>
      <w:lvlJc w:val="left"/>
      <w:pPr>
        <w:ind w:left="1109" w:hanging="360"/>
      </w:pPr>
    </w:lvl>
    <w:lvl w:ilvl="2" w:tplc="0419001B">
      <w:start w:val="1"/>
      <w:numFmt w:val="lowerRoman"/>
      <w:lvlText w:val="%3."/>
      <w:lvlJc w:val="right"/>
      <w:pPr>
        <w:ind w:left="1829" w:hanging="180"/>
      </w:pPr>
    </w:lvl>
    <w:lvl w:ilvl="3" w:tplc="0419000F">
      <w:start w:val="1"/>
      <w:numFmt w:val="decimal"/>
      <w:lvlText w:val="%4."/>
      <w:lvlJc w:val="left"/>
      <w:pPr>
        <w:ind w:left="2549" w:hanging="360"/>
      </w:pPr>
    </w:lvl>
    <w:lvl w:ilvl="4" w:tplc="04190019">
      <w:start w:val="1"/>
      <w:numFmt w:val="lowerLetter"/>
      <w:lvlText w:val="%5."/>
      <w:lvlJc w:val="left"/>
      <w:pPr>
        <w:ind w:left="3269" w:hanging="360"/>
      </w:pPr>
    </w:lvl>
    <w:lvl w:ilvl="5" w:tplc="0419001B">
      <w:start w:val="1"/>
      <w:numFmt w:val="lowerRoman"/>
      <w:lvlText w:val="%6."/>
      <w:lvlJc w:val="right"/>
      <w:pPr>
        <w:ind w:left="3989" w:hanging="180"/>
      </w:pPr>
    </w:lvl>
    <w:lvl w:ilvl="6" w:tplc="0419000F">
      <w:start w:val="1"/>
      <w:numFmt w:val="decimal"/>
      <w:lvlText w:val="%7."/>
      <w:lvlJc w:val="left"/>
      <w:pPr>
        <w:ind w:left="4709" w:hanging="360"/>
      </w:pPr>
    </w:lvl>
    <w:lvl w:ilvl="7" w:tplc="04190019">
      <w:start w:val="1"/>
      <w:numFmt w:val="lowerLetter"/>
      <w:lvlText w:val="%8."/>
      <w:lvlJc w:val="left"/>
      <w:pPr>
        <w:ind w:left="5429" w:hanging="360"/>
      </w:pPr>
    </w:lvl>
    <w:lvl w:ilvl="8" w:tplc="0419001B">
      <w:start w:val="1"/>
      <w:numFmt w:val="lowerRoman"/>
      <w:lvlText w:val="%9."/>
      <w:lvlJc w:val="right"/>
      <w:pPr>
        <w:ind w:left="6149" w:hanging="180"/>
      </w:pPr>
    </w:lvl>
  </w:abstractNum>
  <w:abstractNum w:abstractNumId="1" w15:restartNumberingAfterBreak="0">
    <w:nsid w:val="17BB1032"/>
    <w:multiLevelType w:val="hybridMultilevel"/>
    <w:tmpl w:val="264472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64315B"/>
    <w:multiLevelType w:val="hybridMultilevel"/>
    <w:tmpl w:val="EB3AD6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FE17D0"/>
    <w:multiLevelType w:val="hybridMultilevel"/>
    <w:tmpl w:val="8D22BD4E"/>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D3D50B0"/>
    <w:multiLevelType w:val="hybridMultilevel"/>
    <w:tmpl w:val="F09C52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584796"/>
    <w:multiLevelType w:val="hybridMultilevel"/>
    <w:tmpl w:val="A1D614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3D68AE"/>
    <w:multiLevelType w:val="multilevel"/>
    <w:tmpl w:val="60C4A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715D13"/>
    <w:multiLevelType w:val="hybridMultilevel"/>
    <w:tmpl w:val="B64AB8E4"/>
    <w:lvl w:ilvl="0" w:tplc="0419000F">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5335E"/>
    <w:rsid w:val="000D1230"/>
    <w:rsid w:val="00150CDF"/>
    <w:rsid w:val="0039103C"/>
    <w:rsid w:val="0042466F"/>
    <w:rsid w:val="0050664C"/>
    <w:rsid w:val="00583780"/>
    <w:rsid w:val="00595150"/>
    <w:rsid w:val="005C7699"/>
    <w:rsid w:val="00616124"/>
    <w:rsid w:val="0065335E"/>
    <w:rsid w:val="006C0F76"/>
    <w:rsid w:val="00703B3E"/>
    <w:rsid w:val="007043D3"/>
    <w:rsid w:val="007411C0"/>
    <w:rsid w:val="0074175F"/>
    <w:rsid w:val="00786E0A"/>
    <w:rsid w:val="007A26D6"/>
    <w:rsid w:val="007A7340"/>
    <w:rsid w:val="00803186"/>
    <w:rsid w:val="00817ACF"/>
    <w:rsid w:val="0092340D"/>
    <w:rsid w:val="0093579B"/>
    <w:rsid w:val="00984B12"/>
    <w:rsid w:val="009A4D29"/>
    <w:rsid w:val="00B12376"/>
    <w:rsid w:val="00B5584D"/>
    <w:rsid w:val="00C10288"/>
    <w:rsid w:val="00C84368"/>
    <w:rsid w:val="00CA5426"/>
    <w:rsid w:val="00CE40A4"/>
    <w:rsid w:val="00DC7E63"/>
    <w:rsid w:val="00DE41FC"/>
    <w:rsid w:val="00DE5ADC"/>
    <w:rsid w:val="00DF00CB"/>
    <w:rsid w:val="00F73316"/>
    <w:rsid w:val="00FC0736"/>
    <w:rsid w:val="00FD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9AF75"/>
  <w15:docId w15:val="{6B1F6910-3A15-4367-979F-F7274566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35E"/>
    <w:pPr>
      <w:spacing w:after="200" w:line="276" w:lineRule="auto"/>
    </w:pPr>
    <w:rPr>
      <w:rFonts w:eastAsia="SimSu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rsid w:val="0065335E"/>
  </w:style>
  <w:style w:type="character" w:styleId="a3">
    <w:name w:val="Hyperlink"/>
    <w:basedOn w:val="a0"/>
    <w:rsid w:val="0065335E"/>
    <w:rPr>
      <w:color w:val="0000FF"/>
      <w:u w:val="single"/>
    </w:rPr>
  </w:style>
  <w:style w:type="paragraph" w:customStyle="1" w:styleId="1">
    <w:name w:val="Текст1"/>
    <w:basedOn w:val="a"/>
    <w:uiPriority w:val="99"/>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4">
    <w:name w:val="Strong"/>
    <w:basedOn w:val="a0"/>
    <w:qFormat/>
    <w:rsid w:val="0065335E"/>
    <w:rPr>
      <w:b/>
      <w:bCs/>
    </w:rPr>
  </w:style>
  <w:style w:type="character" w:customStyle="1" w:styleId="bibliographic-informationtitle">
    <w:name w:val="bibliographic-information__title"/>
    <w:uiPriority w:val="99"/>
    <w:rsid w:val="0065335E"/>
  </w:style>
  <w:style w:type="character" w:customStyle="1" w:styleId="bibliographic-informationvalue">
    <w:name w:val="bibliographic-information__value"/>
    <w:uiPriority w:val="99"/>
    <w:rsid w:val="0065335E"/>
  </w:style>
  <w:style w:type="paragraph" w:styleId="a5">
    <w:name w:val="header"/>
    <w:basedOn w:val="a"/>
    <w:link w:val="a6"/>
    <w:uiPriority w:val="99"/>
    <w:semiHidden/>
    <w:rsid w:val="006533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65335E"/>
    <w:rPr>
      <w:rFonts w:ascii="Calibri" w:eastAsia="SimSun" w:hAnsi="Calibri" w:cs="Calibri"/>
      <w:lang w:eastAsia="ru-RU"/>
    </w:rPr>
  </w:style>
  <w:style w:type="paragraph" w:styleId="a7">
    <w:name w:val="footer"/>
    <w:basedOn w:val="a"/>
    <w:link w:val="a8"/>
    <w:uiPriority w:val="99"/>
    <w:semiHidden/>
    <w:rsid w:val="006533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65335E"/>
    <w:rPr>
      <w:rFonts w:ascii="Calibri" w:eastAsia="SimSun" w:hAnsi="Calibri" w:cs="Calibri"/>
      <w:lang w:eastAsia="ru-RU"/>
    </w:rPr>
  </w:style>
  <w:style w:type="paragraph" w:customStyle="1" w:styleId="a9">
    <w:name w:val="Нормальний текст"/>
    <w:basedOn w:val="a"/>
    <w:uiPriority w:val="99"/>
    <w:rsid w:val="0065335E"/>
    <w:pPr>
      <w:spacing w:before="120" w:after="0" w:line="240" w:lineRule="auto"/>
      <w:ind w:firstLine="567"/>
    </w:pPr>
    <w:rPr>
      <w:rFonts w:ascii="Antiqua" w:eastAsia="Times New Roman" w:hAnsi="Antiqua" w:cs="Antiqua"/>
      <w:sz w:val="26"/>
      <w:szCs w:val="26"/>
      <w:lang w:val="uk-UA"/>
    </w:rPr>
  </w:style>
  <w:style w:type="paragraph" w:customStyle="1" w:styleId="ShapkaDocumentu">
    <w:name w:val="Shapka Documentu"/>
    <w:basedOn w:val="a"/>
    <w:uiPriority w:val="99"/>
    <w:rsid w:val="007043D3"/>
    <w:pPr>
      <w:keepNext/>
      <w:keepLines/>
      <w:spacing w:after="240" w:line="240" w:lineRule="auto"/>
      <w:ind w:left="3969"/>
      <w:jc w:val="center"/>
    </w:pPr>
    <w:rPr>
      <w:rFonts w:ascii="Antiqua" w:eastAsia="Times New Roman" w:hAnsi="Antiqua" w:cs="Antiqua"/>
      <w:sz w:val="26"/>
      <w:szCs w:val="26"/>
      <w:lang w:val="uk-UA"/>
    </w:rPr>
  </w:style>
  <w:style w:type="paragraph" w:styleId="aa">
    <w:name w:val="List Paragraph"/>
    <w:basedOn w:val="a"/>
    <w:link w:val="ab"/>
    <w:uiPriority w:val="34"/>
    <w:qFormat/>
    <w:rsid w:val="00CE40A4"/>
    <w:pPr>
      <w:widowControl w:val="0"/>
      <w:autoSpaceDE w:val="0"/>
      <w:autoSpaceDN w:val="0"/>
      <w:adjustRightInd w:val="0"/>
      <w:spacing w:after="0" w:line="240" w:lineRule="auto"/>
      <w:ind w:left="720"/>
      <w:contextualSpacing/>
    </w:pPr>
    <w:rPr>
      <w:rFonts w:eastAsia="Calibri" w:cs="Times New Roman"/>
      <w:sz w:val="20"/>
      <w:szCs w:val="20"/>
    </w:rPr>
  </w:style>
  <w:style w:type="character" w:customStyle="1" w:styleId="ab">
    <w:name w:val="Абзац списка Знак"/>
    <w:link w:val="aa"/>
    <w:uiPriority w:val="34"/>
    <w:locked/>
    <w:rsid w:val="00CE40A4"/>
    <w:rPr>
      <w:sz w:val="20"/>
      <w:szCs w:val="20"/>
    </w:rPr>
  </w:style>
  <w:style w:type="character" w:customStyle="1" w:styleId="m-8608097773802861154xfm69964377">
    <w:name w:val="m_-8608097773802861154xfm_69964377"/>
    <w:rsid w:val="00CE40A4"/>
  </w:style>
  <w:style w:type="character" w:customStyle="1" w:styleId="FontStyle11">
    <w:name w:val="Font Style11"/>
    <w:uiPriority w:val="99"/>
    <w:rsid w:val="00CE40A4"/>
    <w:rPr>
      <w:rFonts w:ascii="Times New Roman" w:hAnsi="Times New Roman" w:cs="Times New Roman"/>
      <w:sz w:val="26"/>
      <w:szCs w:val="26"/>
    </w:rPr>
  </w:style>
  <w:style w:type="character" w:customStyle="1" w:styleId="FontStyle14">
    <w:name w:val="Font Style14"/>
    <w:uiPriority w:val="99"/>
    <w:rsid w:val="00CE40A4"/>
    <w:rPr>
      <w:rFonts w:ascii="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spectives.pp.ua/index.php/nauka/article/download/2204/2205" TargetMode="External"/><Relationship Id="rId13" Type="http://schemas.openxmlformats.org/officeDocument/2006/relationships/hyperlink" Target="http://managementjournal.usamv.ro/pdf/vol.21_3/volume_21_3_2021.pdf" TargetMode="External"/><Relationship Id="rId18" Type="http://schemas.openxmlformats.org/officeDocument/2006/relationships/hyperlink" Target="http://siee.zp.ua/images/journal/2020/2-1(28)2020.pdf" TargetMode="External"/><Relationship Id="rId26" Type="http://schemas.openxmlformats.org/officeDocument/2006/relationships/hyperlink" Target="https://scholar.google.com.ua/citations?user=S6Fygq0AAAAJ&amp;hl=ru&amp;oi=sra" TargetMode="External"/><Relationship Id="rId39" Type="http://schemas.openxmlformats.org/officeDocument/2006/relationships/hyperlink" Target="https://scholar.google.com/scholar?cluster=9234874029930237778&amp;hl=en&amp;oi=scholarr" TargetMode="External"/><Relationship Id="rId3" Type="http://schemas.openxmlformats.org/officeDocument/2006/relationships/settings" Target="settings.xml"/><Relationship Id="rId21" Type="http://schemas.openxmlformats.org/officeDocument/2006/relationships/hyperlink" Target="https://naukajournal.org/index.php/ISMSD/article/view/1720" TargetMode="External"/><Relationship Id="rId34" Type="http://schemas.openxmlformats.org/officeDocument/2006/relationships/hyperlink" Target="https://org2.knuba.edu.ua/course/view.php?id=2582" TargetMode="External"/><Relationship Id="rId7" Type="http://schemas.openxmlformats.org/officeDocument/2006/relationships/hyperlink" Target="http://perspectives.pp.ua/index.php/nauka/article/download/1704/1702" TargetMode="External"/><Relationship Id="rId12" Type="http://schemas.openxmlformats.org/officeDocument/2006/relationships/hyperlink" Target="https://journals.indexcopernicus.com/search/article?articleId=3470753" TargetMode="External"/><Relationship Id="rId17" Type="http://schemas.openxmlformats.org/officeDocument/2006/relationships/hyperlink" Target="https://sj.astanait.edu.kz/wp-content/uploads/2020/12/Journal-AITU_3vol-71-82.pdf" TargetMode="External"/><Relationship Id="rId25" Type="http://schemas.openxmlformats.org/officeDocument/2006/relationships/hyperlink" Target="https://scholar.google.com.ua/citations?user=XKysNpcAAAAJ&amp;hl=ru&amp;oi=sra" TargetMode="External"/><Relationship Id="rId33" Type="http://schemas.openxmlformats.org/officeDocument/2006/relationships/hyperlink" Target="https://org2.knuba.edu.ua/course/view.php?id=2582" TargetMode="External"/><Relationship Id="rId38" Type="http://schemas.openxmlformats.org/officeDocument/2006/relationships/hyperlink" Target="http://www.spilnota.net.ua/ua/article/id" TargetMode="External"/><Relationship Id="rId2" Type="http://schemas.openxmlformats.org/officeDocument/2006/relationships/styles" Target="styles.xml"/><Relationship Id="rId16" Type="http://schemas.openxmlformats.org/officeDocument/2006/relationships/hyperlink" Target="http://mdcs.knuba.edu.ua/article/view/238504" TargetMode="External"/><Relationship Id="rId20" Type="http://schemas.openxmlformats.org/officeDocument/2006/relationships/hyperlink" Target="http://www.economy.nayka.com.ua/pdf/1_2019/43.pdf" TargetMode="External"/><Relationship Id="rId29" Type="http://schemas.openxmlformats.org/officeDocument/2006/relationships/hyperlink" Target="https://www.researchgate.net/publication/326148692_The_Organization_of_Biosphere_Compatibility_Construction_Justification_of_the_Predictors_of_Building_Development_and_the_Implementation_Prospect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indexcopernicus.com/search/article?articleId=3463273" TargetMode="External"/><Relationship Id="rId24" Type="http://schemas.openxmlformats.org/officeDocument/2006/relationships/hyperlink" Target="https://www.virtual-economics.eu/index.php/VE/article/view/23" TargetMode="External"/><Relationship Id="rId32" Type="http://schemas.openxmlformats.org/officeDocument/2006/relationships/hyperlink" Target="https://org2.knuba.edu.ua/course/view.php?id=2149" TargetMode="External"/><Relationship Id="rId37" Type="http://schemas.openxmlformats.org/officeDocument/2006/relationships/hyperlink" Target="https://isg-konf.com/innovative-trends-of-science-and-practice-tasks-and-ways-to-solve-the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conomyandsociety.in.ua/index.php/journal/article/view/253/241" TargetMode="External"/><Relationship Id="rId23" Type="http://schemas.openxmlformats.org/officeDocument/2006/relationships/hyperlink" Target="https://scholar.google.com.ua/citations?user=XKysNpcAAAAJ&amp;hl=ru&amp;oi=sra" TargetMode="External"/><Relationship Id="rId28" Type="http://schemas.openxmlformats.org/officeDocument/2006/relationships/hyperlink" Target="http://ref.ue.poznan.pl/index.php/REF/article/view/83" TargetMode="External"/><Relationship Id="rId36" Type="http://schemas.openxmlformats.org/officeDocument/2006/relationships/hyperlink" Target="https://isg-konf.com/multidisciplinary-academic-notes-science-research-and-practice/" TargetMode="External"/><Relationship Id="rId10" Type="http://schemas.openxmlformats.org/officeDocument/2006/relationships/hyperlink" Target="http://czvestnic.info/ojs/index.php/cz_ojs/article/view/151" TargetMode="External"/><Relationship Id="rId19" Type="http://schemas.openxmlformats.org/officeDocument/2006/relationships/hyperlink" Target="http://www.warse.org/IJETER/static/pdf/file/ijeter22882020.pdf" TargetMode="External"/><Relationship Id="rId31" Type="http://schemas.openxmlformats.org/officeDocument/2006/relationships/hyperlink" Target="https://org2.knuba.edu.ua/course/view.php?id=1282" TargetMode="External"/><Relationship Id="rId4" Type="http://schemas.openxmlformats.org/officeDocument/2006/relationships/webSettings" Target="webSettings.xml"/><Relationship Id="rId9" Type="http://schemas.openxmlformats.org/officeDocument/2006/relationships/hyperlink" Target="http://perspectives.pp.ua/index.php/nts/article/download/2529/2534" TargetMode="External"/><Relationship Id="rId14" Type="http://schemas.openxmlformats.org/officeDocument/2006/relationships/hyperlink" Target="http://economyandsociety.in.ua/index.php/journal/article/view/253" TargetMode="External"/><Relationship Id="rId22" Type="http://schemas.openxmlformats.org/officeDocument/2006/relationships/hyperlink" Target="https://naukajournal.org/index.php/ISMSD/article/viewFile/1720/1784" TargetMode="External"/><Relationship Id="rId27" Type="http://schemas.openxmlformats.org/officeDocument/2006/relationships/hyperlink" Target="https://virtual-economics.eu/index.php/VE/article/view/23" TargetMode="External"/><Relationship Id="rId30" Type="http://schemas.openxmlformats.org/officeDocument/2006/relationships/hyperlink" Target="https://naukajournal.org/index.php/ISMSD/article/viewFile/1720/1784" TargetMode="External"/><Relationship Id="rId35" Type="http://schemas.openxmlformats.org/officeDocument/2006/relationships/hyperlink" Target="http://perspectives.pp.ua/public/site/conferency/conf-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24780</Words>
  <Characters>14125</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Natase</dc:creator>
  <cp:keywords/>
  <dc:description/>
  <cp:lastModifiedBy>Ivakhnenko Iryna</cp:lastModifiedBy>
  <cp:revision>11</cp:revision>
  <dcterms:created xsi:type="dcterms:W3CDTF">2021-12-21T09:33:00Z</dcterms:created>
  <dcterms:modified xsi:type="dcterms:W3CDTF">2023-02-21T06:51:00Z</dcterms:modified>
</cp:coreProperties>
</file>