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1"/>
        <w:gridCol w:w="12123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54351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="00543516" w:rsidRPr="00543516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ТБКВ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703B3E" w:rsidRPr="00583780" w:rsidRDefault="00703B3E" w:rsidP="00441BDB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441BDB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  <w:t>Гасан</w:t>
            </w:r>
            <w:r w:rsidR="00FB2309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 xml:space="preserve"> </w:t>
            </w:r>
            <w:r w:rsidR="00441BDB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Юрій</w:t>
            </w:r>
            <w:r w:rsidR="00FB2309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 xml:space="preserve"> </w:t>
            </w:r>
            <w:r w:rsidR="00441BDB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Гусейнович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153D2A" w:rsidRPr="002E4010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89760B" w:rsidRPr="002E4010" w:rsidRDefault="00153D2A" w:rsidP="00441BDB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441BDB">
              <w:rPr>
                <w:rStyle w:val="rvts82"/>
                <w:rFonts w:cs="Calibri"/>
                <w:sz w:val="24"/>
                <w:szCs w:val="24"/>
                <w:lang w:val="uk-UA"/>
              </w:rPr>
              <w:t>1.</w:t>
            </w:r>
            <w:r w:rsidRPr="00441BDB">
              <w:rPr>
                <w:rStyle w:val="rvts82"/>
                <w:rFonts w:cs="Calibri"/>
                <w:sz w:val="24"/>
                <w:szCs w:val="24"/>
                <w:lang w:val="uk-UA"/>
              </w:rPr>
              <w:tab/>
            </w:r>
            <w:r w:rsidR="00441BDB" w:rsidRPr="00441BDB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Тарасевич В.І., Гасан Ю.Г., Долгошей В.Б. Особливості кількісних вимірювань динамічного модуля пружності в’яжучих в оптимізації технології отримання серогіпсового композиту. </w:t>
            </w:r>
            <w:r w:rsidR="00441BDB" w:rsidRPr="00441BDB">
              <w:rPr>
                <w:rStyle w:val="rvts82"/>
                <w:rFonts w:cs="Calibri"/>
                <w:sz w:val="24"/>
                <w:szCs w:val="24"/>
              </w:rPr>
              <w:t xml:space="preserve">Вісник ОДАБА, 2021, no. 83, с. 86-92. (Фахове видання, Google Scholar, Index copernicus). </w:t>
            </w:r>
            <w:hyperlink r:id="rId7" w:history="1">
              <w:r w:rsidR="002E4010" w:rsidRPr="00B8289E">
                <w:rPr>
                  <w:rStyle w:val="a3"/>
                  <w:rFonts w:cs="Calibri"/>
                  <w:sz w:val="24"/>
                  <w:szCs w:val="24"/>
                </w:rPr>
                <w:t>http</w:t>
              </w:r>
              <w:r w:rsidR="002E4010" w:rsidRPr="002E4010">
                <w:rPr>
                  <w:rStyle w:val="a3"/>
                  <w:rFonts w:cs="Calibri"/>
                  <w:sz w:val="24"/>
                  <w:szCs w:val="24"/>
                  <w:lang w:val="ru-RU"/>
                </w:rPr>
                <w:t>://</w:t>
              </w:r>
              <w:r w:rsidR="002E4010" w:rsidRPr="00B8289E">
                <w:rPr>
                  <w:rStyle w:val="a3"/>
                  <w:rFonts w:cs="Calibri"/>
                  <w:sz w:val="24"/>
                  <w:szCs w:val="24"/>
                </w:rPr>
                <w:t>visnyk</w:t>
              </w:r>
              <w:r w:rsidR="002E4010" w:rsidRPr="002E4010">
                <w:rPr>
                  <w:rStyle w:val="a3"/>
                  <w:rFonts w:cs="Calibri"/>
                  <w:sz w:val="24"/>
                  <w:szCs w:val="24"/>
                  <w:lang w:val="ru-RU"/>
                </w:rPr>
                <w:t>-</w:t>
              </w:r>
              <w:r w:rsidR="002E4010" w:rsidRPr="00B8289E">
                <w:rPr>
                  <w:rStyle w:val="a3"/>
                  <w:rFonts w:cs="Calibri"/>
                  <w:sz w:val="24"/>
                  <w:szCs w:val="24"/>
                </w:rPr>
                <w:t>odaba</w:t>
              </w:r>
              <w:r w:rsidR="002E4010" w:rsidRPr="002E4010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2E4010" w:rsidRPr="00B8289E">
                <w:rPr>
                  <w:rStyle w:val="a3"/>
                  <w:rFonts w:cs="Calibri"/>
                  <w:sz w:val="24"/>
                  <w:szCs w:val="24"/>
                </w:rPr>
                <w:t>org</w:t>
              </w:r>
              <w:r w:rsidR="002E4010" w:rsidRPr="002E4010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2E4010" w:rsidRPr="00B8289E">
                <w:rPr>
                  <w:rStyle w:val="a3"/>
                  <w:rFonts w:cs="Calibri"/>
                  <w:sz w:val="24"/>
                  <w:szCs w:val="24"/>
                </w:rPr>
                <w:t>ua</w:t>
              </w:r>
              <w:r w:rsidR="002E4010" w:rsidRPr="002E4010">
                <w:rPr>
                  <w:rStyle w:val="a3"/>
                  <w:rFonts w:cs="Calibri"/>
                  <w:sz w:val="24"/>
                  <w:szCs w:val="24"/>
                  <w:lang w:val="ru-RU"/>
                </w:rPr>
                <w:t>/2021-83/83-9.</w:t>
              </w:r>
              <w:r w:rsidR="002E4010" w:rsidRPr="00B8289E">
                <w:rPr>
                  <w:rStyle w:val="a3"/>
                  <w:rFonts w:cs="Calibri"/>
                  <w:sz w:val="24"/>
                  <w:szCs w:val="24"/>
                </w:rPr>
                <w:t>pdf</w:t>
              </w:r>
            </w:hyperlink>
          </w:p>
          <w:p w:rsidR="002E4010" w:rsidRPr="002E4010" w:rsidRDefault="002E4010" w:rsidP="00441BDB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2</w:t>
            </w:r>
            <w:r w:rsidRPr="002E4010">
              <w:rPr>
                <w:rStyle w:val="rvts82"/>
                <w:sz w:val="24"/>
                <w:szCs w:val="24"/>
                <w:lang w:val="uk-UA"/>
              </w:rPr>
              <w:t xml:space="preserve">. </w:t>
            </w:r>
            <w:r w:rsidRPr="002E4010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2E4010">
              <w:rPr>
                <w:rFonts w:eastAsia="MS Mincho"/>
                <w:sz w:val="24"/>
                <w:szCs w:val="24"/>
                <w:lang w:eastAsia="ja-JP"/>
              </w:rPr>
              <w:t xml:space="preserve">Lapovska S D, Klapchenko V I, Krasnianskyi G Iu, Gasan Yu G, Kuznetsova I O. Optimization of the composition of hydrophobized cellular concrete according to its moisture-transporting and water-holding characteristics.  - </w:t>
            </w:r>
            <w:r w:rsidRPr="002E4010">
              <w:rPr>
                <w:sz w:val="24"/>
                <w:szCs w:val="24"/>
              </w:rPr>
              <w:t>IOP Conf. Series: Materials Science and Engineering</w:t>
            </w:r>
            <w:r w:rsidRPr="002E4010">
              <w:rPr>
                <w:sz w:val="24"/>
                <w:szCs w:val="24"/>
                <w:lang w:val="uk-UA"/>
              </w:rPr>
              <w:t>.</w:t>
            </w:r>
            <w:r w:rsidRPr="002E4010">
              <w:rPr>
                <w:sz w:val="24"/>
                <w:szCs w:val="24"/>
              </w:rPr>
              <w:t xml:space="preserve"> </w:t>
            </w:r>
            <w:r w:rsidRPr="002E4010">
              <w:rPr>
                <w:b/>
                <w:bCs/>
                <w:sz w:val="24"/>
                <w:szCs w:val="24"/>
                <w:lang w:val="uk-UA"/>
              </w:rPr>
              <w:t xml:space="preserve">– </w:t>
            </w:r>
            <w:r w:rsidRPr="002E4010">
              <w:rPr>
                <w:sz w:val="24"/>
                <w:szCs w:val="24"/>
              </w:rPr>
              <w:t>Innovative Technology in Architecture and Design (ITAD 2020)</w:t>
            </w:r>
            <w:r w:rsidRPr="002E4010">
              <w:rPr>
                <w:sz w:val="24"/>
                <w:szCs w:val="24"/>
                <w:lang w:val="uk-UA"/>
              </w:rPr>
              <w:t xml:space="preserve">. – </w:t>
            </w:r>
            <w:r w:rsidRPr="002E4010">
              <w:rPr>
                <w:sz w:val="24"/>
                <w:szCs w:val="24"/>
                <w:lang w:val="uk-UA" w:eastAsia="fr-FR"/>
              </w:rPr>
              <w:t xml:space="preserve">Vol. </w:t>
            </w:r>
            <w:r w:rsidRPr="002E4010">
              <w:rPr>
                <w:bCs/>
                <w:sz w:val="24"/>
                <w:szCs w:val="24"/>
              </w:rPr>
              <w:t>907</w:t>
            </w:r>
            <w:r w:rsidRPr="002E4010">
              <w:rPr>
                <w:bCs/>
                <w:sz w:val="24"/>
                <w:szCs w:val="24"/>
                <w:lang w:val="uk-UA"/>
              </w:rPr>
              <w:t>.</w:t>
            </w:r>
            <w:r w:rsidRPr="002E4010">
              <w:rPr>
                <w:sz w:val="24"/>
                <w:szCs w:val="24"/>
              </w:rPr>
              <w:t xml:space="preserve"> – 012040</w:t>
            </w:r>
            <w:r w:rsidRPr="002E4010">
              <w:rPr>
                <w:sz w:val="24"/>
                <w:szCs w:val="24"/>
                <w:lang w:val="uk-UA" w:eastAsia="fr-FR"/>
              </w:rPr>
              <w:t>–8</w:t>
            </w:r>
            <w:r w:rsidRPr="002E4010">
              <w:rPr>
                <w:sz w:val="24"/>
                <w:szCs w:val="24"/>
                <w:lang w:val="uk-UA" w:eastAsia="fr-FR"/>
              </w:rPr>
              <w:t>р.</w:t>
            </w:r>
            <w:r w:rsidRPr="002E4010">
              <w:rPr>
                <w:rStyle w:val="list-group-item"/>
                <w:b/>
                <w:bCs/>
                <w:sz w:val="24"/>
                <w:szCs w:val="24"/>
                <w:bdr w:val="none" w:sz="0" w:space="0" w:color="auto" w:frame="1"/>
              </w:rPr>
              <w:t>(Scopus)</w:t>
            </w:r>
            <w:r w:rsidRPr="002E4010">
              <w:rPr>
                <w:sz w:val="24"/>
                <w:szCs w:val="24"/>
              </w:rPr>
              <w:t xml:space="preserve">DOI: https://doi.org 10.1088/1757-899X/907/1/012040 </w:t>
            </w:r>
            <w:hyperlink r:id="rId8" w:history="1">
              <w:r w:rsidRPr="002E4010">
                <w:rPr>
                  <w:rStyle w:val="a3"/>
                  <w:sz w:val="24"/>
                  <w:szCs w:val="24"/>
                </w:rPr>
                <w:t>https://iopscience.iop.org/article/10.1088/1757-899X/907/1/012040/pdf</w:t>
              </w:r>
            </w:hyperlink>
          </w:p>
        </w:tc>
      </w:tr>
      <w:tr w:rsidR="00153D2A" w:rsidRPr="00441BDB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441BDB" w:rsidRPr="002E4010" w:rsidRDefault="00441BDB" w:rsidP="002E4010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2515" w:rsidRPr="002E4010" w:rsidRDefault="006D2515" w:rsidP="002E4010">
            <w:pPr>
              <w:spacing w:after="0"/>
              <w:ind w:left="-108" w:right="-108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D2A" w:rsidRPr="002314D5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441BDB" w:rsidRPr="002314D5" w:rsidRDefault="00441BDB" w:rsidP="00441BDB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AD56F8" w:rsidRPr="002314D5" w:rsidRDefault="00AD56F8" w:rsidP="00D47F05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153D2A" w:rsidRPr="00400A72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153D2A" w:rsidRPr="00FB2309" w:rsidRDefault="00153D2A" w:rsidP="00153D2A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B02A9B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B02A9B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11)наукове консультування підприємств, установ, організацій не менше трьох років, що здійснювалося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2E7BE5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2E4010" w:rsidRPr="002E4010" w:rsidRDefault="002E4010" w:rsidP="002E40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2E4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Гасан Ю.Г., Тарасевич В.І., Дроздова О.В. Модифікований ресурсоекономний штучний камінь для виробництва архітектурного декору і стінових виробів на основі гіпсової в’яжучої речовини. Збірник наукових праць НУВГП «Ресурсоекономні матеріали, конструкції, будівлі та споруди».- Вип.38.-с.106-113.</w:t>
            </w:r>
          </w:p>
          <w:p w:rsidR="002E4010" w:rsidRPr="002E4010" w:rsidRDefault="002E4010" w:rsidP="002E40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2E4010">
              <w:rPr>
                <w:rFonts w:ascii="Times New Roman" w:hAnsi="Times New Roman" w:cs="Times New Roman"/>
                <w:sz w:val="24"/>
                <w:szCs w:val="24"/>
              </w:rPr>
              <w:t xml:space="preserve"> 221801873</w:t>
            </w:r>
          </w:p>
          <w:p w:rsidR="002E4010" w:rsidRPr="002E4010" w:rsidRDefault="002E4010" w:rsidP="002E40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978-966-416-697-0</w:t>
            </w:r>
          </w:p>
          <w:p w:rsidR="002E4010" w:rsidRPr="002E4010" w:rsidRDefault="002E4010" w:rsidP="002E4010">
            <w:pPr>
              <w:tabs>
                <w:tab w:val="left" w:pos="423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Тарасевич В.И., </w:t>
            </w:r>
            <w:r w:rsidRPr="002E401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Гасан Ю.Г.</w:t>
            </w:r>
            <w:r w:rsidRPr="002E4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Долгошей В.Б. Оптимизация технологии получения серогипсового композита. Актуальні проблеми інженерної механіки : тези доп. VIІI Міжнар. наук.-практ. конф. / під заг. ред. М. Г. Сур’янінова. - Одеса: ОДАБА, 2021. с.369-370. </w:t>
            </w:r>
            <w:hyperlink r:id="rId9" w:history="1">
              <w:r w:rsidRPr="002E40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https://drive.google.com/file/d/1aREGkdHWfTspi82-8Sy7lp-yCfxl7mrs/view</w:t>
              </w:r>
            </w:hyperlink>
          </w:p>
          <w:p w:rsidR="002E4010" w:rsidRPr="002E4010" w:rsidRDefault="002E4010" w:rsidP="002E40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2E401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Гасан Ю.Г.</w:t>
            </w:r>
            <w:r w:rsidRPr="002E4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Тарасевич В.І., Долгошей В.Б. Спеціальні облицювальні і оздоблювальні матеріали на основі зологіпсоцементних, гіпсосірчаних та гіпсополімерних композицій. Інноваційні технології в архітектурі і дизайні: Матеріали V Міжнародної науково-практичної конференції. Харків: ХНУБА, 2021. с. 349-350. </w:t>
            </w:r>
            <w:hyperlink r:id="rId10" w:history="1">
              <w:r w:rsidRPr="002E40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https://itad.com.ua/gallery/%D0%9C%D0%B0%D1%82%D0%B5%D1%80%D1%96%D0%B0%D0%BB%D0%B82021.pdf</w:t>
              </w:r>
            </w:hyperlink>
          </w:p>
          <w:p w:rsidR="002E4010" w:rsidRPr="002E4010" w:rsidRDefault="002E4010" w:rsidP="002E40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2E4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Гасан Ю.Г.</w:t>
            </w:r>
            <w:r w:rsidRPr="002E4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Тарасевич В.І., Дроздова О.В. Дослідження композиційного матеріалу на основі гіпсової в’яжучої речовини з високим вмістом золи-в</w:t>
            </w:r>
            <w:bookmarkStart w:id="0" w:name="_GoBack"/>
            <w:bookmarkEnd w:id="0"/>
            <w:r w:rsidRPr="002E4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инесення ТЕС.</w:t>
            </w:r>
            <w:r w:rsidRPr="002E40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4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Актуальні проблеми інженерної механіки</w:t>
            </w:r>
            <w:r w:rsidRPr="002E4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Тези доповідей IХ</w:t>
            </w:r>
            <w:r w:rsidRPr="002E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Міжнародної науково-практичної конференції. Загальна редакція - М.Г.</w:t>
            </w:r>
            <w:r w:rsidRPr="002E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Сур</w:t>
            </w:r>
            <w:r w:rsidRPr="002E40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янінов. </w:t>
            </w:r>
            <w:r w:rsidRPr="002E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Одеса: ОДАБА, 2022. С. 165-168. </w:t>
            </w:r>
            <w:hyperlink r:id="rId11" w:history="1">
              <w:r w:rsidRPr="002E4010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https://drive.google.com/file/d/19lnjdBGWSkc0LcRGfcd8EK5y22gizdXk/view</w:t>
              </w:r>
            </w:hyperlink>
            <w:r w:rsidRPr="002E401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2E401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(опубл.: травень, 2022 р.)</w:t>
            </w:r>
          </w:p>
          <w:p w:rsidR="00BB48C8" w:rsidRPr="002E4010" w:rsidRDefault="00BB48C8" w:rsidP="00441BDB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601263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153D2A" w:rsidRPr="00601263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2E4010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2E4010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2E401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AA" w:rsidRDefault="009C32AA" w:rsidP="0065335E">
      <w:pPr>
        <w:spacing w:after="0" w:line="240" w:lineRule="auto"/>
      </w:pPr>
      <w:r>
        <w:separator/>
      </w:r>
    </w:p>
  </w:endnote>
  <w:endnote w:type="continuationSeparator" w:id="0">
    <w:p w:rsidR="009C32AA" w:rsidRDefault="009C32A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AA" w:rsidRDefault="009C32AA" w:rsidP="0065335E">
      <w:pPr>
        <w:spacing w:after="0" w:line="240" w:lineRule="auto"/>
      </w:pPr>
      <w:r>
        <w:separator/>
      </w:r>
    </w:p>
  </w:footnote>
  <w:footnote w:type="continuationSeparator" w:id="0">
    <w:p w:rsidR="009C32AA" w:rsidRDefault="009C32A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E"/>
    <w:rsid w:val="00026801"/>
    <w:rsid w:val="00036BDB"/>
    <w:rsid w:val="000926CE"/>
    <w:rsid w:val="000C3AC1"/>
    <w:rsid w:val="000D1230"/>
    <w:rsid w:val="000D64B5"/>
    <w:rsid w:val="00122C65"/>
    <w:rsid w:val="001466C0"/>
    <w:rsid w:val="00150CDF"/>
    <w:rsid w:val="00150DF2"/>
    <w:rsid w:val="00153D2A"/>
    <w:rsid w:val="001640DA"/>
    <w:rsid w:val="00171E53"/>
    <w:rsid w:val="00173176"/>
    <w:rsid w:val="0017770B"/>
    <w:rsid w:val="001A4264"/>
    <w:rsid w:val="001C5193"/>
    <w:rsid w:val="002314D5"/>
    <w:rsid w:val="00236BB4"/>
    <w:rsid w:val="0025725E"/>
    <w:rsid w:val="00287854"/>
    <w:rsid w:val="002C3166"/>
    <w:rsid w:val="002D093E"/>
    <w:rsid w:val="002E4010"/>
    <w:rsid w:val="002E7BE5"/>
    <w:rsid w:val="00347B13"/>
    <w:rsid w:val="0036122A"/>
    <w:rsid w:val="00367130"/>
    <w:rsid w:val="00396332"/>
    <w:rsid w:val="003A1DFE"/>
    <w:rsid w:val="003C1F43"/>
    <w:rsid w:val="003D3991"/>
    <w:rsid w:val="00400A72"/>
    <w:rsid w:val="00441BDB"/>
    <w:rsid w:val="004555B5"/>
    <w:rsid w:val="004E6A53"/>
    <w:rsid w:val="00543516"/>
    <w:rsid w:val="00547C08"/>
    <w:rsid w:val="00583780"/>
    <w:rsid w:val="00593F03"/>
    <w:rsid w:val="00595150"/>
    <w:rsid w:val="005C7699"/>
    <w:rsid w:val="005D2398"/>
    <w:rsid w:val="005D399F"/>
    <w:rsid w:val="005F22C8"/>
    <w:rsid w:val="006005F2"/>
    <w:rsid w:val="00601263"/>
    <w:rsid w:val="00616124"/>
    <w:rsid w:val="0062558D"/>
    <w:rsid w:val="0062767A"/>
    <w:rsid w:val="0064243E"/>
    <w:rsid w:val="0065335E"/>
    <w:rsid w:val="00671B33"/>
    <w:rsid w:val="006938D6"/>
    <w:rsid w:val="006C0F76"/>
    <w:rsid w:val="006D2515"/>
    <w:rsid w:val="0070144C"/>
    <w:rsid w:val="00703B3E"/>
    <w:rsid w:val="007043D3"/>
    <w:rsid w:val="00706AC8"/>
    <w:rsid w:val="007167DD"/>
    <w:rsid w:val="00726AC1"/>
    <w:rsid w:val="0074175F"/>
    <w:rsid w:val="007657DA"/>
    <w:rsid w:val="00817ACF"/>
    <w:rsid w:val="0089760B"/>
    <w:rsid w:val="008A144C"/>
    <w:rsid w:val="008A73B1"/>
    <w:rsid w:val="008B188C"/>
    <w:rsid w:val="008F069A"/>
    <w:rsid w:val="009210DC"/>
    <w:rsid w:val="00922E23"/>
    <w:rsid w:val="0092340D"/>
    <w:rsid w:val="00927675"/>
    <w:rsid w:val="0093579B"/>
    <w:rsid w:val="0095053D"/>
    <w:rsid w:val="00984B12"/>
    <w:rsid w:val="009A4D29"/>
    <w:rsid w:val="009C32AA"/>
    <w:rsid w:val="009D5C1C"/>
    <w:rsid w:val="00A06CB2"/>
    <w:rsid w:val="00A10984"/>
    <w:rsid w:val="00A6659E"/>
    <w:rsid w:val="00A9313D"/>
    <w:rsid w:val="00AC6376"/>
    <w:rsid w:val="00AD56F8"/>
    <w:rsid w:val="00AF2534"/>
    <w:rsid w:val="00B00404"/>
    <w:rsid w:val="00B02A9B"/>
    <w:rsid w:val="00B15EB7"/>
    <w:rsid w:val="00B53D0E"/>
    <w:rsid w:val="00B55AD8"/>
    <w:rsid w:val="00B56D33"/>
    <w:rsid w:val="00B64567"/>
    <w:rsid w:val="00B846FA"/>
    <w:rsid w:val="00B85CD7"/>
    <w:rsid w:val="00BB48C8"/>
    <w:rsid w:val="00BC7527"/>
    <w:rsid w:val="00BE2306"/>
    <w:rsid w:val="00BE7D49"/>
    <w:rsid w:val="00C05B72"/>
    <w:rsid w:val="00C2621E"/>
    <w:rsid w:val="00C33395"/>
    <w:rsid w:val="00C67292"/>
    <w:rsid w:val="00C7166F"/>
    <w:rsid w:val="00C84368"/>
    <w:rsid w:val="00CD0910"/>
    <w:rsid w:val="00CE0151"/>
    <w:rsid w:val="00D10775"/>
    <w:rsid w:val="00D30AA8"/>
    <w:rsid w:val="00D40447"/>
    <w:rsid w:val="00D47F05"/>
    <w:rsid w:val="00D55BBF"/>
    <w:rsid w:val="00D93592"/>
    <w:rsid w:val="00DA01EF"/>
    <w:rsid w:val="00DC2879"/>
    <w:rsid w:val="00DC7E63"/>
    <w:rsid w:val="00DD79D7"/>
    <w:rsid w:val="00DE5ADC"/>
    <w:rsid w:val="00E027D0"/>
    <w:rsid w:val="00E35131"/>
    <w:rsid w:val="00E54C75"/>
    <w:rsid w:val="00EA27F5"/>
    <w:rsid w:val="00EC7EAB"/>
    <w:rsid w:val="00ED4388"/>
    <w:rsid w:val="00EF088D"/>
    <w:rsid w:val="00F209E1"/>
    <w:rsid w:val="00F50D8E"/>
    <w:rsid w:val="00F721E4"/>
    <w:rsid w:val="00F73316"/>
    <w:rsid w:val="00FA70D3"/>
    <w:rsid w:val="00FB2309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E870F"/>
  <w15:docId w15:val="{8497CCF8-BD7C-45DD-B83E-BBFC5B63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10"/>
    <w:rsid w:val="006424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64243E"/>
    <w:rPr>
      <w:rFonts w:ascii="Consolas" w:eastAsia="SimSun" w:hAnsi="Consolas" w:cs="Consolas"/>
      <w:sz w:val="21"/>
      <w:szCs w:val="21"/>
    </w:rPr>
  </w:style>
  <w:style w:type="character" w:customStyle="1" w:styleId="10">
    <w:name w:val="Текст Знак1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a"/>
    <w:locked/>
    <w:rsid w:val="0064243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ED43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-group-item">
    <w:name w:val="list-group-item"/>
    <w:rsid w:val="002E40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757-899X/907/1/012040/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nyk-odaba.org.ua/2021-83/83-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9lnjdBGWSkc0LcRGfcd8EK5y22gizdXk/vie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tad.com.ua/gallery/%D0%9C%D0%B0%D1%82%D0%B5%D1%80%D1%96%D0%B0%D0%BB%D0%B8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REGkdHWfTspi82-8Sy7lp-yCfxl7mrs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Пользователь Windows</cp:lastModifiedBy>
  <cp:revision>4</cp:revision>
  <dcterms:created xsi:type="dcterms:W3CDTF">2021-12-24T11:12:00Z</dcterms:created>
  <dcterms:modified xsi:type="dcterms:W3CDTF">2023-01-04T11:12:00Z</dcterms:modified>
</cp:coreProperties>
</file>