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B4" w:rsidRDefault="000F53B4" w:rsidP="00E15A7E">
      <w:pPr>
        <w:pStyle w:val="Style1"/>
        <w:widowControl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eastAsia="uk-UA"/>
        </w:rPr>
      </w:pP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0F53B4" w:rsidRDefault="000F53B4" w:rsidP="00E15A7E">
      <w:pPr>
        <w:pStyle w:val="style1cxsplast"/>
        <w:jc w:val="center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z w:val="28"/>
          <w:szCs w:val="28"/>
        </w:rPr>
        <w:t>БУДІВНИЦТВА І АРХІТЕКТУРИ</w:t>
      </w:r>
    </w:p>
    <w:p w:rsidR="000F53B4" w:rsidRDefault="000F53B4" w:rsidP="00E15A7E">
      <w:pPr>
        <w:ind w:left="351"/>
        <w:contextualSpacing/>
        <w:jc w:val="center"/>
        <w:rPr>
          <w:bCs/>
          <w:sz w:val="28"/>
          <w:szCs w:val="28"/>
          <w:lang w:val="uk-UA" w:eastAsia="uk-UA"/>
        </w:rPr>
      </w:pPr>
      <w:r>
        <w:rPr>
          <w:rStyle w:val="FontStyle210"/>
          <w:sz w:val="28"/>
          <w:szCs w:val="28"/>
          <w:lang w:val="uk-UA" w:eastAsia="uk-UA"/>
        </w:rPr>
        <w:t xml:space="preserve">Кафедра </w:t>
      </w:r>
      <w:r>
        <w:rPr>
          <w:bCs/>
          <w:sz w:val="28"/>
          <w:szCs w:val="28"/>
          <w:lang w:val="uk-UA" w:eastAsia="uk-UA"/>
        </w:rPr>
        <w:t>електротехніки та електроприводу</w:t>
      </w:r>
    </w:p>
    <w:p w:rsidR="000F53B4" w:rsidRPr="000C4030" w:rsidRDefault="000F53B4" w:rsidP="001222D6">
      <w:pPr>
        <w:pStyle w:val="Style2"/>
        <w:widowControl/>
        <w:jc w:val="right"/>
        <w:rPr>
          <w:rFonts w:ascii="Times New Roman" w:hAnsi="Times New Roman"/>
          <w:b/>
          <w:sz w:val="28"/>
          <w:szCs w:val="28"/>
        </w:rPr>
      </w:pPr>
    </w:p>
    <w:p w:rsidR="000F53B4" w:rsidRDefault="000F53B4" w:rsidP="001222D6">
      <w:pPr>
        <w:pStyle w:val="Style2"/>
        <w:widowControl/>
        <w:jc w:val="right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БАКАЛАВР</w:t>
      </w:r>
    </w:p>
    <w:p w:rsidR="000F53B4" w:rsidRPr="000C4030" w:rsidRDefault="000F53B4" w:rsidP="001222D6">
      <w:pPr>
        <w:pStyle w:val="Style3"/>
        <w:widowControl/>
        <w:ind w:left="4968"/>
        <w:contextualSpacing/>
      </w:pPr>
    </w:p>
    <w:p w:rsidR="000F53B4" w:rsidRDefault="000F53B4" w:rsidP="001222D6">
      <w:pPr>
        <w:pStyle w:val="style3cxsplast"/>
        <w:ind w:left="4968"/>
        <w:contextualSpacing/>
        <w:rPr>
          <w:rStyle w:val="FontStyle16"/>
          <w:rFonts w:ascii="Times New Roman" w:hAnsi="Times New Roman"/>
          <w:bCs/>
          <w:sz w:val="28"/>
        </w:rPr>
      </w:pPr>
      <w:r>
        <w:rPr>
          <w:rStyle w:val="FontStyle16"/>
          <w:bCs/>
          <w:sz w:val="28"/>
          <w:szCs w:val="28"/>
        </w:rPr>
        <w:t>«ЗАТВЕРДЖУЮ»</w:t>
      </w:r>
    </w:p>
    <w:p w:rsidR="000F53B4" w:rsidRDefault="000F53B4" w:rsidP="001222D6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lang w:val="uk-UA" w:eastAsia="uk-UA"/>
        </w:rPr>
      </w:pPr>
      <w:r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Декан факультету </w:t>
      </w:r>
      <w:r>
        <w:rPr>
          <w:rFonts w:ascii="Times New Roman" w:hAnsi="Times New Roman"/>
          <w:sz w:val="28"/>
          <w:szCs w:val="28"/>
          <w:lang w:val="uk-UA"/>
        </w:rPr>
        <w:t>автоматизації і інформаційних технологій</w:t>
      </w:r>
    </w:p>
    <w:p w:rsidR="000F53B4" w:rsidRDefault="000F53B4" w:rsidP="001222D6">
      <w:pPr>
        <w:pStyle w:val="Style6"/>
        <w:widowControl/>
        <w:jc w:val="right"/>
        <w:rPr>
          <w:rStyle w:val="FontStyle16"/>
          <w:rFonts w:ascii="Times New Roman" w:hAnsi="Times New Roman"/>
          <w:b w:val="0"/>
          <w:bCs/>
          <w:sz w:val="28"/>
        </w:rPr>
      </w:pP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____________________/ І.В. Русан /</w:t>
      </w:r>
    </w:p>
    <w:p w:rsidR="000F53B4" w:rsidRDefault="000F53B4" w:rsidP="001222D6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</w:rPr>
      </w:pP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«____» ________________ 20</w:t>
      </w:r>
      <w:r w:rsidRPr="00A631A8">
        <w:rPr>
          <w:rStyle w:val="FontStyle16"/>
          <w:rFonts w:ascii="Times New Roman" w:hAnsi="Times New Roman"/>
          <w:b w:val="0"/>
          <w:bCs/>
          <w:sz w:val="28"/>
          <w:szCs w:val="28"/>
          <w:lang w:eastAsia="uk-UA"/>
        </w:rPr>
        <w:t>2</w:t>
      </w:r>
      <w:r w:rsidR="005A7EAB">
        <w:rPr>
          <w:rStyle w:val="FontStyle16"/>
          <w:rFonts w:ascii="Times New Roman" w:hAnsi="Times New Roman"/>
          <w:b w:val="0"/>
          <w:bCs/>
          <w:sz w:val="28"/>
          <w:szCs w:val="28"/>
          <w:lang w:val="en-US" w:eastAsia="uk-UA"/>
        </w:rPr>
        <w:t>2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</w:t>
      </w:r>
      <w:r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0F53B4" w:rsidRDefault="000F53B4" w:rsidP="001222D6">
      <w:pPr>
        <w:pStyle w:val="Style8"/>
        <w:widowControl/>
        <w:jc w:val="center"/>
        <w:rPr>
          <w:sz w:val="18"/>
          <w:szCs w:val="18"/>
        </w:rPr>
      </w:pPr>
    </w:p>
    <w:p w:rsidR="000F53B4" w:rsidRDefault="000F53B4" w:rsidP="001222D6">
      <w:pPr>
        <w:pStyle w:val="style8cxsplast"/>
        <w:jc w:val="center"/>
        <w:rPr>
          <w:rStyle w:val="FontStyle22"/>
          <w:rFonts w:ascii="Times New Roman" w:hAnsi="Times New Roman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НАВЧАЛЬНА РОБОЧА ПРОГРАМА ДИСЦИПЛІНИ</w:t>
      </w:r>
    </w:p>
    <w:p w:rsidR="000F53B4" w:rsidRDefault="000F53B4" w:rsidP="001222D6">
      <w:pPr>
        <w:pStyle w:val="Style9"/>
        <w:widowControl/>
        <w:spacing w:line="240" w:lineRule="auto"/>
        <w:rPr>
          <w:sz w:val="18"/>
          <w:szCs w:val="18"/>
        </w:rPr>
      </w:pPr>
    </w:p>
    <w:p w:rsidR="000F53B4" w:rsidRDefault="000F53B4" w:rsidP="001222D6">
      <w:pPr>
        <w:shd w:val="clear" w:color="auto" w:fill="FFFFFF"/>
        <w:ind w:right="38"/>
        <w:jc w:val="center"/>
        <w:rPr>
          <w:sz w:val="28"/>
          <w:lang w:val="uk-UA"/>
        </w:rPr>
      </w:pPr>
      <w:r>
        <w:rPr>
          <w:color w:val="000000"/>
          <w:spacing w:val="-4"/>
          <w:sz w:val="28"/>
          <w:szCs w:val="29"/>
          <w:lang w:val="uk-UA"/>
        </w:rPr>
        <w:t>"Автоматизовані системи діагностики і контролю"</w:t>
      </w:r>
    </w:p>
    <w:p w:rsidR="000F53B4" w:rsidRDefault="000F53B4" w:rsidP="001222D6">
      <w:pPr>
        <w:jc w:val="center"/>
        <w:rPr>
          <w:sz w:val="16"/>
          <w:lang w:val="en-US"/>
        </w:rPr>
      </w:pPr>
      <w:r>
        <w:rPr>
          <w:sz w:val="16"/>
          <w:lang w:val="uk-UA"/>
        </w:rPr>
        <w:t xml:space="preserve"> (назва навчальної дисципліни)</w:t>
      </w:r>
    </w:p>
    <w:p w:rsidR="000F53B4" w:rsidRDefault="000F53B4" w:rsidP="001222D6">
      <w:pPr>
        <w:jc w:val="center"/>
        <w:rPr>
          <w:sz w:val="16"/>
          <w:lang w:val="en-US"/>
        </w:rPr>
      </w:pPr>
    </w:p>
    <w:p w:rsidR="000F53B4" w:rsidRDefault="000F53B4" w:rsidP="001222D6">
      <w:pPr>
        <w:jc w:val="center"/>
        <w:rPr>
          <w:sz w:val="16"/>
          <w:lang w:val="en-US"/>
        </w:rPr>
      </w:pPr>
    </w:p>
    <w:p w:rsidR="000F53B4" w:rsidRDefault="000F53B4" w:rsidP="001222D6">
      <w:pPr>
        <w:pStyle w:val="Style10"/>
        <w:widowControl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805"/>
      </w:tblGrid>
      <w:tr w:rsidR="000F53B4" w:rsidTr="001222D6">
        <w:trPr>
          <w:trHeight w:val="322"/>
        </w:trPr>
        <w:tc>
          <w:tcPr>
            <w:tcW w:w="821" w:type="dxa"/>
          </w:tcPr>
          <w:p w:rsidR="000F53B4" w:rsidRDefault="000F53B4">
            <w:pPr>
              <w:pStyle w:val="style10cxspmiddle"/>
              <w:jc w:val="center"/>
              <w:rPr>
                <w:sz w:val="20"/>
                <w:szCs w:val="20"/>
              </w:rPr>
            </w:pPr>
            <w:r>
              <w:rPr>
                <w:rStyle w:val="FontStyle26"/>
                <w:b w:val="0"/>
                <w:bCs/>
                <w:sz w:val="20"/>
                <w:szCs w:val="20"/>
              </w:rPr>
              <w:t>шифр</w:t>
            </w:r>
          </w:p>
        </w:tc>
        <w:tc>
          <w:tcPr>
            <w:tcW w:w="8805" w:type="dxa"/>
          </w:tcPr>
          <w:p w:rsidR="000F53B4" w:rsidRDefault="000F53B4">
            <w:pPr>
              <w:pStyle w:val="style10cxsplast"/>
              <w:jc w:val="center"/>
              <w:rPr>
                <w:sz w:val="20"/>
                <w:szCs w:val="20"/>
              </w:rPr>
            </w:pPr>
            <w:r>
              <w:rPr>
                <w:rStyle w:val="FontStyle26"/>
                <w:b w:val="0"/>
                <w:bCs/>
                <w:sz w:val="20"/>
                <w:szCs w:val="20"/>
              </w:rPr>
              <w:t>назва спеціальності</w:t>
            </w:r>
          </w:p>
        </w:tc>
      </w:tr>
      <w:tr w:rsidR="000F53B4" w:rsidTr="001222D6">
        <w:trPr>
          <w:trHeight w:val="322"/>
        </w:trPr>
        <w:tc>
          <w:tcPr>
            <w:tcW w:w="821" w:type="dxa"/>
          </w:tcPr>
          <w:p w:rsidR="000F53B4" w:rsidRDefault="000F53B4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FontStyle210"/>
                <w:rFonts w:ascii="Times New Roman" w:hAnsi="Times New Roman"/>
                <w:sz w:val="28"/>
                <w:szCs w:val="28"/>
                <w:lang w:val="uk-UA" w:eastAsia="uk-UA"/>
              </w:rPr>
              <w:t>151</w:t>
            </w:r>
          </w:p>
        </w:tc>
        <w:tc>
          <w:tcPr>
            <w:tcW w:w="8805" w:type="dxa"/>
          </w:tcPr>
          <w:p w:rsidR="000F53B4" w:rsidRDefault="000F53B4">
            <w:pPr>
              <w:pStyle w:val="style10cxsplast"/>
              <w:jc w:val="center"/>
              <w:rPr>
                <w:rStyle w:val="FontStyle210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0"/>
                <w:sz w:val="28"/>
                <w:szCs w:val="28"/>
              </w:rPr>
              <w:t>"Автоматизація та комп’ютерно-інтегровані технології"</w:t>
            </w:r>
          </w:p>
        </w:tc>
      </w:tr>
      <w:tr w:rsidR="000F53B4" w:rsidTr="001222D6">
        <w:trPr>
          <w:trHeight w:val="322"/>
        </w:trPr>
        <w:tc>
          <w:tcPr>
            <w:tcW w:w="821" w:type="dxa"/>
          </w:tcPr>
          <w:p w:rsidR="000F53B4" w:rsidRDefault="000F53B4">
            <w:pPr>
              <w:pStyle w:val="Style10"/>
              <w:widowControl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05" w:type="dxa"/>
          </w:tcPr>
          <w:p w:rsidR="000F53B4" w:rsidRDefault="000F53B4">
            <w:pPr>
              <w:pStyle w:val="style10cxsplast"/>
              <w:jc w:val="center"/>
              <w:rPr>
                <w:sz w:val="20"/>
                <w:szCs w:val="20"/>
              </w:rPr>
            </w:pPr>
            <w:r>
              <w:rPr>
                <w:rStyle w:val="FontStyle210"/>
                <w:sz w:val="20"/>
                <w:szCs w:val="20"/>
              </w:rPr>
              <w:t>назва спеціалізації</w:t>
            </w:r>
          </w:p>
        </w:tc>
      </w:tr>
      <w:tr w:rsidR="000F53B4" w:rsidTr="001222D6">
        <w:trPr>
          <w:trHeight w:val="322"/>
        </w:trPr>
        <w:tc>
          <w:tcPr>
            <w:tcW w:w="821" w:type="dxa"/>
          </w:tcPr>
          <w:p w:rsidR="000F53B4" w:rsidRDefault="000F53B4">
            <w:pPr>
              <w:pStyle w:val="Style10"/>
              <w:widowControl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5" w:type="dxa"/>
          </w:tcPr>
          <w:p w:rsidR="000F53B4" w:rsidRDefault="000F53B4">
            <w:pPr>
              <w:pStyle w:val="style10cxspl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Автоматизоване управління технологічними процесами</w:t>
            </w:r>
          </w:p>
        </w:tc>
      </w:tr>
    </w:tbl>
    <w:p w:rsidR="000F53B4" w:rsidRPr="004C6D39" w:rsidRDefault="000F53B4" w:rsidP="001222D6">
      <w:pPr>
        <w:pStyle w:val="style12cxsplast"/>
        <w:jc w:val="center"/>
        <w:rPr>
          <w:rStyle w:val="FontStyle19"/>
          <w:sz w:val="18"/>
          <w:szCs w:val="28"/>
          <w:lang w:val="en-US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7"/>
        <w:gridCol w:w="2483"/>
      </w:tblGrid>
      <w:tr w:rsidR="000F53B4" w:rsidTr="001222D6"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:rsidR="000F53B4" w:rsidRDefault="000F53B4">
            <w:pPr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Розробник: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3B4" w:rsidRDefault="000F53B4">
            <w:pPr>
              <w:pStyle w:val="msonormalcxspmiddle"/>
              <w:jc w:val="center"/>
              <w:rPr>
                <w:sz w:val="28"/>
                <w:szCs w:val="28"/>
              </w:rPr>
            </w:pPr>
          </w:p>
        </w:tc>
      </w:tr>
      <w:tr w:rsidR="000F53B4" w:rsidTr="001222D6">
        <w:tc>
          <w:tcPr>
            <w:tcW w:w="3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3B4" w:rsidRDefault="000F53B4">
            <w:pPr>
              <w:pStyle w:val="msonormalcxspmiddle"/>
              <w:rPr>
                <w:bCs/>
                <w:sz w:val="28"/>
                <w:szCs w:val="28"/>
              </w:rPr>
            </w:pPr>
            <w:r>
              <w:rPr>
                <w:sz w:val="20"/>
                <w:szCs w:val="28"/>
                <w:u w:val="single"/>
              </w:rPr>
              <w:t>Городжа А.Д., кандидат технічних наук,</w:t>
            </w:r>
            <w:r w:rsidR="00D52689" w:rsidRPr="00D52689">
              <w:rPr>
                <w:sz w:val="20"/>
                <w:szCs w:val="28"/>
                <w:u w:val="single"/>
                <w:lang w:val="ru-RU"/>
              </w:rPr>
              <w:t xml:space="preserve"> </w:t>
            </w:r>
            <w:r>
              <w:rPr>
                <w:sz w:val="20"/>
                <w:szCs w:val="28"/>
                <w:u w:val="single"/>
              </w:rPr>
              <w:t>професор</w:t>
            </w:r>
            <w:r>
              <w:rPr>
                <w:sz w:val="20"/>
                <w:szCs w:val="28"/>
              </w:rPr>
              <w:t xml:space="preserve">     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3B4" w:rsidRDefault="000F53B4">
            <w:pPr>
              <w:pStyle w:val="msonormalcxspmiddle"/>
              <w:jc w:val="center"/>
              <w:rPr>
                <w:sz w:val="28"/>
                <w:szCs w:val="28"/>
              </w:rPr>
            </w:pPr>
          </w:p>
        </w:tc>
      </w:tr>
    </w:tbl>
    <w:p w:rsidR="000F53B4" w:rsidRPr="004C6D39" w:rsidRDefault="000F53B4" w:rsidP="001222D6">
      <w:pPr>
        <w:pStyle w:val="msonormalcxspmiddle"/>
        <w:ind w:left="351"/>
        <w:contextualSpacing/>
        <w:jc w:val="both"/>
        <w:rPr>
          <w:bCs/>
          <w:sz w:val="28"/>
          <w:szCs w:val="28"/>
          <w:lang w:val="ru-RU"/>
        </w:rPr>
      </w:pPr>
    </w:p>
    <w:p w:rsidR="000F53B4" w:rsidRDefault="000F53B4" w:rsidP="001222D6">
      <w:pPr>
        <w:pStyle w:val="msonormalcxspmiddle"/>
        <w:ind w:left="3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Робоча програма затверджена на засіданні кафедри електротехніки та електроприводу</w:t>
      </w:r>
    </w:p>
    <w:p w:rsidR="000F53B4" w:rsidRPr="00EC41B5" w:rsidRDefault="000F53B4" w:rsidP="001222D6">
      <w:pPr>
        <w:pStyle w:val="msonormalcxspmiddle"/>
        <w:tabs>
          <w:tab w:val="left" w:leader="underscore" w:pos="5184"/>
        </w:tabs>
        <w:ind w:left="357"/>
        <w:contextualSpacing/>
        <w:rPr>
          <w:bCs/>
          <w:color w:val="000000"/>
          <w:sz w:val="28"/>
          <w:szCs w:val="28"/>
        </w:rPr>
      </w:pPr>
      <w:r w:rsidRPr="00EC41B5">
        <w:rPr>
          <w:bCs/>
          <w:color w:val="000000"/>
          <w:sz w:val="28"/>
          <w:szCs w:val="28"/>
        </w:rPr>
        <w:t xml:space="preserve">протокол № </w:t>
      </w:r>
      <w:r w:rsidR="00D82CF9" w:rsidRPr="005A7EAB">
        <w:rPr>
          <w:bCs/>
          <w:color w:val="000000"/>
          <w:sz w:val="28"/>
          <w:szCs w:val="28"/>
          <w:lang w:val="ru-RU"/>
        </w:rPr>
        <w:t>__</w:t>
      </w:r>
      <w:r w:rsidRPr="00EC41B5">
        <w:rPr>
          <w:bCs/>
          <w:color w:val="000000"/>
          <w:sz w:val="28"/>
          <w:szCs w:val="28"/>
          <w:lang w:val="ru-RU"/>
        </w:rPr>
        <w:t xml:space="preserve"> </w:t>
      </w:r>
      <w:r w:rsidRPr="00EC41B5">
        <w:rPr>
          <w:bCs/>
          <w:color w:val="000000"/>
          <w:sz w:val="28"/>
          <w:szCs w:val="28"/>
        </w:rPr>
        <w:t xml:space="preserve"> від "</w:t>
      </w:r>
      <w:r w:rsidR="00D52689" w:rsidRPr="005A7EAB">
        <w:rPr>
          <w:bCs/>
          <w:color w:val="000000"/>
          <w:sz w:val="28"/>
          <w:szCs w:val="28"/>
          <w:lang w:val="ru-RU"/>
        </w:rPr>
        <w:t>__</w:t>
      </w:r>
      <w:r w:rsidRPr="00EC41B5">
        <w:rPr>
          <w:bCs/>
          <w:color w:val="000000"/>
          <w:sz w:val="28"/>
          <w:szCs w:val="28"/>
        </w:rPr>
        <w:t>"</w:t>
      </w:r>
      <w:r w:rsidRPr="00EC41B5">
        <w:rPr>
          <w:bCs/>
          <w:color w:val="000000"/>
          <w:sz w:val="28"/>
          <w:szCs w:val="28"/>
          <w:lang w:val="ru-RU"/>
        </w:rPr>
        <w:t xml:space="preserve">  </w:t>
      </w:r>
      <w:r w:rsidR="00D52689" w:rsidRPr="005A7EAB">
        <w:rPr>
          <w:bCs/>
          <w:color w:val="000000"/>
          <w:sz w:val="28"/>
          <w:szCs w:val="28"/>
          <w:lang w:val="ru-RU"/>
        </w:rPr>
        <w:t>____</w:t>
      </w:r>
      <w:r w:rsidRPr="00EC41B5">
        <w:rPr>
          <w:bCs/>
          <w:color w:val="000000"/>
          <w:sz w:val="28"/>
          <w:szCs w:val="28"/>
          <w:lang w:val="ru-RU"/>
        </w:rPr>
        <w:t xml:space="preserve">    </w:t>
      </w:r>
      <w:r w:rsidRPr="00EC41B5">
        <w:rPr>
          <w:bCs/>
          <w:color w:val="000000"/>
          <w:sz w:val="28"/>
          <w:szCs w:val="28"/>
        </w:rPr>
        <w:t>20</w:t>
      </w:r>
      <w:r w:rsidRPr="00EC41B5">
        <w:rPr>
          <w:bCs/>
          <w:color w:val="000000"/>
          <w:sz w:val="28"/>
          <w:szCs w:val="28"/>
          <w:lang w:val="ru-RU"/>
        </w:rPr>
        <w:t>2</w:t>
      </w:r>
      <w:r w:rsidR="00D52689" w:rsidRPr="005A7EAB">
        <w:rPr>
          <w:bCs/>
          <w:color w:val="000000"/>
          <w:sz w:val="28"/>
          <w:szCs w:val="28"/>
          <w:lang w:val="ru-RU"/>
        </w:rPr>
        <w:t>2</w:t>
      </w:r>
      <w:r w:rsidRPr="00EC41B5">
        <w:rPr>
          <w:bCs/>
          <w:color w:val="000000"/>
          <w:sz w:val="28"/>
          <w:szCs w:val="28"/>
        </w:rPr>
        <w:t xml:space="preserve"> року</w:t>
      </w:r>
    </w:p>
    <w:p w:rsidR="000F53B4" w:rsidRDefault="000F53B4" w:rsidP="001222D6">
      <w:pPr>
        <w:pStyle w:val="msonormalcxspmiddle"/>
        <w:ind w:left="340"/>
        <w:contextualSpacing/>
        <w:rPr>
          <w:sz w:val="18"/>
          <w:szCs w:val="18"/>
          <w:lang w:val="ru-RU"/>
        </w:rPr>
      </w:pPr>
    </w:p>
    <w:p w:rsidR="000F53B4" w:rsidRDefault="000F53B4" w:rsidP="001222D6">
      <w:pPr>
        <w:pStyle w:val="msonormalcxspmiddle"/>
        <w:tabs>
          <w:tab w:val="left" w:leader="underscore" w:pos="5633"/>
          <w:tab w:val="left" w:pos="6480"/>
        </w:tabs>
        <w:ind w:left="34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Завідувач кафедри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  <w:u w:val="single"/>
        </w:rPr>
        <w:t>(Мазуренко Л.І.)</w:t>
      </w:r>
    </w:p>
    <w:p w:rsidR="000F53B4" w:rsidRDefault="000F53B4" w:rsidP="001222D6">
      <w:pPr>
        <w:pStyle w:val="msonormalcxspmiddle"/>
        <w:tabs>
          <w:tab w:val="left" w:pos="6804"/>
        </w:tabs>
        <w:ind w:left="4170"/>
        <w:contextualSpacing/>
        <w:rPr>
          <w:sz w:val="28"/>
          <w:szCs w:val="28"/>
        </w:rPr>
      </w:pPr>
      <w:r>
        <w:rPr>
          <w:sz w:val="18"/>
          <w:szCs w:val="28"/>
        </w:rPr>
        <w:t xml:space="preserve"> (підпис)</w:t>
      </w:r>
      <w:r>
        <w:rPr>
          <w:sz w:val="28"/>
          <w:szCs w:val="28"/>
        </w:rPr>
        <w:tab/>
      </w:r>
      <w:r>
        <w:rPr>
          <w:sz w:val="18"/>
          <w:szCs w:val="28"/>
        </w:rPr>
        <w:t>(прізвище та ініціали)</w:t>
      </w:r>
    </w:p>
    <w:p w:rsidR="000F53B4" w:rsidRDefault="000F53B4" w:rsidP="004C6D39">
      <w:pPr>
        <w:pStyle w:val="msonormalcxspmiddle"/>
        <w:tabs>
          <w:tab w:val="left" w:leader="underscore" w:pos="5633"/>
          <w:tab w:val="left" w:pos="6480"/>
        </w:tabs>
        <w:ind w:left="34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Гарант освітній програми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  <w:u w:val="single"/>
        </w:rPr>
        <w:t>(Іносов С.В.)</w:t>
      </w:r>
    </w:p>
    <w:p w:rsidR="000F53B4" w:rsidRDefault="000F53B4" w:rsidP="004C6D39">
      <w:pPr>
        <w:pStyle w:val="msonormalcxspmiddle"/>
        <w:tabs>
          <w:tab w:val="left" w:pos="6804"/>
        </w:tabs>
        <w:ind w:left="4170"/>
        <w:contextualSpacing/>
        <w:rPr>
          <w:sz w:val="28"/>
          <w:szCs w:val="28"/>
        </w:rPr>
      </w:pPr>
      <w:r>
        <w:rPr>
          <w:sz w:val="18"/>
          <w:szCs w:val="28"/>
        </w:rPr>
        <w:t xml:space="preserve"> (підпис)</w:t>
      </w:r>
      <w:r>
        <w:rPr>
          <w:sz w:val="28"/>
          <w:szCs w:val="28"/>
        </w:rPr>
        <w:tab/>
      </w:r>
      <w:r>
        <w:rPr>
          <w:sz w:val="18"/>
          <w:szCs w:val="28"/>
        </w:rPr>
        <w:t>(прізвище та ініціали)</w:t>
      </w:r>
    </w:p>
    <w:p w:rsidR="000F53B4" w:rsidRDefault="000F53B4" w:rsidP="001222D6">
      <w:pPr>
        <w:pStyle w:val="msonormalcxspmiddle"/>
        <w:tabs>
          <w:tab w:val="left" w:pos="9350"/>
        </w:tabs>
        <w:spacing w:before="0" w:beforeAutospacing="0" w:after="0" w:afterAutospacing="0"/>
        <w:ind w:left="340" w:right="170"/>
        <w:contextualSpacing/>
        <w:rPr>
          <w:bCs/>
          <w:sz w:val="28"/>
          <w:szCs w:val="28"/>
        </w:rPr>
      </w:pPr>
    </w:p>
    <w:p w:rsidR="000F53B4" w:rsidRDefault="000F53B4" w:rsidP="001222D6">
      <w:pPr>
        <w:pStyle w:val="msonormalcxspmiddle"/>
        <w:tabs>
          <w:tab w:val="left" w:pos="9350"/>
        </w:tabs>
        <w:spacing w:before="0" w:beforeAutospacing="0" w:after="0" w:afterAutospacing="0"/>
        <w:ind w:left="340" w:right="170"/>
        <w:contextualSpacing/>
        <w:rPr>
          <w:sz w:val="12"/>
          <w:szCs w:val="12"/>
        </w:rPr>
      </w:pPr>
      <w:r>
        <w:rPr>
          <w:bCs/>
          <w:sz w:val="28"/>
          <w:szCs w:val="28"/>
        </w:rPr>
        <w:t>Схвалено навчально-методичн</w:t>
      </w:r>
      <w:r w:rsidR="005A7EAB">
        <w:rPr>
          <w:bCs/>
          <w:sz w:val="28"/>
          <w:szCs w:val="28"/>
        </w:rPr>
        <w:t>ою комісією спеціальності</w:t>
      </w:r>
      <w:bookmarkStart w:id="0" w:name="_GoBack"/>
      <w:bookmarkEnd w:id="0"/>
      <w:r>
        <w:rPr>
          <w:bCs/>
          <w:sz w:val="28"/>
          <w:szCs w:val="28"/>
        </w:rPr>
        <w:t xml:space="preserve">: </w:t>
      </w:r>
      <w:r>
        <w:rPr>
          <w:rStyle w:val="FontStyle210"/>
          <w:sz w:val="28"/>
          <w:szCs w:val="28"/>
        </w:rPr>
        <w:t>"Автоматизація та комп’ютерно-інтегровані технології"</w:t>
      </w:r>
    </w:p>
    <w:p w:rsidR="000F53B4" w:rsidRDefault="000F53B4" w:rsidP="001222D6">
      <w:pPr>
        <w:pStyle w:val="msonormalcxspmiddle"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ab/>
        <w:t>від "</w:t>
      </w:r>
      <w:r>
        <w:rPr>
          <w:bCs/>
          <w:sz w:val="28"/>
          <w:szCs w:val="28"/>
        </w:rPr>
        <w:tab/>
        <w:t>"</w:t>
      </w:r>
      <w:r>
        <w:rPr>
          <w:bCs/>
          <w:sz w:val="28"/>
          <w:szCs w:val="28"/>
        </w:rPr>
        <w:tab/>
        <w:t>20</w:t>
      </w:r>
      <w:r w:rsidRPr="00A631A8">
        <w:rPr>
          <w:bCs/>
          <w:sz w:val="28"/>
          <w:szCs w:val="28"/>
          <w:lang w:val="ru-RU"/>
        </w:rPr>
        <w:t>2</w:t>
      </w:r>
      <w:r w:rsidR="00D52689" w:rsidRPr="00D82CF9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року</w:t>
      </w:r>
    </w:p>
    <w:p w:rsidR="008C7DBB" w:rsidRDefault="008C7DBB" w:rsidP="008C7DBB">
      <w:pPr>
        <w:pStyle w:val="msonormalcxspmiddle"/>
        <w:tabs>
          <w:tab w:val="left" w:pos="5812"/>
        </w:tabs>
        <w:ind w:left="4182"/>
        <w:contextualSpacing/>
        <w:rPr>
          <w:sz w:val="16"/>
        </w:rPr>
      </w:pPr>
    </w:p>
    <w:p w:rsidR="008C7DBB" w:rsidRDefault="008C7DBB" w:rsidP="008C7DBB">
      <w:pPr>
        <w:pStyle w:val="msonormalcxspmiddle"/>
        <w:tabs>
          <w:tab w:val="left" w:pos="5812"/>
        </w:tabs>
        <w:ind w:left="4182"/>
        <w:contextualSpacing/>
        <w:rPr>
          <w:sz w:val="16"/>
        </w:rPr>
      </w:pPr>
    </w:p>
    <w:p w:rsidR="008C7DBB" w:rsidRPr="00166345" w:rsidRDefault="008C7DBB" w:rsidP="008C7DBB">
      <w:pPr>
        <w:pStyle w:val="msonormalcxspmiddle"/>
        <w:tabs>
          <w:tab w:val="left" w:pos="5812"/>
        </w:tabs>
        <w:ind w:left="4182"/>
        <w:contextualSpacing/>
        <w:rPr>
          <w:rStyle w:val="FontStyle19"/>
          <w:rFonts w:ascii="Times New Roman" w:hAnsi="Times New Roman"/>
          <w:sz w:val="16"/>
          <w:lang w:val="ru-RU"/>
        </w:rPr>
        <w:sectPr w:rsidR="008C7DBB" w:rsidRPr="00166345" w:rsidSect="001222D6">
          <w:type w:val="continuous"/>
          <w:pgSz w:w="11905" w:h="16837"/>
          <w:pgMar w:top="539" w:right="1134" w:bottom="1134" w:left="1361" w:header="708" w:footer="708" w:gutter="0"/>
          <w:cols w:space="720"/>
        </w:sectPr>
      </w:pPr>
    </w:p>
    <w:p w:rsidR="000F53B4" w:rsidRPr="004C6D39" w:rsidRDefault="000F53B4" w:rsidP="001222D6">
      <w:pPr>
        <w:spacing w:line="360" w:lineRule="auto"/>
        <w:sectPr w:rsidR="000F53B4" w:rsidRPr="004C6D39">
          <w:type w:val="continuous"/>
          <w:pgSz w:w="16837" w:h="11905" w:orient="landscape"/>
          <w:pgMar w:top="1134" w:right="1134" w:bottom="1079" w:left="1134" w:header="708" w:footer="708" w:gutter="0"/>
          <w:cols w:space="720"/>
        </w:sectPr>
      </w:pPr>
    </w:p>
    <w:p w:rsidR="000F53B4" w:rsidRPr="000C4030" w:rsidRDefault="000F53B4" w:rsidP="00A631A8">
      <w:pPr>
        <w:rPr>
          <w:lang w:val="uk-UA"/>
        </w:rPr>
      </w:pPr>
      <w:r w:rsidRPr="000C4030">
        <w:lastRenderedPageBreak/>
        <w:t>ВИТЯГ З НАВЧАЛЬНОГО ПЛАНУ 2018-2022 рр.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727"/>
        <w:gridCol w:w="485"/>
        <w:gridCol w:w="576"/>
        <w:gridCol w:w="485"/>
        <w:gridCol w:w="456"/>
        <w:gridCol w:w="499"/>
        <w:gridCol w:w="485"/>
        <w:gridCol w:w="550"/>
        <w:gridCol w:w="510"/>
        <w:gridCol w:w="622"/>
        <w:gridCol w:w="592"/>
        <w:gridCol w:w="714"/>
        <w:gridCol w:w="485"/>
        <w:gridCol w:w="1445"/>
      </w:tblGrid>
      <w:tr w:rsidR="000F53B4" w:rsidRPr="000C4030" w:rsidTr="00AF2088">
        <w:tc>
          <w:tcPr>
            <w:tcW w:w="576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C4030">
              <w:rPr>
                <w:rFonts w:ascii="Times New Roman" w:hAnsi="Times New Roman"/>
                <w:lang w:val="uk-UA" w:eastAsia="uk-UA"/>
              </w:rPr>
              <w:t>шифр</w:t>
            </w:r>
          </w:p>
        </w:tc>
        <w:tc>
          <w:tcPr>
            <w:tcW w:w="1639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ОР бакалавр</w:t>
            </w:r>
          </w:p>
        </w:tc>
        <w:tc>
          <w:tcPr>
            <w:tcW w:w="5160" w:type="dxa"/>
            <w:gridSpan w:val="10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 xml:space="preserve">Форма навчання: </w:t>
            </w:r>
            <w:r w:rsidRPr="000C4030">
              <w:rPr>
                <w:lang w:val="en-US"/>
              </w:rPr>
              <w:t xml:space="preserve">                            </w:t>
            </w:r>
            <w:r w:rsidRPr="000C4030">
              <w:rPr>
                <w:b/>
              </w:rPr>
              <w:t>денна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t>Форма контролю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cxsplast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Семестр</w:t>
            </w:r>
          </w:p>
        </w:tc>
        <w:tc>
          <w:tcPr>
            <w:tcW w:w="1240" w:type="dxa"/>
            <w:vMerge w:val="restart"/>
            <w:vAlign w:val="center"/>
          </w:tcPr>
          <w:p w:rsidR="000F53B4" w:rsidRPr="000C4030" w:rsidRDefault="000F53B4" w:rsidP="00AF2088">
            <w:pPr>
              <w:pStyle w:val="style2cxsplast"/>
              <w:spacing w:line="228" w:lineRule="auto"/>
              <w:jc w:val="center"/>
              <w:rPr>
                <w:lang w:val="en-US"/>
              </w:rPr>
            </w:pPr>
            <w:r w:rsidRPr="000C4030">
              <w:t>Відмітка про погодження</w:t>
            </w: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Назва спеціальності (спеціалізації)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Кредитів</w:t>
            </w:r>
            <w:r w:rsidRPr="000C4030">
              <w:rPr>
                <w:lang w:val="ru-RU"/>
              </w:rPr>
              <w:t xml:space="preserve"> на сем.</w:t>
            </w:r>
          </w:p>
        </w:tc>
        <w:tc>
          <w:tcPr>
            <w:tcW w:w="2535" w:type="dxa"/>
            <w:gridSpan w:val="5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Обсяг годин</w:t>
            </w:r>
          </w:p>
        </w:tc>
        <w:tc>
          <w:tcPr>
            <w:tcW w:w="2140" w:type="dxa"/>
            <w:gridSpan w:val="4"/>
            <w:vMerge w:val="restart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Кількість індивідуальних робіт</w:t>
            </w: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t>Всього</w:t>
            </w:r>
          </w:p>
        </w:tc>
        <w:tc>
          <w:tcPr>
            <w:tcW w:w="1979" w:type="dxa"/>
            <w:gridSpan w:val="4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аудиторних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Разом</w:t>
            </w:r>
          </w:p>
        </w:tc>
        <w:tc>
          <w:tcPr>
            <w:tcW w:w="1444" w:type="dxa"/>
            <w:gridSpan w:val="3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у тому числі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rPr>
          <w:trHeight w:val="382"/>
        </w:trPr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490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Л</w:t>
            </w:r>
          </w:p>
        </w:tc>
        <w:tc>
          <w:tcPr>
            <w:tcW w:w="494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Лр</w:t>
            </w:r>
          </w:p>
        </w:tc>
        <w:tc>
          <w:tcPr>
            <w:tcW w:w="460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Пз</w:t>
            </w:r>
          </w:p>
        </w:tc>
        <w:tc>
          <w:tcPr>
            <w:tcW w:w="518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КП</w:t>
            </w:r>
          </w:p>
        </w:tc>
        <w:tc>
          <w:tcPr>
            <w:tcW w:w="482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КР</w:t>
            </w:r>
          </w:p>
        </w:tc>
        <w:tc>
          <w:tcPr>
            <w:tcW w:w="584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РГР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Роб</w:t>
            </w: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576" w:type="dxa"/>
          </w:tcPr>
          <w:p w:rsidR="000F53B4" w:rsidRPr="000C4030" w:rsidRDefault="000F53B4" w:rsidP="00AF2088">
            <w:pPr>
              <w:pStyle w:val="Style10"/>
              <w:widowControl/>
              <w:spacing w:line="22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030"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1639" w:type="dxa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0C4030">
              <w:rPr>
                <w:rFonts w:ascii="Times New Roman" w:hAnsi="Times New Roman"/>
                <w:lang w:val="uk-UA"/>
              </w:rPr>
              <w:t>Автоматизація та комп’ютерно-інтегровані технології</w:t>
            </w:r>
          </w:p>
        </w:tc>
        <w:tc>
          <w:tcPr>
            <w:tcW w:w="485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4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120</w:t>
            </w:r>
          </w:p>
        </w:tc>
        <w:tc>
          <w:tcPr>
            <w:tcW w:w="535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en-US"/>
              </w:rPr>
            </w:pPr>
            <w:r w:rsidRPr="000C4030">
              <w:rPr>
                <w:i/>
                <w:lang w:val="en-US"/>
              </w:rPr>
              <w:t>56</w:t>
            </w:r>
          </w:p>
        </w:tc>
        <w:tc>
          <w:tcPr>
            <w:tcW w:w="490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en-US"/>
              </w:rPr>
            </w:pPr>
            <w:r w:rsidRPr="000C4030">
              <w:rPr>
                <w:i/>
                <w:lang w:val="uk-UA"/>
              </w:rPr>
              <w:t>2</w:t>
            </w:r>
            <w:r w:rsidRPr="000C4030">
              <w:rPr>
                <w:i/>
                <w:lang w:val="en-US"/>
              </w:rPr>
              <w:t>6</w:t>
            </w:r>
          </w:p>
        </w:tc>
        <w:tc>
          <w:tcPr>
            <w:tcW w:w="494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en-US"/>
              </w:rPr>
            </w:pPr>
            <w:r w:rsidRPr="000C4030">
              <w:rPr>
                <w:i/>
                <w:lang w:val="en-US"/>
              </w:rPr>
              <w:t>14</w:t>
            </w:r>
          </w:p>
        </w:tc>
        <w:tc>
          <w:tcPr>
            <w:tcW w:w="460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en-US"/>
              </w:rPr>
              <w:t>1</w:t>
            </w:r>
            <w:r w:rsidRPr="000C4030">
              <w:rPr>
                <w:i/>
                <w:lang w:val="uk-UA"/>
              </w:rPr>
              <w:t>6</w:t>
            </w:r>
          </w:p>
        </w:tc>
        <w:tc>
          <w:tcPr>
            <w:tcW w:w="518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482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</w:p>
        </w:tc>
        <w:tc>
          <w:tcPr>
            <w:tcW w:w="584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0C4030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pStyle w:val="style2cxsplast"/>
              <w:spacing w:line="228" w:lineRule="auto"/>
              <w:jc w:val="center"/>
              <w:rPr>
                <w:i/>
              </w:rPr>
            </w:pPr>
          </w:p>
        </w:tc>
        <w:tc>
          <w:tcPr>
            <w:tcW w:w="903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 w:eastAsia="uk-UA"/>
              </w:rPr>
            </w:pPr>
            <w:r w:rsidRPr="000C4030">
              <w:rPr>
                <w:i/>
                <w:lang w:val="uk-UA" w:eastAsia="uk-UA"/>
              </w:rPr>
              <w:t>залік</w:t>
            </w:r>
          </w:p>
        </w:tc>
        <w:tc>
          <w:tcPr>
            <w:tcW w:w="481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 w:eastAsia="uk-UA"/>
              </w:rPr>
            </w:pPr>
            <w:r w:rsidRPr="000C4030">
              <w:rPr>
                <w:i/>
                <w:lang w:val="uk-UA" w:eastAsia="uk-UA"/>
              </w:rPr>
              <w:t>6</w:t>
            </w:r>
          </w:p>
        </w:tc>
        <w:tc>
          <w:tcPr>
            <w:tcW w:w="1240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F53B4" w:rsidRPr="000C4030" w:rsidRDefault="000F53B4" w:rsidP="00A631A8">
      <w:pPr>
        <w:spacing w:line="228" w:lineRule="auto"/>
        <w:jc w:val="center"/>
        <w:rPr>
          <w:b/>
          <w:noProof/>
          <w:lang w:val="uk-UA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727"/>
        <w:gridCol w:w="485"/>
        <w:gridCol w:w="576"/>
        <w:gridCol w:w="485"/>
        <w:gridCol w:w="379"/>
        <w:gridCol w:w="499"/>
        <w:gridCol w:w="485"/>
        <w:gridCol w:w="550"/>
        <w:gridCol w:w="510"/>
        <w:gridCol w:w="622"/>
        <w:gridCol w:w="592"/>
        <w:gridCol w:w="714"/>
        <w:gridCol w:w="485"/>
        <w:gridCol w:w="1445"/>
      </w:tblGrid>
      <w:tr w:rsidR="000F53B4" w:rsidRPr="000C4030" w:rsidTr="00AF2088">
        <w:tc>
          <w:tcPr>
            <w:tcW w:w="576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C4030">
              <w:rPr>
                <w:rFonts w:ascii="Times New Roman" w:hAnsi="Times New Roman"/>
                <w:lang w:val="uk-UA" w:eastAsia="uk-UA"/>
              </w:rPr>
              <w:t>шифр</w:t>
            </w:r>
          </w:p>
        </w:tc>
        <w:tc>
          <w:tcPr>
            <w:tcW w:w="1639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ОР бакалавр</w:t>
            </w:r>
          </w:p>
        </w:tc>
        <w:tc>
          <w:tcPr>
            <w:tcW w:w="5160" w:type="dxa"/>
            <w:gridSpan w:val="10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 xml:space="preserve">Форма навчання: </w:t>
            </w:r>
            <w:r w:rsidRPr="000C4030">
              <w:rPr>
                <w:lang w:val="en-US"/>
              </w:rPr>
              <w:t xml:space="preserve">                            </w:t>
            </w:r>
            <w:r w:rsidRPr="000C4030">
              <w:rPr>
                <w:b/>
              </w:rPr>
              <w:t>заочна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t>Форма контролю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cxsplast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Семестр</w:t>
            </w:r>
          </w:p>
        </w:tc>
        <w:tc>
          <w:tcPr>
            <w:tcW w:w="1240" w:type="dxa"/>
            <w:vMerge w:val="restart"/>
            <w:vAlign w:val="center"/>
          </w:tcPr>
          <w:p w:rsidR="000F53B4" w:rsidRPr="000C4030" w:rsidRDefault="000F53B4" w:rsidP="00AF2088">
            <w:pPr>
              <w:pStyle w:val="style2cxsplast"/>
              <w:spacing w:line="228" w:lineRule="auto"/>
              <w:jc w:val="center"/>
              <w:rPr>
                <w:lang w:val="en-US"/>
              </w:rPr>
            </w:pPr>
            <w:r w:rsidRPr="000C4030">
              <w:t>Відмітка про погодження</w:t>
            </w: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Назва спеціальності (спеціалізації)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Кредитів</w:t>
            </w:r>
            <w:r w:rsidRPr="000C4030">
              <w:rPr>
                <w:lang w:val="ru-RU"/>
              </w:rPr>
              <w:t xml:space="preserve"> на сем.</w:t>
            </w:r>
          </w:p>
        </w:tc>
        <w:tc>
          <w:tcPr>
            <w:tcW w:w="2535" w:type="dxa"/>
            <w:gridSpan w:val="5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Обсяг годин</w:t>
            </w:r>
          </w:p>
        </w:tc>
        <w:tc>
          <w:tcPr>
            <w:tcW w:w="2140" w:type="dxa"/>
            <w:gridSpan w:val="4"/>
            <w:vMerge w:val="restart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Кількість індивідуальних робіт</w:t>
            </w: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t>Всього</w:t>
            </w:r>
          </w:p>
        </w:tc>
        <w:tc>
          <w:tcPr>
            <w:tcW w:w="1979" w:type="dxa"/>
            <w:gridSpan w:val="4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аудиторних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F53B4" w:rsidRPr="000C4030" w:rsidRDefault="000F53B4" w:rsidP="00AF2088">
            <w:pPr>
              <w:pStyle w:val="style2cxspmiddle"/>
              <w:spacing w:before="0" w:beforeAutospacing="0" w:after="0" w:afterAutospacing="0" w:line="228" w:lineRule="auto"/>
              <w:ind w:left="113" w:right="113"/>
              <w:contextualSpacing/>
              <w:jc w:val="center"/>
              <w:rPr>
                <w:lang w:val="en-US"/>
              </w:rPr>
            </w:pPr>
            <w:r w:rsidRPr="000C4030">
              <w:rPr>
                <w:lang w:val="ru-RU"/>
              </w:rPr>
              <w:t>Разом</w:t>
            </w:r>
          </w:p>
        </w:tc>
        <w:tc>
          <w:tcPr>
            <w:tcW w:w="1444" w:type="dxa"/>
            <w:gridSpan w:val="3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  <w:rPr>
                <w:lang w:val="en-US"/>
              </w:rPr>
            </w:pPr>
            <w:r w:rsidRPr="000C4030">
              <w:t>у тому числі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rPr>
          <w:trHeight w:val="382"/>
        </w:trPr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490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Л</w:t>
            </w:r>
          </w:p>
        </w:tc>
        <w:tc>
          <w:tcPr>
            <w:tcW w:w="494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Лр</w:t>
            </w:r>
          </w:p>
        </w:tc>
        <w:tc>
          <w:tcPr>
            <w:tcW w:w="460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Пз</w:t>
            </w:r>
          </w:p>
        </w:tc>
        <w:tc>
          <w:tcPr>
            <w:tcW w:w="518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КП</w:t>
            </w:r>
          </w:p>
        </w:tc>
        <w:tc>
          <w:tcPr>
            <w:tcW w:w="482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КР</w:t>
            </w:r>
          </w:p>
        </w:tc>
        <w:tc>
          <w:tcPr>
            <w:tcW w:w="584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РГР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pStyle w:val="style2cxspmiddle"/>
              <w:spacing w:line="228" w:lineRule="auto"/>
              <w:jc w:val="center"/>
            </w:pPr>
            <w:r w:rsidRPr="000C4030">
              <w:t>Роб</w:t>
            </w: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 w:rsidP="00AF2088">
            <w:pPr>
              <w:rPr>
                <w:lang w:val="en-US" w:eastAsia="uk-UA"/>
              </w:rPr>
            </w:pPr>
          </w:p>
        </w:tc>
      </w:tr>
      <w:tr w:rsidR="000F53B4" w:rsidRPr="000C4030" w:rsidTr="00AF2088">
        <w:tc>
          <w:tcPr>
            <w:tcW w:w="576" w:type="dxa"/>
          </w:tcPr>
          <w:p w:rsidR="000F53B4" w:rsidRPr="000C4030" w:rsidRDefault="000F53B4" w:rsidP="00AF2088">
            <w:pPr>
              <w:pStyle w:val="Style10"/>
              <w:widowControl/>
              <w:spacing w:line="22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C4030"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1639" w:type="dxa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both"/>
              <w:rPr>
                <w:rFonts w:ascii="Times New Roman" w:hAnsi="Times New Roman"/>
                <w:lang w:val="uk-UA"/>
              </w:rPr>
            </w:pPr>
            <w:r w:rsidRPr="000C4030">
              <w:rPr>
                <w:rFonts w:ascii="Times New Roman" w:hAnsi="Times New Roman"/>
                <w:lang w:val="uk-UA"/>
              </w:rPr>
              <w:t>Автоматизація та комп’ютерно-інтегровані технології</w:t>
            </w:r>
          </w:p>
        </w:tc>
        <w:tc>
          <w:tcPr>
            <w:tcW w:w="485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4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120</w:t>
            </w:r>
          </w:p>
        </w:tc>
        <w:tc>
          <w:tcPr>
            <w:tcW w:w="535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60</w:t>
            </w:r>
          </w:p>
        </w:tc>
        <w:tc>
          <w:tcPr>
            <w:tcW w:w="490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2</w:t>
            </w:r>
          </w:p>
        </w:tc>
        <w:tc>
          <w:tcPr>
            <w:tcW w:w="494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en-US"/>
              </w:rPr>
              <w:t>1</w:t>
            </w:r>
            <w:r w:rsidRPr="000C4030">
              <w:rPr>
                <w:i/>
                <w:lang w:val="uk-UA"/>
              </w:rPr>
              <w:t>2</w:t>
            </w:r>
          </w:p>
        </w:tc>
        <w:tc>
          <w:tcPr>
            <w:tcW w:w="460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  <w:r w:rsidRPr="000C4030">
              <w:rPr>
                <w:i/>
                <w:lang w:val="uk-UA"/>
              </w:rPr>
              <w:t>12</w:t>
            </w:r>
          </w:p>
        </w:tc>
        <w:tc>
          <w:tcPr>
            <w:tcW w:w="518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482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/>
              </w:rPr>
            </w:pPr>
          </w:p>
        </w:tc>
        <w:tc>
          <w:tcPr>
            <w:tcW w:w="584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C4030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556" w:type="dxa"/>
            <w:vAlign w:val="center"/>
          </w:tcPr>
          <w:p w:rsidR="000F53B4" w:rsidRPr="000C4030" w:rsidRDefault="000F53B4" w:rsidP="00AF2088">
            <w:pPr>
              <w:pStyle w:val="style2cxsplast"/>
              <w:spacing w:line="228" w:lineRule="auto"/>
              <w:jc w:val="center"/>
              <w:rPr>
                <w:i/>
              </w:rPr>
            </w:pPr>
          </w:p>
        </w:tc>
        <w:tc>
          <w:tcPr>
            <w:tcW w:w="903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 w:eastAsia="uk-UA"/>
              </w:rPr>
            </w:pPr>
            <w:r w:rsidRPr="000C4030">
              <w:rPr>
                <w:i/>
                <w:lang w:val="uk-UA" w:eastAsia="uk-UA"/>
              </w:rPr>
              <w:t>залік</w:t>
            </w:r>
          </w:p>
        </w:tc>
        <w:tc>
          <w:tcPr>
            <w:tcW w:w="481" w:type="dxa"/>
            <w:vAlign w:val="center"/>
          </w:tcPr>
          <w:p w:rsidR="000F53B4" w:rsidRPr="000C4030" w:rsidRDefault="000F53B4" w:rsidP="00AF20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lang w:val="uk-UA" w:eastAsia="uk-UA"/>
              </w:rPr>
            </w:pPr>
            <w:r w:rsidRPr="000C4030">
              <w:rPr>
                <w:i/>
                <w:lang w:val="uk-UA" w:eastAsia="uk-UA"/>
              </w:rPr>
              <w:t>6</w:t>
            </w:r>
          </w:p>
        </w:tc>
        <w:tc>
          <w:tcPr>
            <w:tcW w:w="1240" w:type="dxa"/>
            <w:vAlign w:val="center"/>
          </w:tcPr>
          <w:p w:rsidR="000F53B4" w:rsidRPr="000C4030" w:rsidRDefault="000F53B4" w:rsidP="00AF2088">
            <w:pPr>
              <w:pStyle w:val="Style2"/>
              <w:widowControl/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F53B4" w:rsidRPr="000C4030" w:rsidRDefault="000F53B4" w:rsidP="001222D6">
      <w:pPr>
        <w:pStyle w:val="4"/>
        <w:rPr>
          <w:sz w:val="24"/>
          <w:szCs w:val="24"/>
          <w:lang w:val="en-US"/>
        </w:rPr>
      </w:pPr>
    </w:p>
    <w:p w:rsidR="000F53B4" w:rsidRPr="000C4030" w:rsidRDefault="000F53B4" w:rsidP="001222D6">
      <w:pPr>
        <w:spacing w:line="228" w:lineRule="auto"/>
        <w:jc w:val="center"/>
        <w:rPr>
          <w:b/>
          <w:noProof/>
          <w:lang w:val="uk-UA"/>
        </w:rPr>
      </w:pPr>
      <w:r w:rsidRPr="000C4030">
        <w:rPr>
          <w:b/>
          <w:noProof/>
          <w:lang w:val="en-US"/>
        </w:rPr>
        <w:t xml:space="preserve"> </w:t>
      </w:r>
      <w:r w:rsidRPr="000C4030">
        <w:rPr>
          <w:b/>
          <w:noProof/>
        </w:rPr>
        <w:t>Мета та завдання навчальної дисципліни</w:t>
      </w:r>
    </w:p>
    <w:p w:rsidR="000F53B4" w:rsidRPr="000C4030" w:rsidRDefault="000F53B4" w:rsidP="001222D6">
      <w:pPr>
        <w:spacing w:line="228" w:lineRule="auto"/>
        <w:jc w:val="both"/>
        <w:rPr>
          <w:bCs/>
          <w:lang w:val="uk-UA"/>
        </w:rPr>
      </w:pPr>
      <w:r w:rsidRPr="000C4030">
        <w:rPr>
          <w:lang w:val="uk-UA"/>
        </w:rPr>
        <w:tab/>
      </w:r>
      <w:r w:rsidRPr="000C4030">
        <w:rPr>
          <w:bCs/>
          <w:i/>
          <w:lang w:val="uk-UA"/>
        </w:rPr>
        <w:t>Мета</w:t>
      </w:r>
      <w:r w:rsidRPr="000C4030">
        <w:rPr>
          <w:bCs/>
          <w:lang w:val="uk-UA"/>
        </w:rPr>
        <w:t xml:space="preserve"> дисципліни полягає у наданні </w:t>
      </w:r>
      <w:r w:rsidRPr="000C4030">
        <w:rPr>
          <w:color w:val="000000"/>
          <w:spacing w:val="-6"/>
          <w:lang w:val="uk-UA"/>
        </w:rPr>
        <w:t>і</w:t>
      </w:r>
      <w:r w:rsidRPr="000C4030">
        <w:rPr>
          <w:color w:val="000000"/>
          <w:spacing w:val="4"/>
          <w:lang w:val="uk-UA"/>
        </w:rPr>
        <w:t xml:space="preserve"> отриманні студентами, на сучасному науково-</w:t>
      </w:r>
      <w:r w:rsidRPr="000C4030">
        <w:rPr>
          <w:color w:val="000000"/>
          <w:spacing w:val="-6"/>
          <w:lang w:val="uk-UA"/>
        </w:rPr>
        <w:t xml:space="preserve">технічному та технічно-економічному рівні, знань </w:t>
      </w:r>
      <w:r w:rsidRPr="000C4030">
        <w:rPr>
          <w:color w:val="000000"/>
          <w:spacing w:val="6"/>
          <w:lang w:val="uk-UA"/>
        </w:rPr>
        <w:t>фізичних основ методів та приладів неруйнівного контролю матеріалів, виробів і конструкцій, на яких базуються сучасні системи діагностики.</w:t>
      </w:r>
    </w:p>
    <w:p w:rsidR="000F53B4" w:rsidRPr="000C4030" w:rsidRDefault="000F53B4" w:rsidP="001222D6">
      <w:pPr>
        <w:spacing w:line="228" w:lineRule="auto"/>
        <w:ind w:firstLine="720"/>
        <w:jc w:val="both"/>
        <w:rPr>
          <w:bCs/>
          <w:lang w:val="uk-UA"/>
        </w:rPr>
      </w:pPr>
      <w:r w:rsidRPr="000C4030">
        <w:rPr>
          <w:bCs/>
          <w:i/>
          <w:lang w:val="uk-UA"/>
        </w:rPr>
        <w:t>Завдання</w:t>
      </w:r>
      <w:r w:rsidRPr="000C4030">
        <w:rPr>
          <w:bCs/>
          <w:lang w:val="uk-UA"/>
        </w:rPr>
        <w:t xml:space="preserve"> дисципліни –  </w:t>
      </w:r>
      <w:r w:rsidRPr="000C4030">
        <w:rPr>
          <w:bCs/>
        </w:rPr>
        <w:t>отримання навиків з розрахунку, проектування та правил безпечної експлуатації електричних мереж.</w:t>
      </w:r>
    </w:p>
    <w:p w:rsidR="000F53B4" w:rsidRPr="000C4030" w:rsidRDefault="000F53B4" w:rsidP="001222D6">
      <w:pPr>
        <w:spacing w:line="228" w:lineRule="auto"/>
        <w:jc w:val="center"/>
        <w:rPr>
          <w:b/>
          <w:lang w:val="uk-UA"/>
        </w:rPr>
      </w:pPr>
      <w:r w:rsidRPr="000C4030">
        <w:rPr>
          <w:b/>
          <w:lang w:val="uk-UA"/>
        </w:rPr>
        <w:t xml:space="preserve">Компетенції студентів, що формуються в результаті засвоєння дисципліни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26"/>
        <w:gridCol w:w="4607"/>
      </w:tblGrid>
      <w:tr w:rsidR="000F53B4" w:rsidRPr="000C4030" w:rsidTr="001222D6">
        <w:trPr>
          <w:trHeight w:val="333"/>
          <w:jc w:val="center"/>
        </w:trPr>
        <w:tc>
          <w:tcPr>
            <w:tcW w:w="817" w:type="dxa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4030">
              <w:rPr>
                <w:lang w:val="uk-UA"/>
              </w:rPr>
              <w:t>Код</w:t>
            </w:r>
          </w:p>
        </w:tc>
        <w:tc>
          <w:tcPr>
            <w:tcW w:w="4326" w:type="dxa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4030">
              <w:rPr>
                <w:lang w:val="uk-UA"/>
              </w:rPr>
              <w:t>Зміст</w:t>
            </w:r>
          </w:p>
        </w:tc>
        <w:tc>
          <w:tcPr>
            <w:tcW w:w="4607" w:type="dxa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4030">
              <w:rPr>
                <w:lang w:val="uk-UA"/>
              </w:rPr>
              <w:t>Програмні результати навчання</w:t>
            </w:r>
          </w:p>
        </w:tc>
      </w:tr>
      <w:tr w:rsidR="000F53B4" w:rsidRPr="000C4030" w:rsidTr="001222D6">
        <w:trPr>
          <w:trHeight w:val="268"/>
          <w:jc w:val="center"/>
        </w:trPr>
        <w:tc>
          <w:tcPr>
            <w:tcW w:w="9750" w:type="dxa"/>
            <w:gridSpan w:val="3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4030">
              <w:rPr>
                <w:lang w:val="uk-UA"/>
              </w:rPr>
              <w:t>Інтегральна компетентність</w:t>
            </w: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817" w:type="dxa"/>
            <w:vMerge w:val="restart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4030">
              <w:rPr>
                <w:b/>
                <w:lang w:val="uk-UA"/>
              </w:rPr>
              <w:t>ІК</w:t>
            </w:r>
          </w:p>
        </w:tc>
        <w:tc>
          <w:tcPr>
            <w:tcW w:w="4326" w:type="dxa"/>
            <w:vMerge w:val="restart"/>
            <w:vAlign w:val="center"/>
          </w:tcPr>
          <w:p w:rsidR="000F53B4" w:rsidRPr="000C4030" w:rsidRDefault="000F53B4">
            <w:pPr>
              <w:pStyle w:val="Default"/>
            </w:pPr>
            <w:r w:rsidRPr="000C4030">
              <w:t>Інтегральна компетентність</w:t>
            </w:r>
          </w:p>
        </w:tc>
        <w:tc>
          <w:tcPr>
            <w:tcW w:w="4607" w:type="dxa"/>
            <w:vAlign w:val="center"/>
          </w:tcPr>
          <w:p w:rsidR="000F53B4" w:rsidRPr="000C4030" w:rsidRDefault="000F53B4">
            <w:r w:rsidRPr="000C4030">
              <w:t xml:space="preserve">Здатність розв’язувати складні спеціалізовані задачі та </w:t>
            </w:r>
          </w:p>
          <w:p w:rsidR="000F53B4" w:rsidRPr="000C4030" w:rsidRDefault="000F53B4">
            <w:r w:rsidRPr="000C4030">
              <w:t xml:space="preserve">практичні проблеми, що характеризуються комплексністю </w:t>
            </w:r>
          </w:p>
          <w:p w:rsidR="000F53B4" w:rsidRPr="000C4030" w:rsidRDefault="000F53B4">
            <w:r w:rsidRPr="000C4030">
              <w:t xml:space="preserve">та невизначеністю умов, під час професійної діяльності у </w:t>
            </w:r>
          </w:p>
          <w:p w:rsidR="000F53B4" w:rsidRPr="000C4030" w:rsidRDefault="000F53B4">
            <w:r w:rsidRPr="000C4030">
              <w:t xml:space="preserve">галузі автоматизації або у процесі навчання, що передбачає </w:t>
            </w:r>
          </w:p>
          <w:p w:rsidR="000F53B4" w:rsidRPr="000C4030" w:rsidRDefault="000F53B4">
            <w:r w:rsidRPr="000C4030">
              <w:t>застосування теорій та методів галузі.</w:t>
            </w:r>
          </w:p>
          <w:p w:rsidR="000F53B4" w:rsidRPr="000C4030" w:rsidRDefault="000F53B4">
            <w:pPr>
              <w:pStyle w:val="Default"/>
              <w:rPr>
                <w:i/>
                <w:lang w:val="ru-RU"/>
              </w:rPr>
            </w:pP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607" w:type="dxa"/>
            <w:vAlign w:val="center"/>
          </w:tcPr>
          <w:p w:rsidR="000F53B4" w:rsidRPr="000C4030" w:rsidRDefault="000F53B4">
            <w:pPr>
              <w:pStyle w:val="Default"/>
              <w:rPr>
                <w:b/>
              </w:rPr>
            </w:pP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9750" w:type="dxa"/>
            <w:gridSpan w:val="3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4030">
              <w:rPr>
                <w:lang w:val="uk-UA"/>
              </w:rPr>
              <w:t>Загальні компетентності</w:t>
            </w: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817" w:type="dxa"/>
            <w:vMerge w:val="restart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uk-UA"/>
              </w:rPr>
            </w:pPr>
            <w:r w:rsidRPr="000C4030">
              <w:rPr>
                <w:b/>
                <w:lang w:val="uk-UA"/>
              </w:rPr>
              <w:t>ЗК</w:t>
            </w:r>
          </w:p>
        </w:tc>
        <w:tc>
          <w:tcPr>
            <w:tcW w:w="4326" w:type="dxa"/>
            <w:vMerge w:val="restart"/>
            <w:vAlign w:val="center"/>
          </w:tcPr>
          <w:p w:rsidR="000F53B4" w:rsidRPr="000C4030" w:rsidRDefault="000F53B4">
            <w:pPr>
              <w:pStyle w:val="Default"/>
            </w:pPr>
            <w:r w:rsidRPr="000C4030">
              <w:t>Загальні компетентності</w:t>
            </w:r>
          </w:p>
        </w:tc>
        <w:tc>
          <w:tcPr>
            <w:tcW w:w="4607" w:type="dxa"/>
            <w:vAlign w:val="center"/>
          </w:tcPr>
          <w:p w:rsidR="000F53B4" w:rsidRPr="000C4030" w:rsidRDefault="000F53B4">
            <w:r w:rsidRPr="000C4030">
              <w:t xml:space="preserve">ЗК01. Здатність застосування знання у практичних </w:t>
            </w:r>
          </w:p>
          <w:p w:rsidR="000F53B4" w:rsidRPr="000C4030" w:rsidRDefault="000F53B4">
            <w:r w:rsidRPr="000C4030">
              <w:lastRenderedPageBreak/>
              <w:t xml:space="preserve">ситуаціях. </w:t>
            </w:r>
          </w:p>
          <w:p w:rsidR="000F53B4" w:rsidRPr="000C4030" w:rsidRDefault="000F53B4">
            <w:r w:rsidRPr="000C4030">
              <w:t>ЗК 02. Здатність спілк</w:t>
            </w:r>
          </w:p>
          <w:p w:rsidR="000F53B4" w:rsidRPr="000C4030" w:rsidRDefault="000F53B4">
            <w:r w:rsidRPr="000C4030">
              <w:t xml:space="preserve">уватися державною мовою як усно, </w:t>
            </w:r>
          </w:p>
          <w:p w:rsidR="000F53B4" w:rsidRPr="000C4030" w:rsidRDefault="000F53B4">
            <w:r w:rsidRPr="000C4030">
              <w:t>так і письмово.</w:t>
            </w:r>
          </w:p>
          <w:p w:rsidR="000F53B4" w:rsidRPr="000C4030" w:rsidRDefault="000F53B4">
            <w:r w:rsidRPr="000C4030">
              <w:t>ЗК 03. Здатність спілкуватися іноземною мовою.</w:t>
            </w:r>
          </w:p>
          <w:p w:rsidR="000F53B4" w:rsidRPr="000C4030" w:rsidRDefault="000F53B4">
            <w:r w:rsidRPr="000C4030">
              <w:t xml:space="preserve">ЗК04. Навички використання інформаційних і </w:t>
            </w:r>
          </w:p>
          <w:p w:rsidR="000F53B4" w:rsidRPr="000C4030" w:rsidRDefault="000F53B4">
            <w:r w:rsidRPr="000C4030">
              <w:t>комунікаційних технологій.</w:t>
            </w:r>
          </w:p>
          <w:p w:rsidR="000F53B4" w:rsidRPr="000C4030" w:rsidRDefault="000F53B4">
            <w:r w:rsidRPr="000C4030">
              <w:t xml:space="preserve">ЗК05. Здатність до пошуку, опрацювання та аналізу </w:t>
            </w:r>
          </w:p>
          <w:p w:rsidR="000F53B4" w:rsidRPr="000C4030" w:rsidRDefault="000F53B4">
            <w:r w:rsidRPr="000C4030">
              <w:t>інформації з різних джерел.</w:t>
            </w:r>
          </w:p>
          <w:p w:rsidR="000F53B4" w:rsidRPr="000C4030" w:rsidRDefault="000F53B4">
            <w:r w:rsidRPr="000C4030">
              <w:t>ЗК06. Навички здійснення безпечної діяльності.</w:t>
            </w:r>
          </w:p>
          <w:p w:rsidR="000F53B4" w:rsidRPr="000C4030" w:rsidRDefault="000F53B4">
            <w:r w:rsidRPr="000C4030">
              <w:t xml:space="preserve">ЗК07. Прагнення до збереження навколишнього </w:t>
            </w:r>
          </w:p>
          <w:p w:rsidR="000F53B4" w:rsidRPr="000C4030" w:rsidRDefault="000F53B4">
            <w:r w:rsidRPr="000C4030">
              <w:t>середовища.</w:t>
            </w:r>
          </w:p>
          <w:p w:rsidR="000F53B4" w:rsidRPr="000C4030" w:rsidRDefault="000F53B4">
            <w:pPr>
              <w:rPr>
                <w:b/>
              </w:rPr>
            </w:pP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607" w:type="dxa"/>
            <w:vAlign w:val="center"/>
          </w:tcPr>
          <w:p w:rsidR="000F53B4" w:rsidRPr="000C4030" w:rsidRDefault="000F53B4">
            <w:pPr>
              <w:pStyle w:val="Default"/>
            </w:pPr>
          </w:p>
        </w:tc>
      </w:tr>
      <w:tr w:rsidR="000F53B4" w:rsidRPr="000C4030" w:rsidTr="001222D6">
        <w:trPr>
          <w:trHeight w:val="423"/>
          <w:jc w:val="center"/>
        </w:trPr>
        <w:tc>
          <w:tcPr>
            <w:tcW w:w="9750" w:type="dxa"/>
            <w:gridSpan w:val="3"/>
            <w:vAlign w:val="center"/>
          </w:tcPr>
          <w:p w:rsidR="000F53B4" w:rsidRPr="000C4030" w:rsidRDefault="000F53B4">
            <w:pPr>
              <w:pStyle w:val="Default"/>
              <w:jc w:val="center"/>
            </w:pPr>
            <w:r w:rsidRPr="000C4030">
              <w:rPr>
                <w:bCs/>
              </w:rPr>
              <w:t>Спеціальні (фахові, предметні) компетентності</w:t>
            </w: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817" w:type="dxa"/>
            <w:vMerge w:val="restart"/>
            <w:vAlign w:val="center"/>
          </w:tcPr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uk-UA"/>
              </w:rPr>
            </w:pPr>
            <w:r w:rsidRPr="000C4030">
              <w:t>СК</w:t>
            </w:r>
          </w:p>
        </w:tc>
        <w:tc>
          <w:tcPr>
            <w:tcW w:w="4326" w:type="dxa"/>
            <w:vMerge w:val="restart"/>
            <w:vAlign w:val="center"/>
          </w:tcPr>
          <w:p w:rsidR="000F53B4" w:rsidRPr="000C4030" w:rsidRDefault="000F53B4">
            <w:r w:rsidRPr="000C4030">
              <w:t xml:space="preserve">Спільні спеціальні </w:t>
            </w:r>
          </w:p>
          <w:p w:rsidR="000F53B4" w:rsidRPr="000C4030" w:rsidRDefault="000F53B4">
            <w:r w:rsidRPr="000C4030">
              <w:t xml:space="preserve">(фахові, предметні) </w:t>
            </w:r>
          </w:p>
          <w:p w:rsidR="000F53B4" w:rsidRPr="000C4030" w:rsidRDefault="000F53B4">
            <w:pPr>
              <w:rPr>
                <w:lang w:val="uk-UA"/>
              </w:rPr>
            </w:pPr>
            <w:r w:rsidRPr="000C4030">
              <w:t xml:space="preserve">компетентності </w:t>
            </w:r>
            <w:r w:rsidRPr="000C4030">
              <w:rPr>
                <w:lang w:val="uk-UA"/>
              </w:rPr>
              <w:t>)</w:t>
            </w:r>
          </w:p>
          <w:p w:rsidR="000F53B4" w:rsidRPr="000C4030" w:rsidRDefault="000F53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7" w:type="dxa"/>
            <w:vAlign w:val="center"/>
          </w:tcPr>
          <w:p w:rsidR="000F53B4" w:rsidRPr="000C4030" w:rsidRDefault="000F53B4">
            <w:r w:rsidRPr="000C4030">
              <w:t xml:space="preserve">СК11. Здатність застосовувати знання математики, в обсязі, </w:t>
            </w:r>
          </w:p>
          <w:p w:rsidR="000F53B4" w:rsidRPr="000C4030" w:rsidRDefault="000F53B4">
            <w:r w:rsidRPr="000C4030">
              <w:t xml:space="preserve">необхідному для використання математичних методів для </w:t>
            </w:r>
          </w:p>
          <w:p w:rsidR="000F53B4" w:rsidRPr="000C4030" w:rsidRDefault="000F53B4">
            <w:r w:rsidRPr="000C4030">
              <w:t>аналізу і синтезу систем автоматизації.</w:t>
            </w:r>
          </w:p>
          <w:p w:rsidR="000F53B4" w:rsidRPr="000C4030" w:rsidRDefault="000F53B4">
            <w:pPr>
              <w:rPr>
                <w:i/>
              </w:rPr>
            </w:pPr>
          </w:p>
        </w:tc>
      </w:tr>
      <w:tr w:rsidR="000F53B4" w:rsidRPr="000C4030" w:rsidTr="001222D6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/>
        </w:tc>
        <w:tc>
          <w:tcPr>
            <w:tcW w:w="4607" w:type="dxa"/>
            <w:vAlign w:val="center"/>
          </w:tcPr>
          <w:p w:rsidR="000F53B4" w:rsidRPr="000C4030" w:rsidRDefault="000F53B4">
            <w:r w:rsidRPr="000C4030">
              <w:t xml:space="preserve">СК12. Здатність застосовувати знання фізики, </w:t>
            </w:r>
          </w:p>
          <w:p w:rsidR="000F53B4" w:rsidRPr="000C4030" w:rsidRDefault="000F53B4">
            <w:r w:rsidRPr="000C4030">
              <w:t xml:space="preserve">електротехніки, електроніки і мікропроцесорної техніки, в </w:t>
            </w:r>
          </w:p>
          <w:p w:rsidR="000F53B4" w:rsidRPr="000C4030" w:rsidRDefault="000F53B4">
            <w:r w:rsidRPr="000C4030">
              <w:t xml:space="preserve">обсязі, необхідному для розуміння процесів в системах </w:t>
            </w:r>
          </w:p>
          <w:p w:rsidR="000F53B4" w:rsidRPr="000C4030" w:rsidRDefault="000F53B4">
            <w:r w:rsidRPr="000C4030">
              <w:t>автоматизації та комп’ютерно-інтегрованих технологіях.</w:t>
            </w:r>
          </w:p>
          <w:p w:rsidR="000F53B4" w:rsidRPr="000C4030" w:rsidRDefault="000F53B4">
            <w:pPr>
              <w:pStyle w:val="Default"/>
              <w:rPr>
                <w:i/>
                <w:lang w:val="ru-RU"/>
              </w:rPr>
            </w:pPr>
          </w:p>
        </w:tc>
      </w:tr>
      <w:tr w:rsidR="000F53B4" w:rsidRPr="000C4030" w:rsidTr="001222D6">
        <w:trPr>
          <w:trHeight w:val="61"/>
          <w:jc w:val="center"/>
        </w:trPr>
        <w:tc>
          <w:tcPr>
            <w:tcW w:w="0" w:type="auto"/>
            <w:vMerge/>
            <w:vAlign w:val="center"/>
          </w:tcPr>
          <w:p w:rsidR="000F53B4" w:rsidRPr="000C4030" w:rsidRDefault="000F53B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Pr="000C4030" w:rsidRDefault="000F53B4"/>
        </w:tc>
        <w:tc>
          <w:tcPr>
            <w:tcW w:w="4607" w:type="dxa"/>
            <w:tcBorders>
              <w:bottom w:val="nil"/>
            </w:tcBorders>
            <w:vAlign w:val="center"/>
          </w:tcPr>
          <w:p w:rsidR="000F53B4" w:rsidRPr="000C4030" w:rsidRDefault="000F53B4" w:rsidP="000C4030">
            <w:r w:rsidRPr="000C4030">
              <w:t xml:space="preserve">СК18. Здатність проектування систем автоматизації з </w:t>
            </w:r>
          </w:p>
          <w:p w:rsidR="000F53B4" w:rsidRPr="000C4030" w:rsidRDefault="000F53B4" w:rsidP="000C4030">
            <w:r w:rsidRPr="000C4030">
              <w:t xml:space="preserve">врахуванням вимог відповідних нормативно-правових </w:t>
            </w:r>
          </w:p>
          <w:p w:rsidR="000F53B4" w:rsidRPr="000C4030" w:rsidRDefault="000F53B4" w:rsidP="000C4030">
            <w:r w:rsidRPr="000C4030">
              <w:t>документів та міжнародних стандартів.</w:t>
            </w:r>
          </w:p>
          <w:p w:rsidR="000F53B4" w:rsidRPr="000C4030" w:rsidRDefault="000F53B4">
            <w:pPr>
              <w:pStyle w:val="Default"/>
              <w:rPr>
                <w:lang w:val="ru-RU"/>
              </w:rPr>
            </w:pPr>
          </w:p>
        </w:tc>
      </w:tr>
    </w:tbl>
    <w:p w:rsidR="000F53B4" w:rsidRPr="000C4030" w:rsidRDefault="000F53B4" w:rsidP="001222D6">
      <w:pPr>
        <w:spacing w:line="228" w:lineRule="auto"/>
        <w:jc w:val="center"/>
        <w:rPr>
          <w:b/>
          <w:lang w:val="uk-UA"/>
        </w:rPr>
      </w:pPr>
    </w:p>
    <w:p w:rsidR="000F53B4" w:rsidRPr="000C4030" w:rsidRDefault="000F53B4" w:rsidP="001222D6">
      <w:pPr>
        <w:spacing w:line="228" w:lineRule="auto"/>
        <w:jc w:val="center"/>
        <w:rPr>
          <w:b/>
          <w:lang w:val="uk-UA"/>
        </w:rPr>
      </w:pPr>
    </w:p>
    <w:p w:rsidR="000F53B4" w:rsidRDefault="000F53B4" w:rsidP="001222D6">
      <w:pPr>
        <w:spacing w:line="485" w:lineRule="exact"/>
        <w:ind w:right="19"/>
        <w:jc w:val="both"/>
        <w:rPr>
          <w:lang w:val="uk-UA"/>
        </w:rPr>
      </w:pPr>
    </w:p>
    <w:p w:rsidR="000F53B4" w:rsidRDefault="000F53B4" w:rsidP="001222D6">
      <w:pPr>
        <w:tabs>
          <w:tab w:val="left" w:pos="-180"/>
        </w:tabs>
        <w:spacing w:line="228" w:lineRule="auto"/>
        <w:jc w:val="center"/>
        <w:rPr>
          <w:b/>
        </w:rPr>
      </w:pPr>
      <w:r>
        <w:t xml:space="preserve">         </w:t>
      </w:r>
      <w:r>
        <w:rPr>
          <w:color w:val="000000"/>
          <w:spacing w:val="-6"/>
        </w:rPr>
        <w:t xml:space="preserve"> </w:t>
      </w:r>
    </w:p>
    <w:p w:rsidR="000F53B4" w:rsidRPr="000C4030" w:rsidRDefault="000F53B4" w:rsidP="001222D6">
      <w:pPr>
        <w:tabs>
          <w:tab w:val="left" w:pos="-180"/>
        </w:tabs>
        <w:spacing w:line="228" w:lineRule="auto"/>
        <w:jc w:val="center"/>
        <w:rPr>
          <w:b/>
          <w:sz w:val="28"/>
          <w:szCs w:val="28"/>
        </w:rPr>
      </w:pPr>
      <w:r w:rsidRPr="000C4030">
        <w:rPr>
          <w:b/>
          <w:sz w:val="28"/>
          <w:szCs w:val="28"/>
        </w:rPr>
        <w:t>Програма навчальної дисципліни</w:t>
      </w:r>
    </w:p>
    <w:p w:rsidR="000F53B4" w:rsidRPr="000C4030" w:rsidRDefault="000F53B4" w:rsidP="001222D6">
      <w:pPr>
        <w:tabs>
          <w:tab w:val="left" w:pos="284"/>
          <w:tab w:val="left" w:pos="567"/>
        </w:tabs>
        <w:ind w:firstLine="360"/>
        <w:jc w:val="center"/>
        <w:rPr>
          <w:sz w:val="28"/>
          <w:szCs w:val="28"/>
          <w:lang w:val="uk-UA"/>
        </w:rPr>
      </w:pPr>
      <w:r w:rsidRPr="000C4030">
        <w:rPr>
          <w:b/>
          <w:sz w:val="28"/>
          <w:szCs w:val="28"/>
        </w:rPr>
        <w:t xml:space="preserve">Модуль 1. </w:t>
      </w:r>
      <w:r w:rsidRPr="000C4030">
        <w:rPr>
          <w:b/>
          <w:sz w:val="28"/>
          <w:szCs w:val="28"/>
          <w:lang w:val="uk-UA"/>
        </w:rPr>
        <w:t>Загальні</w:t>
      </w:r>
      <w:r w:rsidRPr="000C4030">
        <w:rPr>
          <w:b/>
          <w:sz w:val="28"/>
          <w:szCs w:val="28"/>
        </w:rPr>
        <w:t xml:space="preserve"> питан</w:t>
      </w:r>
      <w:r w:rsidRPr="000C4030">
        <w:rPr>
          <w:b/>
          <w:sz w:val="28"/>
          <w:szCs w:val="28"/>
          <w:lang w:val="uk-UA"/>
        </w:rPr>
        <w:t>н</w:t>
      </w:r>
      <w:r w:rsidRPr="000C4030">
        <w:rPr>
          <w:b/>
          <w:sz w:val="28"/>
          <w:szCs w:val="28"/>
        </w:rPr>
        <w:t xml:space="preserve">я </w:t>
      </w:r>
      <w:r w:rsidRPr="000C4030">
        <w:rPr>
          <w:b/>
          <w:sz w:val="28"/>
          <w:szCs w:val="28"/>
          <w:lang w:val="uk-UA"/>
        </w:rPr>
        <w:t>та призначення автоматизованих систем технічний діагностики і контролю</w:t>
      </w:r>
      <w:r w:rsidRPr="000C4030"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</w:p>
    <w:p w:rsidR="000F53B4" w:rsidRPr="000C4030" w:rsidRDefault="000F53B4" w:rsidP="001222D6">
      <w:pPr>
        <w:pStyle w:val="af6"/>
        <w:jc w:val="left"/>
        <w:rPr>
          <w:sz w:val="16"/>
          <w:szCs w:val="16"/>
        </w:rPr>
      </w:pPr>
      <w:r>
        <w:rPr>
          <w:color w:val="000000"/>
          <w:spacing w:val="14"/>
          <w:sz w:val="24"/>
          <w:szCs w:val="24"/>
        </w:rPr>
        <w:lastRenderedPageBreak/>
        <w:tab/>
      </w:r>
      <w:r w:rsidRPr="000C4030">
        <w:rPr>
          <w:color w:val="000000"/>
          <w:spacing w:val="14"/>
          <w:sz w:val="16"/>
          <w:szCs w:val="16"/>
        </w:rPr>
        <w:t>Змістовий модуль1.</w:t>
      </w:r>
      <w:r w:rsidRPr="000C4030">
        <w:rPr>
          <w:b/>
          <w:spacing w:val="9"/>
          <w:sz w:val="16"/>
          <w:szCs w:val="16"/>
        </w:rPr>
        <w:t xml:space="preserve"> </w:t>
      </w:r>
      <w:r w:rsidRPr="000C4030">
        <w:rPr>
          <w:spacing w:val="9"/>
          <w:sz w:val="16"/>
          <w:szCs w:val="16"/>
        </w:rPr>
        <w:t>Задачі курсу</w:t>
      </w:r>
      <w:r w:rsidRPr="000C4030">
        <w:rPr>
          <w:b/>
          <w:spacing w:val="9"/>
          <w:sz w:val="16"/>
          <w:szCs w:val="16"/>
        </w:rPr>
        <w:t xml:space="preserve"> Основні поняття та визначення, які стосуються контролю і  діагностики  промислового обладнання, виробів, конструкцій і споруд. Загальна  класифікація методів неруйнівного контролю.</w:t>
      </w:r>
      <w:r w:rsidRPr="000C4030">
        <w:rPr>
          <w:b/>
          <w:spacing w:val="8"/>
          <w:sz w:val="16"/>
          <w:szCs w:val="16"/>
        </w:rPr>
        <w:t xml:space="preserve"> Дефектоскопія і інтроскопія.</w:t>
      </w:r>
      <w:r w:rsidRPr="000C4030">
        <w:rPr>
          <w:b/>
          <w:spacing w:val="9"/>
          <w:sz w:val="16"/>
          <w:szCs w:val="16"/>
        </w:rPr>
        <w:t xml:space="preserve"> Технічна  діагностика і прогнозування. Зв’язок результатів діагностики з надійністю і залишковим ресурсом об’єктів, які діагностуються. Тестове і  функціональне діагностування. Моделювання аналогових об’єктів діагностування. Проектування технічних  засобів діагностування.</w:t>
      </w:r>
    </w:p>
    <w:p w:rsidR="000F53B4" w:rsidRDefault="000F53B4" w:rsidP="001222D6">
      <w:pPr>
        <w:rPr>
          <w:b/>
          <w:bCs/>
          <w:szCs w:val="27"/>
          <w:lang w:val="uk-UA"/>
        </w:rPr>
      </w:pPr>
      <w:r>
        <w:rPr>
          <w:b/>
          <w:color w:val="000000"/>
          <w:spacing w:val="14"/>
          <w:lang w:val="uk-UA"/>
        </w:rPr>
        <w:t xml:space="preserve">Змістовий модуль 2. </w:t>
      </w:r>
      <w:r>
        <w:rPr>
          <w:b/>
          <w:bCs/>
          <w:szCs w:val="27"/>
          <w:lang w:val="uk-UA"/>
        </w:rPr>
        <w:t>Параметри діагностування.</w:t>
      </w:r>
      <w:r>
        <w:rPr>
          <w:bCs/>
          <w:szCs w:val="27"/>
          <w:lang w:val="uk-UA"/>
        </w:rPr>
        <w:t xml:space="preserve">  </w:t>
      </w:r>
      <w:r>
        <w:rPr>
          <w:bCs/>
          <w:lang w:val="uk-UA"/>
        </w:rPr>
        <w:t xml:space="preserve">Методи </w:t>
      </w:r>
      <w:r>
        <w:rPr>
          <w:spacing w:val="-5"/>
          <w:lang w:val="uk-UA"/>
        </w:rPr>
        <w:t>виміру</w:t>
      </w:r>
      <w:r>
        <w:rPr>
          <w:spacing w:val="8"/>
          <w:lang w:val="uk-UA"/>
        </w:rPr>
        <w:t xml:space="preserve"> неелектричних величин,     маси, сили, розмірів та розташування об’єктів, тиску, температури, рівня та витрати рідини і газу, вологи, в’язкості, густини і структури матеріалів, швидкості, швидкості пружних хвиль, вібрації, шуму, удару та ін. Первинні вимірювальні перетворювачі та давачи . Метрологічне забезпечення  засобів неруйнівного контролю і діагностування</w:t>
      </w:r>
    </w:p>
    <w:p w:rsidR="000F53B4" w:rsidRDefault="000F53B4" w:rsidP="001222D6">
      <w:pPr>
        <w:jc w:val="both"/>
        <w:rPr>
          <w:b/>
          <w:bCs/>
          <w:color w:val="000000"/>
          <w:spacing w:val="8"/>
          <w:lang w:val="uk-UA"/>
        </w:rPr>
      </w:pPr>
      <w:r>
        <w:rPr>
          <w:b/>
          <w:color w:val="000000"/>
          <w:spacing w:val="14"/>
          <w:lang w:val="uk-UA"/>
        </w:rPr>
        <w:t>Змістовий</w:t>
      </w:r>
      <w:r>
        <w:rPr>
          <w:b/>
          <w:color w:val="000000"/>
          <w:spacing w:val="14"/>
        </w:rPr>
        <w:t xml:space="preserve"> модуль</w:t>
      </w:r>
      <w:r>
        <w:rPr>
          <w:b/>
          <w:color w:val="000000"/>
          <w:spacing w:val="14"/>
          <w:lang w:val="uk-UA"/>
        </w:rPr>
        <w:t>3</w:t>
      </w:r>
      <w:r>
        <w:rPr>
          <w:color w:val="000000"/>
          <w:spacing w:val="14"/>
        </w:rPr>
        <w:t xml:space="preserve">. </w:t>
      </w:r>
      <w:r>
        <w:rPr>
          <w:b/>
          <w:bCs/>
          <w:szCs w:val="27"/>
          <w:lang w:val="uk-UA"/>
        </w:rPr>
        <w:t>Неруйнівний контроль і діагностика будівельних конструкцій.</w:t>
      </w:r>
      <w:r>
        <w:rPr>
          <w:bCs/>
          <w:lang w:val="uk-UA"/>
        </w:rPr>
        <w:t xml:space="preserve">  </w:t>
      </w:r>
      <w:r>
        <w:rPr>
          <w:spacing w:val="-1"/>
          <w:lang w:val="uk-UA"/>
        </w:rPr>
        <w:t>Особливості та мінливості фізико - механічних  властивостей камінних та залізобетонних виробів і конструкцій. Основні види  дефектів у будівельних матеріалах та конструкціях.  Класифікація  неруйнівних  методів і засобів їх забезпечення, які використовуються для  контролю та дефектоскопії будівельних  конструкцій. Принципи дії і побудова  засобів (приладів) неруйнівного контролю і систем технічної  діагностики. Методи аналізу результатів неруйнівного контролю. Статистичні (кореляційні)  залежності між міцністю та непрямими показниками при неруйнівному контролі  будівельних конструкцій.</w:t>
      </w:r>
      <w:r>
        <w:rPr>
          <w:b/>
          <w:bCs/>
          <w:color w:val="000000"/>
          <w:spacing w:val="8"/>
          <w:sz w:val="28"/>
          <w:szCs w:val="27"/>
          <w:lang w:val="uk-UA"/>
        </w:rPr>
        <w:t xml:space="preserve">                                                                                                                                              </w:t>
      </w:r>
      <w:r>
        <w:rPr>
          <w:b/>
          <w:color w:val="000000"/>
          <w:spacing w:val="14"/>
          <w:lang w:val="uk-UA"/>
        </w:rPr>
        <w:t>Змістовий</w:t>
      </w:r>
      <w:r>
        <w:rPr>
          <w:b/>
          <w:color w:val="000000"/>
          <w:spacing w:val="14"/>
        </w:rPr>
        <w:t xml:space="preserve"> модуль</w:t>
      </w:r>
      <w:r>
        <w:rPr>
          <w:b/>
          <w:color w:val="000000"/>
          <w:spacing w:val="14"/>
          <w:lang w:val="uk-UA"/>
        </w:rPr>
        <w:t>4</w:t>
      </w:r>
      <w:r>
        <w:rPr>
          <w:color w:val="000000"/>
          <w:spacing w:val="14"/>
        </w:rPr>
        <w:t xml:space="preserve">. </w:t>
      </w:r>
      <w:r>
        <w:rPr>
          <w:b/>
          <w:bCs/>
          <w:color w:val="000000"/>
          <w:spacing w:val="8"/>
          <w:lang w:val="uk-UA"/>
        </w:rPr>
        <w:t xml:space="preserve">Загальні відомості о  технічних засобах систем діагностики і моніторингу. </w:t>
      </w:r>
      <w:r>
        <w:rPr>
          <w:lang w:val="uk-UA"/>
        </w:rPr>
        <w:t xml:space="preserve">Системи контролю і діагностики обладнання бурових верстатів при виготовленні бетонних паль за </w:t>
      </w:r>
      <w:r>
        <w:rPr>
          <w:lang w:val="en-US"/>
        </w:rPr>
        <w:t>CFA</w:t>
      </w:r>
      <w:r>
        <w:rPr>
          <w:lang w:val="uk-UA"/>
        </w:rPr>
        <w:t xml:space="preserve"> і </w:t>
      </w:r>
      <w:r>
        <w:rPr>
          <w:lang w:val="en-US"/>
        </w:rPr>
        <w:t>OMEGA</w:t>
      </w:r>
      <w:r>
        <w:rPr>
          <w:lang w:val="uk-UA"/>
        </w:rPr>
        <w:t>-технологіями. Системи діагностування паль і бурових стовпів у землі. Методи і засоби для технічної  діагностики газо та нафтопроводів. Методи і засоби для технічної  діагностики обладнання будівельних машин.</w:t>
      </w:r>
    </w:p>
    <w:p w:rsidR="000F53B4" w:rsidRDefault="000F53B4" w:rsidP="001222D6">
      <w:pPr>
        <w:pStyle w:val="af6"/>
        <w:jc w:val="left"/>
        <w:rPr>
          <w:b/>
          <w:sz w:val="24"/>
          <w:szCs w:val="24"/>
        </w:rPr>
      </w:pPr>
      <w:r>
        <w:rPr>
          <w:sz w:val="24"/>
          <w:szCs w:val="24"/>
        </w:rPr>
        <w:t>Модуль 2.  Розрахунково-графічна робота з дисципліни.</w:t>
      </w:r>
    </w:p>
    <w:p w:rsidR="000F53B4" w:rsidRDefault="000F53B4" w:rsidP="001222D6">
      <w:pPr>
        <w:spacing w:line="228" w:lineRule="auto"/>
        <w:ind w:firstLine="708"/>
        <w:jc w:val="both"/>
        <w:rPr>
          <w:b/>
          <w:bCs/>
          <w:lang w:val="uk-UA"/>
        </w:rPr>
      </w:pPr>
      <w:r>
        <w:rPr>
          <w:lang w:val="uk-UA"/>
        </w:rPr>
        <w:t xml:space="preserve">Основні теми РГР пов’язані з розробкою і обґрунтуванням вибору автоматизований  системи діагностики об'єкту, який обирає студент. При виконанні роботи повинно бути виконано: - розробка ТЗ на проектування; - обґрунтування структурної схеми і обраних засобів і для реалізації системи. Одна тема може виконуватись колективом (2-5 студентів), однак обсяг РГР для кожного виконавця повинен бути 20-30 сторінок м/п тексту. </w:t>
      </w:r>
    </w:p>
    <w:p w:rsidR="000F53B4" w:rsidRDefault="000F53B4" w:rsidP="001222D6">
      <w:pPr>
        <w:pStyle w:val="22"/>
        <w:spacing w:line="240" w:lineRule="auto"/>
        <w:jc w:val="center"/>
        <w:rPr>
          <w:b/>
          <w:sz w:val="28"/>
          <w:szCs w:val="28"/>
          <w:lang w:val="uk-UA"/>
        </w:rPr>
      </w:pPr>
      <w:r>
        <w:t xml:space="preserve">Теми </w:t>
      </w:r>
      <w:r>
        <w:rPr>
          <w:lang w:val="uk-UA"/>
        </w:rPr>
        <w:t>практичних</w:t>
      </w:r>
      <w:r>
        <w:t xml:space="preserve"> занять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9069"/>
      </w:tblGrid>
      <w:tr w:rsidR="000F53B4" w:rsidTr="001222D6">
        <w:trPr>
          <w:trHeight w:val="405"/>
          <w:tblHeader/>
        </w:trPr>
        <w:tc>
          <w:tcPr>
            <w:tcW w:w="689" w:type="dxa"/>
            <w:vMerge w:val="restart"/>
            <w:vAlign w:val="center"/>
          </w:tcPr>
          <w:p w:rsidR="000F53B4" w:rsidRDefault="000F53B4">
            <w:pPr>
              <w:spacing w:line="216" w:lineRule="auto"/>
              <w:ind w:left="142" w:hanging="142"/>
              <w:jc w:val="center"/>
            </w:pPr>
            <w:r>
              <w:t>№</w:t>
            </w:r>
          </w:p>
        </w:tc>
        <w:tc>
          <w:tcPr>
            <w:tcW w:w="9069" w:type="dxa"/>
            <w:vMerge w:val="restart"/>
            <w:vAlign w:val="center"/>
          </w:tcPr>
          <w:p w:rsidR="000F53B4" w:rsidRDefault="000F53B4">
            <w:pPr>
              <w:spacing w:line="216" w:lineRule="auto"/>
              <w:jc w:val="center"/>
            </w:pPr>
            <w:r>
              <w:t>Назва теми</w:t>
            </w:r>
          </w:p>
        </w:tc>
      </w:tr>
      <w:tr w:rsidR="000F53B4" w:rsidTr="001222D6">
        <w:trPr>
          <w:trHeight w:val="290"/>
          <w:tblHeader/>
        </w:trPr>
        <w:tc>
          <w:tcPr>
            <w:tcW w:w="689" w:type="dxa"/>
            <w:vMerge/>
            <w:vAlign w:val="center"/>
          </w:tcPr>
          <w:p w:rsidR="000F53B4" w:rsidRDefault="000F53B4"/>
        </w:tc>
        <w:tc>
          <w:tcPr>
            <w:tcW w:w="9069" w:type="dxa"/>
            <w:vMerge/>
            <w:vAlign w:val="center"/>
          </w:tcPr>
          <w:p w:rsidR="000F53B4" w:rsidRDefault="000F53B4"/>
        </w:tc>
      </w:tr>
      <w:tr w:rsidR="000F53B4" w:rsidTr="001222D6">
        <w:trPr>
          <w:trHeight w:val="1114"/>
        </w:trPr>
        <w:tc>
          <w:tcPr>
            <w:tcW w:w="689" w:type="dxa"/>
          </w:tcPr>
          <w:p w:rsidR="000F53B4" w:rsidRDefault="000F53B4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9069" w:type="dxa"/>
          </w:tcPr>
          <w:p w:rsidR="000F53B4" w:rsidRDefault="000F53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технічного завдання</w:t>
            </w:r>
            <w:r>
              <w:t xml:space="preserve"> (</w:t>
            </w:r>
            <w:r>
              <w:rPr>
                <w:lang w:val="uk-UA"/>
              </w:rPr>
              <w:t>ТЗ</w:t>
            </w:r>
            <w:r>
              <w:t>)</w:t>
            </w:r>
            <w:r>
              <w:rPr>
                <w:lang w:val="uk-UA"/>
              </w:rPr>
              <w:t xml:space="preserve"> на проектування засобів (систем діагностики) неруйнівного контролю будівельних конструкцій.</w:t>
            </w:r>
          </w:p>
          <w:p w:rsidR="000F53B4" w:rsidRDefault="000F53B4">
            <w:pPr>
              <w:spacing w:line="216" w:lineRule="auto"/>
              <w:jc w:val="both"/>
            </w:pPr>
            <w:r>
              <w:rPr>
                <w:lang w:val="uk-UA"/>
              </w:rPr>
              <w:t>Розробка структури та алгоритмів функціонування технічних засобів діагностування</w:t>
            </w:r>
            <w:r>
              <w:t xml:space="preserve"> </w:t>
            </w:r>
          </w:p>
        </w:tc>
      </w:tr>
      <w:tr w:rsidR="000F53B4" w:rsidTr="001222D6">
        <w:tc>
          <w:tcPr>
            <w:tcW w:w="689" w:type="dxa"/>
          </w:tcPr>
          <w:p w:rsidR="000F53B4" w:rsidRDefault="000F53B4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9069" w:type="dxa"/>
          </w:tcPr>
          <w:p w:rsidR="000F53B4" w:rsidRDefault="000F53B4">
            <w:pPr>
              <w:jc w:val="both"/>
            </w:pPr>
            <w:r>
              <w:rPr>
                <w:lang w:val="uk-UA"/>
              </w:rPr>
              <w:t>Розробка програм метрологічний атестації засобів  діагностування.</w:t>
            </w:r>
            <w:r>
              <w:t xml:space="preserve"> </w:t>
            </w:r>
            <w:r>
              <w:rPr>
                <w:color w:val="000000"/>
                <w:spacing w:val="8"/>
                <w:lang w:val="uk-UA"/>
              </w:rPr>
              <w:t>Згідно ТЗ, на обраний студентом засіб неруйнівного контролю , визначення необхідного класу точності вимірювальних приладів для проведення метрологічний по верки</w:t>
            </w:r>
            <w:r>
              <w:t>.</w:t>
            </w:r>
          </w:p>
          <w:p w:rsidR="000F53B4" w:rsidRDefault="000F53B4">
            <w:pPr>
              <w:spacing w:line="216" w:lineRule="auto"/>
              <w:jc w:val="both"/>
            </w:pPr>
          </w:p>
        </w:tc>
      </w:tr>
    </w:tbl>
    <w:p w:rsidR="000F53B4" w:rsidRDefault="000F53B4" w:rsidP="001222D6">
      <w:pPr>
        <w:shd w:val="clear" w:color="auto" w:fill="FFFFFF"/>
        <w:tabs>
          <w:tab w:val="left" w:pos="2227"/>
          <w:tab w:val="left" w:pos="4123"/>
          <w:tab w:val="left" w:pos="7051"/>
        </w:tabs>
        <w:spacing w:line="360" w:lineRule="auto"/>
        <w:ind w:left="62" w:right="50" w:firstLine="389"/>
        <w:jc w:val="both"/>
        <w:rPr>
          <w:bCs/>
          <w:color w:val="000000"/>
          <w:spacing w:val="-1"/>
          <w:lang w:val="uk-UA"/>
        </w:rPr>
      </w:pPr>
      <w:r>
        <w:rPr>
          <w:bCs/>
          <w:color w:val="000000"/>
          <w:spacing w:val="-1"/>
          <w:lang w:val="uk-UA"/>
        </w:rPr>
        <w:t xml:space="preserve">                                                   </w:t>
      </w:r>
    </w:p>
    <w:p w:rsidR="000F53B4" w:rsidRDefault="000F53B4" w:rsidP="001222D6">
      <w:pPr>
        <w:shd w:val="clear" w:color="auto" w:fill="FFFFFF"/>
        <w:tabs>
          <w:tab w:val="left" w:pos="2227"/>
          <w:tab w:val="left" w:pos="4123"/>
          <w:tab w:val="left" w:pos="7051"/>
        </w:tabs>
        <w:spacing w:line="360" w:lineRule="auto"/>
        <w:ind w:left="62" w:right="50" w:firstLine="389"/>
        <w:jc w:val="both"/>
        <w:rPr>
          <w:lang w:val="en-US"/>
        </w:rPr>
      </w:pPr>
      <w:r>
        <w:rPr>
          <w:bCs/>
          <w:color w:val="000000"/>
          <w:spacing w:val="-1"/>
          <w:lang w:val="uk-UA"/>
        </w:rPr>
        <w:t xml:space="preserve">                                                                 Теми лабораторних робіт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9056"/>
      </w:tblGrid>
      <w:tr w:rsidR="000F53B4" w:rsidTr="001222D6">
        <w:trPr>
          <w:trHeight w:val="345"/>
          <w:tblHeader/>
        </w:trPr>
        <w:tc>
          <w:tcPr>
            <w:tcW w:w="702" w:type="dxa"/>
            <w:vMerge w:val="restart"/>
            <w:vAlign w:val="center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056" w:type="dxa"/>
            <w:vMerge w:val="restart"/>
            <w:vAlign w:val="center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</w:tr>
      <w:tr w:rsidR="000F53B4" w:rsidTr="001222D6">
        <w:trPr>
          <w:trHeight w:val="285"/>
          <w:tblHeader/>
        </w:trPr>
        <w:tc>
          <w:tcPr>
            <w:tcW w:w="702" w:type="dxa"/>
            <w:vMerge/>
            <w:vAlign w:val="center"/>
          </w:tcPr>
          <w:p w:rsidR="000F53B4" w:rsidRDefault="000F53B4">
            <w:pPr>
              <w:rPr>
                <w:lang w:val="uk-UA"/>
              </w:rPr>
            </w:pPr>
          </w:p>
        </w:tc>
        <w:tc>
          <w:tcPr>
            <w:tcW w:w="9056" w:type="dxa"/>
            <w:vMerge/>
            <w:vAlign w:val="center"/>
          </w:tcPr>
          <w:p w:rsidR="000F53B4" w:rsidRDefault="000F53B4">
            <w:pPr>
              <w:rPr>
                <w:lang w:val="uk-UA"/>
              </w:rPr>
            </w:pP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>Дослідження первинних вимірювальних перетворювачів для виміру фізичних величин.</w:t>
            </w:r>
          </w:p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val="uk-UA"/>
              </w:rPr>
            </w:pP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 xml:space="preserve">Вимірювання часових інтервалів та визначення швидкості пружних хвиль за допомогою тіньових дефектоскопів.. </w:t>
            </w:r>
          </w:p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>Визначення міцності бетону у дослідних зразках (кубиках) та конструкціях.</w:t>
            </w:r>
          </w:p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val="uk-UA"/>
              </w:rPr>
            </w:pP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>Визначення захисного шару бетону та класу арматури у бетонних конструкціях</w:t>
            </w: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>Дослідження методів неруйнівного контролю залізобетонних паль  у ґрунті</w:t>
            </w:r>
          </w:p>
        </w:tc>
      </w:tr>
      <w:tr w:rsidR="000F53B4" w:rsidTr="001222D6">
        <w:tc>
          <w:tcPr>
            <w:tcW w:w="70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056" w:type="dxa"/>
          </w:tcPr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  <w:r>
              <w:rPr>
                <w:bCs/>
                <w:color w:val="000000"/>
                <w:spacing w:val="-1"/>
                <w:lang w:val="uk-UA"/>
              </w:rPr>
              <w:t xml:space="preserve">Дослідження комп’ютерний системи діагностики буро ін’єкційних бетонних паль при їх виготовленні.                                                                                                                         </w:t>
            </w:r>
          </w:p>
          <w:p w:rsidR="000F53B4" w:rsidRDefault="000F53B4">
            <w:pPr>
              <w:jc w:val="both"/>
              <w:rPr>
                <w:bCs/>
                <w:color w:val="000000"/>
                <w:spacing w:val="-1"/>
                <w:lang w:val="uk-UA"/>
              </w:rPr>
            </w:pPr>
          </w:p>
        </w:tc>
      </w:tr>
    </w:tbl>
    <w:p w:rsidR="000F53B4" w:rsidRDefault="000F53B4" w:rsidP="001222D6">
      <w:pPr>
        <w:jc w:val="both"/>
        <w:rPr>
          <w:bCs/>
          <w:color w:val="000000"/>
          <w:spacing w:val="-1"/>
          <w:sz w:val="20"/>
          <w:szCs w:val="20"/>
          <w:lang w:val="uk-UA"/>
        </w:rPr>
      </w:pPr>
      <w:r>
        <w:rPr>
          <w:b/>
          <w:bCs/>
          <w:color w:val="000000"/>
          <w:spacing w:val="-1"/>
          <w:lang w:val="uk-UA"/>
        </w:rPr>
        <w:t>Примітка</w:t>
      </w:r>
      <w:r>
        <w:rPr>
          <w:bCs/>
          <w:color w:val="000000"/>
          <w:spacing w:val="-1"/>
        </w:rPr>
        <w:t>:</w:t>
      </w:r>
      <w:r>
        <w:rPr>
          <w:bCs/>
          <w:color w:val="000000"/>
          <w:spacing w:val="-1"/>
          <w:lang w:val="uk-UA"/>
        </w:rPr>
        <w:t xml:space="preserve"> </w:t>
      </w:r>
      <w:r>
        <w:rPr>
          <w:bCs/>
          <w:color w:val="000000"/>
          <w:spacing w:val="-1"/>
          <w:sz w:val="20"/>
          <w:szCs w:val="20"/>
          <w:lang w:val="uk-UA"/>
        </w:rPr>
        <w:t>Студент повинен виконати три лабораторні роботи за особистим бажанням.</w:t>
      </w:r>
    </w:p>
    <w:p w:rsidR="000F53B4" w:rsidRDefault="000F53B4" w:rsidP="001222D6">
      <w:pPr>
        <w:ind w:left="710"/>
        <w:jc w:val="center"/>
        <w:rPr>
          <w:b/>
          <w:lang w:val="uk-UA"/>
        </w:rPr>
      </w:pPr>
      <w:r>
        <w:rPr>
          <w:b/>
          <w:lang w:val="uk-UA"/>
        </w:rPr>
        <w:t>Методи контролю та оцінювання знань студентів</w:t>
      </w:r>
    </w:p>
    <w:p w:rsidR="000F53B4" w:rsidRDefault="000F53B4" w:rsidP="001222D6">
      <w:pPr>
        <w:ind w:left="710"/>
        <w:jc w:val="center"/>
        <w:rPr>
          <w:b/>
          <w:lang w:val="uk-UA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520"/>
        <w:gridCol w:w="3072"/>
        <w:gridCol w:w="1312"/>
      </w:tblGrid>
      <w:tr w:rsidR="000F53B4" w:rsidTr="001222D6">
        <w:trPr>
          <w:jc w:val="center"/>
        </w:trPr>
        <w:tc>
          <w:tcPr>
            <w:tcW w:w="8067" w:type="dxa"/>
            <w:gridSpan w:val="3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оцінювання (кількість балів)</w:t>
            </w:r>
          </w:p>
        </w:tc>
        <w:tc>
          <w:tcPr>
            <w:tcW w:w="1312" w:type="dxa"/>
            <w:vMerge w:val="restart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F53B4" w:rsidTr="001222D6">
        <w:trPr>
          <w:jc w:val="center"/>
        </w:trPr>
        <w:tc>
          <w:tcPr>
            <w:tcW w:w="2475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 №1</w:t>
            </w:r>
          </w:p>
        </w:tc>
        <w:tc>
          <w:tcPr>
            <w:tcW w:w="2520" w:type="dxa"/>
          </w:tcPr>
          <w:p w:rsidR="000F53B4" w:rsidRDefault="000F5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№ 2</w:t>
            </w:r>
          </w:p>
        </w:tc>
        <w:tc>
          <w:tcPr>
            <w:tcW w:w="3072" w:type="dxa"/>
          </w:tcPr>
          <w:p w:rsidR="000F53B4" w:rsidRDefault="000F53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0F53B4" w:rsidRDefault="000F53B4">
            <w:pPr>
              <w:rPr>
                <w:lang w:val="uk-UA"/>
              </w:rPr>
            </w:pPr>
          </w:p>
        </w:tc>
      </w:tr>
      <w:tr w:rsidR="000F53B4" w:rsidTr="001222D6">
        <w:trPr>
          <w:jc w:val="center"/>
        </w:trPr>
        <w:tc>
          <w:tcPr>
            <w:tcW w:w="2475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20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7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12" w:type="dxa"/>
          </w:tcPr>
          <w:p w:rsidR="000F53B4" w:rsidRDefault="000F53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F53B4" w:rsidRDefault="000F53B4" w:rsidP="001222D6">
      <w:pPr>
        <w:shd w:val="clear" w:color="auto" w:fill="FFFFFF"/>
        <w:jc w:val="both"/>
        <w:rPr>
          <w:lang w:val="uk-UA"/>
        </w:rPr>
      </w:pPr>
      <w:r>
        <w:rPr>
          <w:b/>
          <w:bCs/>
          <w:color w:val="000000"/>
          <w:spacing w:val="-8"/>
          <w:lang w:val="uk-UA"/>
        </w:rPr>
        <w:tab/>
        <w:t>Поточний контроль</w:t>
      </w:r>
      <w:r>
        <w:rPr>
          <w:bCs/>
          <w:color w:val="000000"/>
          <w:spacing w:val="-8"/>
          <w:lang w:val="uk-UA"/>
        </w:rPr>
        <w:t xml:space="preserve"> здійснюється під час проведення практичних занять, лабораторних та індивідуальних занять з викладачем, передбачених робочою програмою. При цьому викладач реєструє  відвідування занять студентом, своєчасність і правильність  виконання, опрацювання низки поточних завдань (опрацювання, оформлення та захист звітів лабораторних робіт, та розрахунково-графічного завдання).</w:t>
      </w:r>
      <w:r>
        <w:rPr>
          <w:lang w:val="uk-UA"/>
        </w:rPr>
        <w:t xml:space="preserve"> </w:t>
      </w:r>
    </w:p>
    <w:p w:rsidR="000F53B4" w:rsidRDefault="000F53B4" w:rsidP="001222D6">
      <w:pPr>
        <w:shd w:val="clear" w:color="auto" w:fill="FFFFFF"/>
        <w:rPr>
          <w:bCs/>
          <w:color w:val="000000"/>
          <w:spacing w:val="-8"/>
          <w:lang w:val="uk-UA"/>
        </w:rPr>
      </w:pPr>
      <w:r>
        <w:rPr>
          <w:b/>
          <w:bCs/>
          <w:color w:val="000000"/>
          <w:spacing w:val="-8"/>
          <w:lang w:val="uk-UA"/>
        </w:rPr>
        <w:t xml:space="preserve">              Підсумковий контроль </w:t>
      </w:r>
      <w:r>
        <w:rPr>
          <w:bCs/>
          <w:color w:val="000000"/>
          <w:spacing w:val="-8"/>
          <w:lang w:val="uk-UA"/>
        </w:rPr>
        <w:t xml:space="preserve"> здійснюється на основі позитивного виконання  усіх  видив занять, передбачених робочою програмою</w:t>
      </w:r>
      <w:r>
        <w:rPr>
          <w:lang w:val="uk-UA"/>
        </w:rPr>
        <w:t>, відповідно до "Положення про модульно-рейтингову організацію навчального процесу в університеті".</w:t>
      </w:r>
    </w:p>
    <w:p w:rsidR="000F53B4" w:rsidRDefault="000F53B4" w:rsidP="001222D6">
      <w:pPr>
        <w:shd w:val="clear" w:color="auto" w:fill="FFFFFF"/>
        <w:rPr>
          <w:b/>
          <w:bCs/>
          <w:color w:val="000000"/>
          <w:spacing w:val="-8"/>
          <w:lang w:val="uk-UA"/>
        </w:rPr>
      </w:pPr>
      <w:r>
        <w:rPr>
          <w:b/>
          <w:bCs/>
          <w:color w:val="000000"/>
          <w:spacing w:val="-8"/>
          <w:lang w:val="uk-UA"/>
        </w:rPr>
        <w:tab/>
        <w:t>Контрольні питання до  підсумкового контролю з дисципліни</w:t>
      </w:r>
    </w:p>
    <w:p w:rsidR="000F53B4" w:rsidRDefault="000F53B4" w:rsidP="001222D6">
      <w:pPr>
        <w:shd w:val="clear" w:color="auto" w:fill="FFFFFF"/>
        <w:rPr>
          <w:bCs/>
          <w:color w:val="000000"/>
          <w:spacing w:val="-8"/>
          <w:lang w:val="uk-UA"/>
        </w:rPr>
      </w:pPr>
      <w:r>
        <w:rPr>
          <w:b/>
          <w:bCs/>
          <w:color w:val="000000"/>
          <w:spacing w:val="-8"/>
        </w:rPr>
        <w:t>1</w:t>
      </w:r>
      <w:r>
        <w:rPr>
          <w:b/>
          <w:bCs/>
          <w:color w:val="000000"/>
          <w:spacing w:val="-8"/>
          <w:lang w:val="uk-UA"/>
        </w:rPr>
        <w:t xml:space="preserve">.  </w:t>
      </w:r>
      <w:r>
        <w:rPr>
          <w:bCs/>
          <w:color w:val="000000"/>
          <w:spacing w:val="-8"/>
          <w:lang w:val="uk-UA"/>
        </w:rPr>
        <w:t>Сформулюйте</w:t>
      </w:r>
      <w:r>
        <w:rPr>
          <w:spacing w:val="9"/>
          <w:lang w:val="uk-UA"/>
        </w:rPr>
        <w:t xml:space="preserve"> основні поняття та визначення, які стосуються контролю і  діагностики  промислового обладнання, виробів, конструкцій і споруд.                                                                               </w:t>
      </w:r>
      <w:r>
        <w:rPr>
          <w:spacing w:val="8"/>
          <w:lang w:val="uk-UA"/>
        </w:rPr>
        <w:t>2. Що таке якість продукції  і яки основні показники якості?                                                      3. Якім вимогам повинна відповідати  якість продукції?</w:t>
      </w:r>
      <w:r>
        <w:rPr>
          <w:spacing w:val="-1"/>
          <w:lang w:val="uk-UA"/>
        </w:rPr>
        <w:t xml:space="preserve">                                                                                              4. Основні види  дефектів у будівельних матеріалах та конструкціях.                                                    5. Особливості та мінливості фізико - механічних  властивостей камінних та залізобетонних виробів і конструкцій.</w:t>
      </w:r>
      <w:r>
        <w:rPr>
          <w:spacing w:val="9"/>
          <w:lang w:val="uk-UA"/>
        </w:rPr>
        <w:t xml:space="preserve">.                                     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</w:t>
      </w:r>
      <w:r>
        <w:rPr>
          <w:spacing w:val="9"/>
          <w:lang w:val="uk-UA"/>
        </w:rPr>
        <w:t xml:space="preserve"> 6.Технічна  діагностика і прогнозування  залишкового ресурсу обладнання, конструкції та інш.                                                                                                                                  7.</w:t>
      </w:r>
      <w:r>
        <w:rPr>
          <w:spacing w:val="8"/>
          <w:lang w:val="uk-UA"/>
        </w:rPr>
        <w:t xml:space="preserve"> Що таке дефектоскопія і інтроскопія?                                                                                                                                 </w:t>
      </w:r>
      <w:r>
        <w:rPr>
          <w:spacing w:val="9"/>
          <w:lang w:val="uk-UA"/>
        </w:rPr>
        <w:t xml:space="preserve"> 8. Загальна  класифікація методів неруйнівного контролю (МНК).</w:t>
      </w:r>
      <w:r>
        <w:rPr>
          <w:b/>
          <w:bCs/>
          <w:lang w:val="uk-UA"/>
        </w:rPr>
        <w:t xml:space="preserve">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                         </w:t>
      </w:r>
      <w:r>
        <w:rPr>
          <w:spacing w:val="9"/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spacing w:val="-1"/>
          <w:lang w:val="uk-UA"/>
        </w:rPr>
        <w:t xml:space="preserve"> </w:t>
      </w:r>
      <w:r>
        <w:rPr>
          <w:spacing w:val="9"/>
          <w:lang w:val="uk-UA"/>
        </w:rPr>
        <w:t xml:space="preserve">       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spacing w:val="8"/>
          <w:lang w:val="uk-UA"/>
        </w:rPr>
        <w:t xml:space="preserve">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</w:t>
      </w:r>
      <w:r>
        <w:rPr>
          <w:bCs/>
          <w:color w:val="000000"/>
          <w:spacing w:val="-8"/>
          <w:lang w:val="uk-UA"/>
        </w:rPr>
        <w:t xml:space="preserve">                                                                                                                </w:t>
      </w:r>
      <w:r>
        <w:rPr>
          <w:spacing w:val="9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                                                                         </w:t>
      </w:r>
      <w:r>
        <w:rPr>
          <w:b/>
          <w:spacing w:val="8"/>
          <w:lang w:val="uk-UA"/>
        </w:rPr>
        <w:t xml:space="preserve">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</w:t>
      </w:r>
      <w:r>
        <w:rPr>
          <w:bCs/>
          <w:color w:val="000000"/>
          <w:spacing w:val="-8"/>
          <w:lang w:val="uk-UA"/>
        </w:rPr>
        <w:t xml:space="preserve">                                                                                                                </w:t>
      </w:r>
      <w:r>
        <w:rPr>
          <w:spacing w:val="9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1"/>
          <w:lang w:val="uk-UA"/>
        </w:rPr>
        <w:t xml:space="preserve"> 9. Основні види  дефектів у будівельних матеріалах та конструкціях.                                                    10. Особливості та мінливості фізико - механічних  властивостей камінних та залізобетонних виробів і конструкцій.</w:t>
      </w:r>
      <w:r>
        <w:rPr>
          <w:spacing w:val="9"/>
          <w:lang w:val="uk-UA"/>
        </w:rPr>
        <w:t>.                                                                                                                      11.</w:t>
      </w:r>
      <w:r>
        <w:rPr>
          <w:bCs/>
          <w:color w:val="000000"/>
          <w:spacing w:val="-8"/>
          <w:lang w:val="uk-UA"/>
        </w:rPr>
        <w:t>Класифікація</w:t>
      </w:r>
      <w:r>
        <w:rPr>
          <w:b/>
          <w:bCs/>
          <w:color w:val="000000"/>
          <w:spacing w:val="-8"/>
          <w:lang w:val="uk-UA"/>
        </w:rPr>
        <w:t xml:space="preserve"> </w:t>
      </w:r>
      <w:r>
        <w:rPr>
          <w:bCs/>
          <w:color w:val="000000"/>
          <w:spacing w:val="-8"/>
          <w:lang w:val="uk-UA"/>
        </w:rPr>
        <w:t>МНК, які використовуються для визначення міцності   бетонних  і  кам’яних конструкції.                                                                                                                                                                     12.  Класифікація</w:t>
      </w:r>
      <w:r>
        <w:rPr>
          <w:b/>
          <w:bCs/>
          <w:color w:val="000000"/>
          <w:spacing w:val="-8"/>
          <w:lang w:val="uk-UA"/>
        </w:rPr>
        <w:t xml:space="preserve"> </w:t>
      </w:r>
      <w:r>
        <w:rPr>
          <w:bCs/>
          <w:color w:val="000000"/>
          <w:spacing w:val="-8"/>
          <w:lang w:val="uk-UA"/>
        </w:rPr>
        <w:t xml:space="preserve">МНК, які використовуються для дефектоскопії  бетонних  і  кам’яних конструкції.        </w:t>
      </w:r>
      <w:r>
        <w:rPr>
          <w:spacing w:val="-1"/>
          <w:lang w:val="uk-UA"/>
        </w:rPr>
        <w:t xml:space="preserve"> 13. Принципи дії і побудова  засобів (приладів) неруйнівного контролю і систем технічної  діагностики.                                                                                                                                                       14. Методи аналізу результатів неруйнівного контролю будівельних матеріалів і конструкцій. 15.Статистичні (кореляційні)  залежності між міцністю та непрямими показниками при неруйнівному контролі  будівельних конструкцій.</w:t>
      </w:r>
      <w:r>
        <w:rPr>
          <w:b/>
          <w:bCs/>
          <w:color w:val="000000"/>
          <w:spacing w:val="8"/>
          <w:lang w:val="uk-UA"/>
        </w:rPr>
        <w:t xml:space="preserve">                                                                                                                                              </w:t>
      </w:r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lastRenderedPageBreak/>
        <w:t>16.</w:t>
      </w:r>
      <w:r>
        <w:rPr>
          <w:bCs/>
          <w:lang w:val="uk-UA"/>
        </w:rPr>
        <w:t xml:space="preserve">Методи </w:t>
      </w:r>
      <w:r>
        <w:rPr>
          <w:spacing w:val="-5"/>
          <w:lang w:val="uk-UA"/>
        </w:rPr>
        <w:t>виміру</w:t>
      </w:r>
      <w:r>
        <w:rPr>
          <w:spacing w:val="8"/>
          <w:lang w:val="uk-UA"/>
        </w:rPr>
        <w:t xml:space="preserve"> електричних величин,     маси, сили, розмірів та розташування об’єктів, тиску, температури, рівня та витрати рідини і газу, вологи, в’язкості, густини і структури матеріалів, швидкості, швидкості пружних хвиль, вібрації, шуму, удару та ін. 17.Первинні вимірювальні перетворювачі.                                                                                                18. Метрологічне забезпечення  засобів неруйнівного контролю і діагностування.</w:t>
      </w:r>
      <w:r>
        <w:rPr>
          <w:spacing w:val="9"/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spacing w:val="-1"/>
          <w:lang w:val="uk-UA"/>
        </w:rPr>
        <w:t xml:space="preserve"> </w:t>
      </w:r>
      <w:r>
        <w:rPr>
          <w:spacing w:val="9"/>
          <w:lang w:val="uk-UA"/>
        </w:rPr>
        <w:t xml:space="preserve">       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spacing w:val="8"/>
          <w:lang w:val="uk-UA"/>
        </w:rPr>
        <w:t xml:space="preserve">                                                                                                                         </w:t>
      </w:r>
      <w:r>
        <w:rPr>
          <w:b/>
          <w:bCs/>
          <w:lang w:val="uk-UA"/>
        </w:rPr>
        <w:t xml:space="preserve">                       </w:t>
      </w:r>
      <w:r>
        <w:rPr>
          <w:bCs/>
          <w:color w:val="000000"/>
          <w:spacing w:val="-8"/>
          <w:lang w:val="uk-UA"/>
        </w:rPr>
        <w:t xml:space="preserve">                                                                                                                </w:t>
      </w:r>
      <w:r>
        <w:rPr>
          <w:spacing w:val="9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pacing w:val="8"/>
          <w:lang w:val="uk-UA"/>
        </w:rPr>
        <w:t xml:space="preserve">                                                                                   </w:t>
      </w:r>
    </w:p>
    <w:p w:rsidR="000F53B4" w:rsidRDefault="000F53B4" w:rsidP="001222D6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Методичне забезпечення дисципліни</w:t>
      </w:r>
    </w:p>
    <w:p w:rsidR="000F53B4" w:rsidRDefault="000F53B4" w:rsidP="001222D6">
      <w:pPr>
        <w:shd w:val="clear" w:color="auto" w:fill="FFFFFF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ab/>
        <w:t xml:space="preserve">1.Методические указания к курсовому проектированию по дисциплине “Ультразвуковая аппаратура” для студентов специальности 19.02.02. “Физические методы и приборы интроскопии” </w:t>
      </w:r>
      <w:r>
        <w:rPr>
          <w:color w:val="000000"/>
          <w:spacing w:val="-7"/>
        </w:rPr>
        <w:t>/ Сост. В.Б. Галаненко,  О.Н.Петрищев, Л.Я.Тараданов. –Киев: Изд-во КПИ, 1990, 52с.</w:t>
      </w:r>
      <w:r>
        <w:rPr>
          <w:color w:val="000000"/>
          <w:spacing w:val="-7"/>
          <w:lang w:val="uk-UA"/>
        </w:rPr>
        <w:t xml:space="preserve"> </w:t>
      </w:r>
    </w:p>
    <w:p w:rsidR="000F53B4" w:rsidRDefault="000F53B4" w:rsidP="001222D6">
      <w:pPr>
        <w:shd w:val="clear" w:color="auto" w:fill="FFFFFF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ab/>
        <w:t xml:space="preserve">2. </w:t>
      </w:r>
      <w:r>
        <w:rPr>
          <w:lang w:val="uk-UA"/>
        </w:rPr>
        <w:t>Методичні    вказівки    для    підготовки    курсових    робіт з дисципліни "цільова підготовка (автоматизовані системи контролю і діагностики у будівельному виробництві)/   Уклад.: М.В.Мислович. - К.: КНУБА, 2001 - 68 с.</w:t>
      </w:r>
    </w:p>
    <w:p w:rsidR="000F53B4" w:rsidRDefault="000F53B4" w:rsidP="001222D6">
      <w:pPr>
        <w:shd w:val="clear" w:color="auto" w:fill="FFFFFF"/>
        <w:rPr>
          <w:color w:val="000000"/>
          <w:spacing w:val="-7"/>
          <w:lang w:val="uk-UA"/>
        </w:rPr>
      </w:pPr>
    </w:p>
    <w:p w:rsidR="000F53B4" w:rsidRDefault="000F53B4" w:rsidP="001222D6">
      <w:pPr>
        <w:shd w:val="clear" w:color="auto" w:fill="FFFFFF"/>
        <w:jc w:val="center"/>
        <w:rPr>
          <w:b/>
          <w:lang w:val="uk-UA"/>
        </w:rPr>
      </w:pPr>
    </w:p>
    <w:p w:rsidR="000F53B4" w:rsidRDefault="000F53B4" w:rsidP="001222D6">
      <w:pPr>
        <w:shd w:val="clear" w:color="auto" w:fill="FFFFFF"/>
        <w:jc w:val="center"/>
        <w:rPr>
          <w:b/>
          <w:lang w:val="uk-UA"/>
        </w:rPr>
      </w:pPr>
    </w:p>
    <w:p w:rsidR="000F53B4" w:rsidRDefault="000F53B4" w:rsidP="001222D6">
      <w:pPr>
        <w:shd w:val="clear" w:color="auto" w:fill="FFFFFF"/>
        <w:jc w:val="center"/>
        <w:rPr>
          <w:b/>
          <w:lang w:val="uk-UA"/>
        </w:rPr>
      </w:pPr>
    </w:p>
    <w:p w:rsidR="000F53B4" w:rsidRDefault="000F53B4" w:rsidP="001222D6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0F53B4" w:rsidRDefault="000F53B4" w:rsidP="001222D6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6"/>
          <w:lang w:val="uk-UA"/>
        </w:rPr>
        <w:t xml:space="preserve">Базова </w:t>
      </w:r>
    </w:p>
    <w:p w:rsidR="000F53B4" w:rsidRDefault="000F53B4" w:rsidP="001222D6">
      <w:pPr>
        <w:numPr>
          <w:ilvl w:val="0"/>
          <w:numId w:val="32"/>
        </w:numPr>
        <w:shd w:val="clear" w:color="auto" w:fill="FFFFFF"/>
        <w:tabs>
          <w:tab w:val="left" w:pos="634"/>
        </w:tabs>
        <w:spacing w:before="60"/>
      </w:pPr>
      <w:r>
        <w:rPr>
          <w:color w:val="000000"/>
          <w:spacing w:val="-10"/>
          <w:lang w:val="uk-UA"/>
        </w:rPr>
        <w:t xml:space="preserve">Бюргер И.А. Техническая диагностика. -  М..: Машиностроение, </w:t>
      </w:r>
    </w:p>
    <w:p w:rsidR="000F53B4" w:rsidRDefault="000F53B4" w:rsidP="001222D6">
      <w:pPr>
        <w:shd w:val="clear" w:color="auto" w:fill="FFFFFF"/>
        <w:tabs>
          <w:tab w:val="left" w:pos="634"/>
        </w:tabs>
        <w:spacing w:before="60"/>
        <w:rPr>
          <w:lang w:val="uk-UA"/>
        </w:rPr>
      </w:pPr>
      <w:r>
        <w:t>1978.-211с.</w:t>
      </w:r>
    </w:p>
    <w:p w:rsidR="000F53B4" w:rsidRDefault="000F53B4" w:rsidP="001222D6">
      <w:pPr>
        <w:shd w:val="clear" w:color="auto" w:fill="FFFFFF"/>
        <w:tabs>
          <w:tab w:val="left" w:pos="634"/>
        </w:tabs>
        <w:spacing w:before="60"/>
      </w:pPr>
      <w:r>
        <w:rPr>
          <w:lang w:val="uk-UA"/>
        </w:rPr>
        <w:tab/>
        <w:t>2. Пархоменко П.П., Согомонян Е.С. Основ</w:t>
      </w:r>
      <w:r>
        <w:t>ы технической диагностики.- М.: Энергоатомиздат, 1981. –320с.</w:t>
      </w:r>
    </w:p>
    <w:p w:rsidR="000F53B4" w:rsidRDefault="000F53B4" w:rsidP="001222D6">
      <w:pPr>
        <w:shd w:val="clear" w:color="auto" w:fill="FFFFFF"/>
        <w:tabs>
          <w:tab w:val="left" w:pos="634"/>
        </w:tabs>
        <w:spacing w:before="60"/>
      </w:pPr>
      <w:r>
        <w:tab/>
        <w:t>3.Технические средства диагностирования: Справочник/ В.В.Клюев, П.П.Пархоменко, В.Е.Абрамчук и др.: Под общ. Ред. В.В.Клюева. М.: Машиностроение, 1989. – 672с.</w:t>
      </w:r>
    </w:p>
    <w:p w:rsidR="000F53B4" w:rsidRDefault="000F53B4" w:rsidP="001222D6">
      <w:pPr>
        <w:shd w:val="clear" w:color="auto" w:fill="FFFFFF"/>
        <w:tabs>
          <w:tab w:val="left" w:pos="634"/>
        </w:tabs>
        <w:spacing w:before="60"/>
      </w:pPr>
      <w:r>
        <w:tab/>
        <w:t>4. Алёшин. Н.П., Щербинский В.Г. Радиоционная, ультразвуковая и магнитная дефектоскопия металлоизделий. –М.: Высш.шк.,1991.-271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 w:firstLine="562"/>
        <w:rPr>
          <w:color w:val="000000"/>
          <w:spacing w:val="-7"/>
          <w:lang w:val="uk-UA"/>
        </w:rPr>
      </w:pPr>
      <w:r>
        <w:rPr>
          <w:b/>
          <w:bCs/>
          <w:spacing w:val="-6"/>
          <w:lang w:val="uk-UA"/>
        </w:rPr>
        <w:t xml:space="preserve">                                                         Допоміжна</w:t>
      </w:r>
      <w:r>
        <w:rPr>
          <w:color w:val="000000"/>
          <w:spacing w:val="-7"/>
        </w:rPr>
        <w:t xml:space="preserve"> 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 w:firstLine="562"/>
        <w:rPr>
          <w:color w:val="000000"/>
          <w:spacing w:val="-7"/>
          <w:lang w:val="uk-UA"/>
        </w:rPr>
      </w:pPr>
      <w:r>
        <w:rPr>
          <w:color w:val="000000"/>
          <w:spacing w:val="-7"/>
        </w:rPr>
        <w:t>1.Приборы и системы для измерения вибрации, шума и удара: Справочник. В 2-х кн./ Под ред. В.В.Клюева. – М.: Машиностроение. 1978, Кн. 1 – 448 с.; Кн. 2. – 439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ab/>
        <w:t>2.При</w:t>
      </w:r>
      <w:r>
        <w:rPr>
          <w:color w:val="000000"/>
          <w:spacing w:val="-7"/>
        </w:rPr>
        <w:t>боры для неразрушающего контроля материалов и изделий: Справочник. В 2-х кн./ Под ред. В.В.Клюева. –М.: Машиностроение.1986, Кн. 1. – 488 с.; Кн. 2. –352с.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ab/>
        <w:t>3.Крауткремер Й., Крауткремер Г. Ультразвуковой контроль материалов. Справочник. Пер. с нем.</w:t>
      </w:r>
      <w:r>
        <w:rPr>
          <w:color w:val="000000"/>
          <w:spacing w:val="-7"/>
        </w:rPr>
        <w:t>/  Под ред. В.Н.Волченко. – М.: Металургия, 1991. –752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7"/>
          <w:lang w:val="uk-UA"/>
        </w:rPr>
      </w:pPr>
      <w:r>
        <w:rPr>
          <w:color w:val="000000"/>
          <w:spacing w:val="-7"/>
          <w:lang w:val="uk-UA"/>
        </w:rPr>
        <w:tab/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13"/>
        </w:rPr>
      </w:pPr>
      <w:r>
        <w:rPr>
          <w:color w:val="000000"/>
          <w:spacing w:val="-13"/>
          <w:lang w:val="uk-UA"/>
        </w:rPr>
        <w:tab/>
      </w:r>
      <w:r>
        <w:rPr>
          <w:color w:val="000000"/>
          <w:spacing w:val="-13"/>
        </w:rPr>
        <w:t>5.Вострокнутов Н.Н. Цифровые измерительные устройства. Теория погрешностей, испытания, проверка. –</w:t>
      </w:r>
      <w:r>
        <w:rPr>
          <w:color w:val="000000"/>
          <w:spacing w:val="-13"/>
          <w:lang w:val="uk-UA"/>
        </w:rPr>
        <w:t xml:space="preserve"> </w:t>
      </w:r>
      <w:r>
        <w:rPr>
          <w:color w:val="000000"/>
          <w:spacing w:val="-13"/>
        </w:rPr>
        <w:t>М.: Энергоиздат, 1990. –280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13"/>
        </w:rPr>
      </w:pPr>
      <w:r>
        <w:rPr>
          <w:color w:val="000000"/>
          <w:spacing w:val="-13"/>
        </w:rPr>
        <w:tab/>
        <w:t>6.Бендат Дж., Пирсол А. Измерение и анализ случайных процессов. –М.: Мир, 1974. –264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13"/>
          <w:lang w:val="uk-UA"/>
        </w:rPr>
      </w:pPr>
      <w:r>
        <w:rPr>
          <w:color w:val="000000"/>
          <w:spacing w:val="-13"/>
        </w:rPr>
        <w:tab/>
        <w:t xml:space="preserve">7.Марченко Б.Г., Мыслович М.В. Вибродиагностика </w:t>
      </w:r>
      <w:r>
        <w:rPr>
          <w:color w:val="000000"/>
          <w:spacing w:val="-13"/>
          <w:lang w:val="uk-UA"/>
        </w:rPr>
        <w:t xml:space="preserve"> </w:t>
      </w:r>
      <w:r>
        <w:rPr>
          <w:color w:val="000000"/>
          <w:spacing w:val="-13"/>
        </w:rPr>
        <w:t>подшипниковых узлов электрических машин. –</w:t>
      </w:r>
      <w:r>
        <w:rPr>
          <w:color w:val="000000"/>
          <w:spacing w:val="-13"/>
          <w:lang w:val="uk-UA"/>
        </w:rPr>
        <w:t xml:space="preserve"> </w:t>
      </w:r>
      <w:r>
        <w:rPr>
          <w:color w:val="000000"/>
          <w:spacing w:val="-13"/>
        </w:rPr>
        <w:t>Киев: Наук.</w:t>
      </w:r>
      <w:r>
        <w:rPr>
          <w:color w:val="000000"/>
          <w:spacing w:val="-13"/>
          <w:lang w:val="uk-UA"/>
        </w:rPr>
        <w:t xml:space="preserve"> </w:t>
      </w:r>
      <w:r>
        <w:rPr>
          <w:color w:val="000000"/>
          <w:spacing w:val="-13"/>
        </w:rPr>
        <w:t>думка, 1992. – 195 с.</w:t>
      </w:r>
    </w:p>
    <w:p w:rsidR="000F53B4" w:rsidRDefault="000F53B4" w:rsidP="001222D6">
      <w:pPr>
        <w:shd w:val="clear" w:color="auto" w:fill="FFFFFF"/>
        <w:tabs>
          <w:tab w:val="left" w:pos="562"/>
        </w:tabs>
        <w:ind w:right="538"/>
        <w:rPr>
          <w:color w:val="000000"/>
          <w:spacing w:val="-13"/>
          <w:lang w:val="uk-UA"/>
        </w:rPr>
      </w:pPr>
      <w:r>
        <w:rPr>
          <w:color w:val="000000"/>
          <w:spacing w:val="-13"/>
          <w:lang w:val="uk-UA"/>
        </w:rPr>
        <w:tab/>
      </w:r>
      <w:r>
        <w:rPr>
          <w:color w:val="000000"/>
          <w:spacing w:val="-13"/>
        </w:rPr>
        <w:t>8.Орнатс</w:t>
      </w:r>
      <w:r>
        <w:rPr>
          <w:color w:val="000000"/>
          <w:spacing w:val="-13"/>
          <w:lang w:val="uk-UA"/>
        </w:rPr>
        <w:t>к</w:t>
      </w:r>
      <w:r>
        <w:rPr>
          <w:color w:val="000000"/>
          <w:spacing w:val="-13"/>
        </w:rPr>
        <w:t>ий П.П. Теоретические основы информационно-измерительной техники. –</w:t>
      </w:r>
      <w:r>
        <w:rPr>
          <w:color w:val="000000"/>
          <w:spacing w:val="-13"/>
          <w:lang w:val="uk-UA"/>
        </w:rPr>
        <w:t xml:space="preserve"> </w:t>
      </w:r>
      <w:r>
        <w:rPr>
          <w:color w:val="000000"/>
          <w:spacing w:val="-13"/>
        </w:rPr>
        <w:t xml:space="preserve">Киев: Вища школа, 1976. </w:t>
      </w:r>
      <w:r>
        <w:rPr>
          <w:color w:val="000000"/>
          <w:spacing w:val="-13"/>
          <w:lang w:val="uk-UA"/>
        </w:rPr>
        <w:t xml:space="preserve"> </w:t>
      </w:r>
    </w:p>
    <w:p w:rsidR="000F53B4" w:rsidRDefault="000F53B4" w:rsidP="001222D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>
        <w:rPr>
          <w:b/>
          <w:lang w:val="uk-UA"/>
        </w:rPr>
        <w:t>Інформаційні ресурси</w:t>
      </w:r>
    </w:p>
    <w:p w:rsidR="000F53B4" w:rsidRDefault="000F53B4" w:rsidP="001222D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0F53B4" w:rsidRDefault="000F53B4" w:rsidP="001222D6">
      <w:pPr>
        <w:shd w:val="clear" w:color="auto" w:fill="FFFFFF"/>
        <w:tabs>
          <w:tab w:val="left" w:pos="365"/>
        </w:tabs>
        <w:spacing w:line="288" w:lineRule="auto"/>
        <w:rPr>
          <w:lang w:val="uk-UA"/>
        </w:rPr>
      </w:pPr>
      <w:r>
        <w:rPr>
          <w:spacing w:val="-13"/>
          <w:lang w:val="uk-UA"/>
        </w:rPr>
        <w:tab/>
        <w:t xml:space="preserve">1. </w:t>
      </w:r>
      <w:hyperlink r:id="rId8" w:history="1">
        <w:r>
          <w:rPr>
            <w:rStyle w:val="a6"/>
            <w:spacing w:val="-13"/>
            <w:lang w:val="uk-UA"/>
          </w:rPr>
          <w:t>http://library.knuba.edu.ua</w:t>
        </w:r>
      </w:hyperlink>
      <w:r>
        <w:rPr>
          <w:lang w:val="uk-UA"/>
        </w:rPr>
        <w:t xml:space="preserve">  2. </w:t>
      </w:r>
      <w:r>
        <w:rPr>
          <w:u w:val="single"/>
          <w:lang w:val="uk-UA"/>
        </w:rPr>
        <w:t>http://org.knuba.edu.ua</w:t>
      </w:r>
    </w:p>
    <w:p w:rsidR="000F53B4" w:rsidRPr="001222D6" w:rsidRDefault="000F53B4" w:rsidP="001222D6">
      <w:pPr>
        <w:rPr>
          <w:szCs w:val="28"/>
        </w:rPr>
      </w:pPr>
    </w:p>
    <w:sectPr w:rsidR="000F53B4" w:rsidRPr="001222D6" w:rsidSect="008F00DD">
      <w:headerReference w:type="default" r:id="rId9"/>
      <w:headerReference w:type="first" r:id="rId10"/>
      <w:type w:val="continuous"/>
      <w:pgSz w:w="11906" w:h="16838"/>
      <w:pgMar w:top="851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63" w:rsidRDefault="00262663" w:rsidP="008C624C">
      <w:r>
        <w:separator/>
      </w:r>
    </w:p>
  </w:endnote>
  <w:endnote w:type="continuationSeparator" w:id="0">
    <w:p w:rsidR="00262663" w:rsidRDefault="00262663" w:rsidP="008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LEMI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63" w:rsidRDefault="00262663" w:rsidP="008C624C">
      <w:r>
        <w:separator/>
      </w:r>
    </w:p>
  </w:footnote>
  <w:footnote w:type="continuationSeparator" w:id="0">
    <w:p w:rsidR="00262663" w:rsidRDefault="00262663" w:rsidP="008C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B4" w:rsidRPr="001F2AA4" w:rsidRDefault="000F53B4">
    <w:pPr>
      <w:pStyle w:val="af1"/>
      <w:jc w:val="center"/>
      <w:rPr>
        <w:rFonts w:ascii="Times New Roman" w:hAnsi="Times New Roman"/>
        <w:sz w:val="28"/>
        <w:szCs w:val="28"/>
      </w:rPr>
    </w:pPr>
    <w:r w:rsidRPr="001F2AA4">
      <w:rPr>
        <w:rFonts w:ascii="Times New Roman" w:hAnsi="Times New Roman"/>
        <w:sz w:val="28"/>
        <w:szCs w:val="28"/>
      </w:rPr>
      <w:fldChar w:fldCharType="begin"/>
    </w:r>
    <w:r w:rsidRPr="001F2AA4">
      <w:rPr>
        <w:rFonts w:ascii="Times New Roman" w:hAnsi="Times New Roman"/>
        <w:sz w:val="28"/>
        <w:szCs w:val="28"/>
      </w:rPr>
      <w:instrText xml:space="preserve"> PAGE   \* MERGEFORMAT </w:instrText>
    </w:r>
    <w:r w:rsidRPr="001F2AA4">
      <w:rPr>
        <w:rFonts w:ascii="Times New Roman" w:hAnsi="Times New Roman"/>
        <w:sz w:val="28"/>
        <w:szCs w:val="28"/>
      </w:rPr>
      <w:fldChar w:fldCharType="separate"/>
    </w:r>
    <w:r w:rsidR="005A7EAB">
      <w:rPr>
        <w:rFonts w:ascii="Times New Roman" w:hAnsi="Times New Roman"/>
        <w:noProof/>
        <w:sz w:val="28"/>
        <w:szCs w:val="28"/>
      </w:rPr>
      <w:t>1</w:t>
    </w:r>
    <w:r w:rsidRPr="001F2AA4">
      <w:rPr>
        <w:rFonts w:ascii="Times New Roman" w:hAnsi="Times New Roman"/>
        <w:sz w:val="28"/>
        <w:szCs w:val="28"/>
      </w:rPr>
      <w:fldChar w:fldCharType="end"/>
    </w:r>
  </w:p>
  <w:p w:rsidR="000F53B4" w:rsidRPr="000E5A54" w:rsidRDefault="000F53B4">
    <w:pPr>
      <w:pStyle w:val="af1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B4" w:rsidRDefault="000F53B4">
    <w:pPr>
      <w:pStyle w:val="af1"/>
      <w:jc w:val="center"/>
    </w:pPr>
  </w:p>
  <w:p w:rsidR="000F53B4" w:rsidRDefault="000F53B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C2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A3E5FBA"/>
    <w:multiLevelType w:val="hybridMultilevel"/>
    <w:tmpl w:val="530A0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1D6616"/>
    <w:multiLevelType w:val="hybridMultilevel"/>
    <w:tmpl w:val="51C2EC5C"/>
    <w:lvl w:ilvl="0" w:tplc="239C680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1F5652B"/>
    <w:multiLevelType w:val="hybridMultilevel"/>
    <w:tmpl w:val="DAF0B1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5DE7933"/>
    <w:multiLevelType w:val="hybridMultilevel"/>
    <w:tmpl w:val="CB60E0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62E0F"/>
    <w:multiLevelType w:val="multilevel"/>
    <w:tmpl w:val="C60C5DAA"/>
    <w:lvl w:ilvl="0">
      <w:start w:val="1"/>
      <w:numFmt w:val="decimal"/>
      <w:suff w:val="nothing"/>
      <w:lvlText w:val="РОЗДІЛ %1"/>
      <w:lvlJc w:val="center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lvlRestart w:val="0"/>
      <w:suff w:val="space"/>
      <w:lvlText w:val=""/>
      <w:lvlJc w:val="left"/>
      <w:rPr>
        <w:rFonts w:cs="Times New Roman" w:hint="default"/>
        <w:vanish w:val="0"/>
        <w:color w:val="auto"/>
      </w:rPr>
    </w:lvl>
    <w:lvl w:ilvl="5">
      <w:start w:val="1"/>
      <w:numFmt w:val="decimal"/>
      <w:lvlRestart w:val="0"/>
      <w:suff w:val="space"/>
      <w:lvlText w:val="Рис. %1.%6"/>
      <w:lvlJc w:val="left"/>
      <w:rPr>
        <w:rFonts w:cs="Times New Roman" w:hint="default"/>
      </w:rPr>
    </w:lvl>
    <w:lvl w:ilvl="6">
      <w:start w:val="1"/>
      <w:numFmt w:val="decimal"/>
      <w:lvlRestart w:val="0"/>
      <w:suff w:val="space"/>
      <w:lvlText w:val="Таблиця %1.%7"/>
      <w:lvlJc w:val="left"/>
      <w:rPr>
        <w:rFonts w:cs="Times New Roman" w:hint="default"/>
      </w:rPr>
    </w:lvl>
    <w:lvl w:ilvl="7">
      <w:start w:val="1"/>
      <w:numFmt w:val="decimal"/>
      <w:lvlRestart w:val="0"/>
      <w:lvlText w:val="%1.%8"/>
      <w:lvlJc w:val="left"/>
      <w:pPr>
        <w:tabs>
          <w:tab w:val="num" w:pos="502"/>
        </w:tabs>
        <w:ind w:left="142"/>
      </w:pPr>
      <w:rPr>
        <w:rFonts w:cs="Times New Roman" w:hint="default"/>
        <w:color w:val="FFFFFF"/>
      </w:rPr>
    </w:lvl>
    <w:lvl w:ilvl="8">
      <w:start w:val="1"/>
      <w:numFmt w:val="none"/>
      <w:suff w:val="nothing"/>
      <w:lvlText w:val=""/>
      <w:lvlJc w:val="left"/>
      <w:pPr>
        <w:ind w:left="142"/>
      </w:pPr>
      <w:rPr>
        <w:rFonts w:cs="Times New Roman" w:hint="default"/>
      </w:rPr>
    </w:lvl>
  </w:abstractNum>
  <w:abstractNum w:abstractNumId="6" w15:restartNumberingAfterBreak="0">
    <w:nsid w:val="38961E48"/>
    <w:multiLevelType w:val="hybridMultilevel"/>
    <w:tmpl w:val="C0AE6E8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FR4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AC64F1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2235E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7547C6F"/>
    <w:multiLevelType w:val="multilevel"/>
    <w:tmpl w:val="F342DB7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 w15:restartNumberingAfterBreak="0">
    <w:nsid w:val="5946111F"/>
    <w:multiLevelType w:val="hybridMultilevel"/>
    <w:tmpl w:val="04C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293F48"/>
    <w:multiLevelType w:val="hybridMultilevel"/>
    <w:tmpl w:val="89DA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13E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4CE0EA0"/>
    <w:multiLevelType w:val="hybridMultilevel"/>
    <w:tmpl w:val="A5449048"/>
    <w:lvl w:ilvl="0" w:tplc="072EBC0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6EC54DA1"/>
    <w:multiLevelType w:val="hybridMultilevel"/>
    <w:tmpl w:val="47EA3730"/>
    <w:lvl w:ilvl="0" w:tplc="16B0C7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72E8726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8FE78F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CCC012D"/>
    <w:multiLevelType w:val="multilevel"/>
    <w:tmpl w:val="C8921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1"/>
  </w:num>
  <w:num w:numId="15">
    <w:abstractNumId w:val="3"/>
  </w:num>
  <w:num w:numId="1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4"/>
  </w:num>
  <w:num w:numId="20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0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DD4"/>
    <w:rsid w:val="00003FE1"/>
    <w:rsid w:val="00004D57"/>
    <w:rsid w:val="00006A01"/>
    <w:rsid w:val="000072B7"/>
    <w:rsid w:val="000105A2"/>
    <w:rsid w:val="00010A1C"/>
    <w:rsid w:val="00010FB0"/>
    <w:rsid w:val="00011303"/>
    <w:rsid w:val="000114B5"/>
    <w:rsid w:val="0001197E"/>
    <w:rsid w:val="00014DEA"/>
    <w:rsid w:val="000170AF"/>
    <w:rsid w:val="00025210"/>
    <w:rsid w:val="000253A6"/>
    <w:rsid w:val="00027479"/>
    <w:rsid w:val="00030769"/>
    <w:rsid w:val="0003226E"/>
    <w:rsid w:val="00034749"/>
    <w:rsid w:val="00034F11"/>
    <w:rsid w:val="0003643E"/>
    <w:rsid w:val="0003708A"/>
    <w:rsid w:val="00040E2E"/>
    <w:rsid w:val="00042A2E"/>
    <w:rsid w:val="00044B26"/>
    <w:rsid w:val="00044F13"/>
    <w:rsid w:val="000522DE"/>
    <w:rsid w:val="000534A6"/>
    <w:rsid w:val="0005424D"/>
    <w:rsid w:val="00055364"/>
    <w:rsid w:val="000553C1"/>
    <w:rsid w:val="00057CFB"/>
    <w:rsid w:val="00060518"/>
    <w:rsid w:val="0006095C"/>
    <w:rsid w:val="00061884"/>
    <w:rsid w:val="00063121"/>
    <w:rsid w:val="0006421D"/>
    <w:rsid w:val="000643A8"/>
    <w:rsid w:val="00065FDB"/>
    <w:rsid w:val="00070851"/>
    <w:rsid w:val="00070BAC"/>
    <w:rsid w:val="00070C0C"/>
    <w:rsid w:val="00070F8A"/>
    <w:rsid w:val="00073417"/>
    <w:rsid w:val="00075039"/>
    <w:rsid w:val="000752C6"/>
    <w:rsid w:val="0008142B"/>
    <w:rsid w:val="00082475"/>
    <w:rsid w:val="00084065"/>
    <w:rsid w:val="00084C59"/>
    <w:rsid w:val="00084D53"/>
    <w:rsid w:val="00091CE0"/>
    <w:rsid w:val="00091DEE"/>
    <w:rsid w:val="00092639"/>
    <w:rsid w:val="00093011"/>
    <w:rsid w:val="00093638"/>
    <w:rsid w:val="00094212"/>
    <w:rsid w:val="00096E44"/>
    <w:rsid w:val="000A00DC"/>
    <w:rsid w:val="000A11F1"/>
    <w:rsid w:val="000A1F71"/>
    <w:rsid w:val="000A2DF5"/>
    <w:rsid w:val="000A4DE2"/>
    <w:rsid w:val="000B07C3"/>
    <w:rsid w:val="000B23E4"/>
    <w:rsid w:val="000B2D3B"/>
    <w:rsid w:val="000B2E22"/>
    <w:rsid w:val="000B35DC"/>
    <w:rsid w:val="000B530E"/>
    <w:rsid w:val="000B54C3"/>
    <w:rsid w:val="000B5C31"/>
    <w:rsid w:val="000B6660"/>
    <w:rsid w:val="000C0AAC"/>
    <w:rsid w:val="000C20DA"/>
    <w:rsid w:val="000C2C6F"/>
    <w:rsid w:val="000C3110"/>
    <w:rsid w:val="000C4030"/>
    <w:rsid w:val="000C4A0B"/>
    <w:rsid w:val="000C544B"/>
    <w:rsid w:val="000C6A2D"/>
    <w:rsid w:val="000C7A44"/>
    <w:rsid w:val="000D036F"/>
    <w:rsid w:val="000D1D2C"/>
    <w:rsid w:val="000D5D15"/>
    <w:rsid w:val="000D65B1"/>
    <w:rsid w:val="000D763E"/>
    <w:rsid w:val="000E2210"/>
    <w:rsid w:val="000E24F5"/>
    <w:rsid w:val="000E38CA"/>
    <w:rsid w:val="000E3977"/>
    <w:rsid w:val="000E3DDC"/>
    <w:rsid w:val="000E4B1A"/>
    <w:rsid w:val="000E591B"/>
    <w:rsid w:val="000E5A54"/>
    <w:rsid w:val="000F059B"/>
    <w:rsid w:val="000F1CE4"/>
    <w:rsid w:val="000F40F1"/>
    <w:rsid w:val="000F53B4"/>
    <w:rsid w:val="000F6C13"/>
    <w:rsid w:val="000F6FB4"/>
    <w:rsid w:val="0010092E"/>
    <w:rsid w:val="00100AE8"/>
    <w:rsid w:val="0010349A"/>
    <w:rsid w:val="001038EB"/>
    <w:rsid w:val="00106FFD"/>
    <w:rsid w:val="00107892"/>
    <w:rsid w:val="00111D6E"/>
    <w:rsid w:val="0011271B"/>
    <w:rsid w:val="0011378B"/>
    <w:rsid w:val="001144C9"/>
    <w:rsid w:val="001157CD"/>
    <w:rsid w:val="001168A6"/>
    <w:rsid w:val="0011766F"/>
    <w:rsid w:val="0012224A"/>
    <w:rsid w:val="001222D6"/>
    <w:rsid w:val="001253E7"/>
    <w:rsid w:val="001261BD"/>
    <w:rsid w:val="00126D19"/>
    <w:rsid w:val="00126E8B"/>
    <w:rsid w:val="00127793"/>
    <w:rsid w:val="0013648B"/>
    <w:rsid w:val="001372CA"/>
    <w:rsid w:val="001422AD"/>
    <w:rsid w:val="001422B8"/>
    <w:rsid w:val="00142D8B"/>
    <w:rsid w:val="0014405F"/>
    <w:rsid w:val="0014459F"/>
    <w:rsid w:val="0014591D"/>
    <w:rsid w:val="001460F3"/>
    <w:rsid w:val="00152CC2"/>
    <w:rsid w:val="00156387"/>
    <w:rsid w:val="00156F87"/>
    <w:rsid w:val="00157517"/>
    <w:rsid w:val="001576E9"/>
    <w:rsid w:val="00157ADF"/>
    <w:rsid w:val="00161F59"/>
    <w:rsid w:val="001646F5"/>
    <w:rsid w:val="001656CA"/>
    <w:rsid w:val="001656F9"/>
    <w:rsid w:val="00165ED0"/>
    <w:rsid w:val="0016607A"/>
    <w:rsid w:val="00166345"/>
    <w:rsid w:val="001664A6"/>
    <w:rsid w:val="00166623"/>
    <w:rsid w:val="00167E2A"/>
    <w:rsid w:val="001703B2"/>
    <w:rsid w:val="001709FD"/>
    <w:rsid w:val="00172D66"/>
    <w:rsid w:val="0017372F"/>
    <w:rsid w:val="001752F3"/>
    <w:rsid w:val="00176224"/>
    <w:rsid w:val="0017734E"/>
    <w:rsid w:val="00196937"/>
    <w:rsid w:val="00197406"/>
    <w:rsid w:val="001A0225"/>
    <w:rsid w:val="001A1974"/>
    <w:rsid w:val="001A3A30"/>
    <w:rsid w:val="001A4D62"/>
    <w:rsid w:val="001A6F98"/>
    <w:rsid w:val="001A7280"/>
    <w:rsid w:val="001B028E"/>
    <w:rsid w:val="001B10B0"/>
    <w:rsid w:val="001B3A4C"/>
    <w:rsid w:val="001B52FF"/>
    <w:rsid w:val="001B6F5C"/>
    <w:rsid w:val="001C14C8"/>
    <w:rsid w:val="001C1E88"/>
    <w:rsid w:val="001C2CAA"/>
    <w:rsid w:val="001C2F75"/>
    <w:rsid w:val="001C430F"/>
    <w:rsid w:val="001C54D3"/>
    <w:rsid w:val="001D412D"/>
    <w:rsid w:val="001D4215"/>
    <w:rsid w:val="001D522E"/>
    <w:rsid w:val="001D5660"/>
    <w:rsid w:val="001D5F26"/>
    <w:rsid w:val="001D66D1"/>
    <w:rsid w:val="001E0EA2"/>
    <w:rsid w:val="001E3C43"/>
    <w:rsid w:val="001E5C4F"/>
    <w:rsid w:val="001E5E48"/>
    <w:rsid w:val="001E621E"/>
    <w:rsid w:val="001E758D"/>
    <w:rsid w:val="001F0DA8"/>
    <w:rsid w:val="001F2AA4"/>
    <w:rsid w:val="001F4843"/>
    <w:rsid w:val="001F4E80"/>
    <w:rsid w:val="001F79F9"/>
    <w:rsid w:val="0020058F"/>
    <w:rsid w:val="0020072B"/>
    <w:rsid w:val="00200D49"/>
    <w:rsid w:val="00201572"/>
    <w:rsid w:val="00204C22"/>
    <w:rsid w:val="00206C2D"/>
    <w:rsid w:val="002074D5"/>
    <w:rsid w:val="00210868"/>
    <w:rsid w:val="0021288E"/>
    <w:rsid w:val="00212E63"/>
    <w:rsid w:val="00213283"/>
    <w:rsid w:val="002132D7"/>
    <w:rsid w:val="002152F6"/>
    <w:rsid w:val="00215D35"/>
    <w:rsid w:val="00215D6D"/>
    <w:rsid w:val="00216518"/>
    <w:rsid w:val="0021680F"/>
    <w:rsid w:val="0021796F"/>
    <w:rsid w:val="00223877"/>
    <w:rsid w:val="002247EC"/>
    <w:rsid w:val="002264CC"/>
    <w:rsid w:val="0022777F"/>
    <w:rsid w:val="0023149C"/>
    <w:rsid w:val="002318D8"/>
    <w:rsid w:val="00233D7F"/>
    <w:rsid w:val="00233E61"/>
    <w:rsid w:val="00234CE1"/>
    <w:rsid w:val="002379AA"/>
    <w:rsid w:val="00247199"/>
    <w:rsid w:val="002501B4"/>
    <w:rsid w:val="00250995"/>
    <w:rsid w:val="00256EC9"/>
    <w:rsid w:val="00261AEA"/>
    <w:rsid w:val="00262553"/>
    <w:rsid w:val="00262663"/>
    <w:rsid w:val="0026273A"/>
    <w:rsid w:val="00263125"/>
    <w:rsid w:val="00264847"/>
    <w:rsid w:val="002652DF"/>
    <w:rsid w:val="002653EF"/>
    <w:rsid w:val="00267B9D"/>
    <w:rsid w:val="002700B7"/>
    <w:rsid w:val="00272994"/>
    <w:rsid w:val="002769B5"/>
    <w:rsid w:val="002769E4"/>
    <w:rsid w:val="00277206"/>
    <w:rsid w:val="00280C7E"/>
    <w:rsid w:val="002811F5"/>
    <w:rsid w:val="002821BD"/>
    <w:rsid w:val="002861CF"/>
    <w:rsid w:val="00290C7B"/>
    <w:rsid w:val="002926D0"/>
    <w:rsid w:val="002930EC"/>
    <w:rsid w:val="00294537"/>
    <w:rsid w:val="00295D65"/>
    <w:rsid w:val="00296FA2"/>
    <w:rsid w:val="0029768C"/>
    <w:rsid w:val="00297D0A"/>
    <w:rsid w:val="002A26ED"/>
    <w:rsid w:val="002A3A1A"/>
    <w:rsid w:val="002A436E"/>
    <w:rsid w:val="002A6C59"/>
    <w:rsid w:val="002A7CAD"/>
    <w:rsid w:val="002B10E2"/>
    <w:rsid w:val="002B13C2"/>
    <w:rsid w:val="002B171A"/>
    <w:rsid w:val="002B4E7D"/>
    <w:rsid w:val="002B68FF"/>
    <w:rsid w:val="002B73B7"/>
    <w:rsid w:val="002B785B"/>
    <w:rsid w:val="002C1E9F"/>
    <w:rsid w:val="002C26C4"/>
    <w:rsid w:val="002C4B68"/>
    <w:rsid w:val="002C4F13"/>
    <w:rsid w:val="002D0009"/>
    <w:rsid w:val="002D1CAD"/>
    <w:rsid w:val="002D45D9"/>
    <w:rsid w:val="002E029D"/>
    <w:rsid w:val="002E0F56"/>
    <w:rsid w:val="002E409E"/>
    <w:rsid w:val="002E52EF"/>
    <w:rsid w:val="002E6058"/>
    <w:rsid w:val="002E6A66"/>
    <w:rsid w:val="002F1C04"/>
    <w:rsid w:val="002F2139"/>
    <w:rsid w:val="002F429A"/>
    <w:rsid w:val="002F552D"/>
    <w:rsid w:val="002F66B4"/>
    <w:rsid w:val="002F68C5"/>
    <w:rsid w:val="002F764D"/>
    <w:rsid w:val="003051E5"/>
    <w:rsid w:val="0030577B"/>
    <w:rsid w:val="00306372"/>
    <w:rsid w:val="003104F2"/>
    <w:rsid w:val="003111D1"/>
    <w:rsid w:val="003157FB"/>
    <w:rsid w:val="00316E81"/>
    <w:rsid w:val="00317352"/>
    <w:rsid w:val="00321C4C"/>
    <w:rsid w:val="0032230C"/>
    <w:rsid w:val="003238F9"/>
    <w:rsid w:val="00324111"/>
    <w:rsid w:val="00330804"/>
    <w:rsid w:val="00331532"/>
    <w:rsid w:val="00333630"/>
    <w:rsid w:val="003352BA"/>
    <w:rsid w:val="003355C7"/>
    <w:rsid w:val="00336C35"/>
    <w:rsid w:val="00337002"/>
    <w:rsid w:val="00340330"/>
    <w:rsid w:val="00342A1D"/>
    <w:rsid w:val="003430D5"/>
    <w:rsid w:val="003431B6"/>
    <w:rsid w:val="00343DC9"/>
    <w:rsid w:val="00346B66"/>
    <w:rsid w:val="003473CF"/>
    <w:rsid w:val="00347F69"/>
    <w:rsid w:val="003514FA"/>
    <w:rsid w:val="0035244A"/>
    <w:rsid w:val="003536BA"/>
    <w:rsid w:val="0035409C"/>
    <w:rsid w:val="003572E7"/>
    <w:rsid w:val="00361A60"/>
    <w:rsid w:val="00363645"/>
    <w:rsid w:val="00364271"/>
    <w:rsid w:val="00364922"/>
    <w:rsid w:val="00364964"/>
    <w:rsid w:val="0036678A"/>
    <w:rsid w:val="00367B5A"/>
    <w:rsid w:val="0037021C"/>
    <w:rsid w:val="003738D5"/>
    <w:rsid w:val="00376BBD"/>
    <w:rsid w:val="003815B8"/>
    <w:rsid w:val="00381669"/>
    <w:rsid w:val="003837FB"/>
    <w:rsid w:val="0038432F"/>
    <w:rsid w:val="00384867"/>
    <w:rsid w:val="00384B8C"/>
    <w:rsid w:val="00384CFB"/>
    <w:rsid w:val="003852F9"/>
    <w:rsid w:val="003854B9"/>
    <w:rsid w:val="0038697F"/>
    <w:rsid w:val="00390BB5"/>
    <w:rsid w:val="00391755"/>
    <w:rsid w:val="00391C04"/>
    <w:rsid w:val="00392684"/>
    <w:rsid w:val="00392AA3"/>
    <w:rsid w:val="003930C6"/>
    <w:rsid w:val="00395682"/>
    <w:rsid w:val="003A2630"/>
    <w:rsid w:val="003A476D"/>
    <w:rsid w:val="003A6BBB"/>
    <w:rsid w:val="003A6C1A"/>
    <w:rsid w:val="003A6CCD"/>
    <w:rsid w:val="003B5FCC"/>
    <w:rsid w:val="003C0977"/>
    <w:rsid w:val="003C39F0"/>
    <w:rsid w:val="003C4053"/>
    <w:rsid w:val="003C734F"/>
    <w:rsid w:val="003C750D"/>
    <w:rsid w:val="003D123F"/>
    <w:rsid w:val="003D3CE4"/>
    <w:rsid w:val="003D3F77"/>
    <w:rsid w:val="003D5910"/>
    <w:rsid w:val="003D66EC"/>
    <w:rsid w:val="003E355B"/>
    <w:rsid w:val="003E5B9B"/>
    <w:rsid w:val="003E62D3"/>
    <w:rsid w:val="003E6FF8"/>
    <w:rsid w:val="003E7514"/>
    <w:rsid w:val="003E7675"/>
    <w:rsid w:val="003E7B37"/>
    <w:rsid w:val="003F1A6A"/>
    <w:rsid w:val="003F2E20"/>
    <w:rsid w:val="003F3759"/>
    <w:rsid w:val="003F4576"/>
    <w:rsid w:val="003F57E9"/>
    <w:rsid w:val="003F5BAB"/>
    <w:rsid w:val="0040109E"/>
    <w:rsid w:val="00402A98"/>
    <w:rsid w:val="00402C87"/>
    <w:rsid w:val="00403C21"/>
    <w:rsid w:val="00404996"/>
    <w:rsid w:val="00405A60"/>
    <w:rsid w:val="00407D47"/>
    <w:rsid w:val="00410165"/>
    <w:rsid w:val="00410D5F"/>
    <w:rsid w:val="0041223F"/>
    <w:rsid w:val="004122C4"/>
    <w:rsid w:val="004125C9"/>
    <w:rsid w:val="00413290"/>
    <w:rsid w:val="00413F89"/>
    <w:rsid w:val="004210EE"/>
    <w:rsid w:val="00424511"/>
    <w:rsid w:val="0042747A"/>
    <w:rsid w:val="004303C2"/>
    <w:rsid w:val="0043161F"/>
    <w:rsid w:val="00435426"/>
    <w:rsid w:val="00435557"/>
    <w:rsid w:val="00437B7C"/>
    <w:rsid w:val="00440AB5"/>
    <w:rsid w:val="00440E61"/>
    <w:rsid w:val="004420FA"/>
    <w:rsid w:val="00444523"/>
    <w:rsid w:val="00446942"/>
    <w:rsid w:val="00447E36"/>
    <w:rsid w:val="00450AE9"/>
    <w:rsid w:val="00450B16"/>
    <w:rsid w:val="00451999"/>
    <w:rsid w:val="004520E2"/>
    <w:rsid w:val="00453525"/>
    <w:rsid w:val="004558AA"/>
    <w:rsid w:val="004606A8"/>
    <w:rsid w:val="00460845"/>
    <w:rsid w:val="00460E5C"/>
    <w:rsid w:val="00460E7D"/>
    <w:rsid w:val="004619C0"/>
    <w:rsid w:val="004632C0"/>
    <w:rsid w:val="004637CA"/>
    <w:rsid w:val="00463957"/>
    <w:rsid w:val="00463FBA"/>
    <w:rsid w:val="00464223"/>
    <w:rsid w:val="004659B1"/>
    <w:rsid w:val="004668C6"/>
    <w:rsid w:val="004706E4"/>
    <w:rsid w:val="0047079E"/>
    <w:rsid w:val="00471ADD"/>
    <w:rsid w:val="00473462"/>
    <w:rsid w:val="00480D7C"/>
    <w:rsid w:val="004813E0"/>
    <w:rsid w:val="004819DB"/>
    <w:rsid w:val="00482EB0"/>
    <w:rsid w:val="00482FF0"/>
    <w:rsid w:val="00483F1B"/>
    <w:rsid w:val="0048473B"/>
    <w:rsid w:val="00486582"/>
    <w:rsid w:val="00486A27"/>
    <w:rsid w:val="00486AD6"/>
    <w:rsid w:val="00486F0F"/>
    <w:rsid w:val="0048750C"/>
    <w:rsid w:val="00492287"/>
    <w:rsid w:val="0049304E"/>
    <w:rsid w:val="00497B1E"/>
    <w:rsid w:val="004A27D3"/>
    <w:rsid w:val="004A3FD5"/>
    <w:rsid w:val="004A6B22"/>
    <w:rsid w:val="004A782E"/>
    <w:rsid w:val="004A7D1D"/>
    <w:rsid w:val="004B073A"/>
    <w:rsid w:val="004B1358"/>
    <w:rsid w:val="004B1608"/>
    <w:rsid w:val="004B2F2D"/>
    <w:rsid w:val="004B4CEA"/>
    <w:rsid w:val="004B5EC0"/>
    <w:rsid w:val="004C08FE"/>
    <w:rsid w:val="004C3DF1"/>
    <w:rsid w:val="004C494F"/>
    <w:rsid w:val="004C51D6"/>
    <w:rsid w:val="004C60B7"/>
    <w:rsid w:val="004C6D39"/>
    <w:rsid w:val="004D05A7"/>
    <w:rsid w:val="004D1135"/>
    <w:rsid w:val="004D1616"/>
    <w:rsid w:val="004D2E0A"/>
    <w:rsid w:val="004D4146"/>
    <w:rsid w:val="004D6663"/>
    <w:rsid w:val="004D701C"/>
    <w:rsid w:val="004E38B9"/>
    <w:rsid w:val="004E3D7A"/>
    <w:rsid w:val="004E631E"/>
    <w:rsid w:val="004F0A85"/>
    <w:rsid w:val="004F4BBE"/>
    <w:rsid w:val="004F4E1E"/>
    <w:rsid w:val="004F5447"/>
    <w:rsid w:val="004F65D9"/>
    <w:rsid w:val="004F7595"/>
    <w:rsid w:val="005007D7"/>
    <w:rsid w:val="00500A9F"/>
    <w:rsid w:val="005013C9"/>
    <w:rsid w:val="00503274"/>
    <w:rsid w:val="00505CC9"/>
    <w:rsid w:val="00506C5A"/>
    <w:rsid w:val="00511EC0"/>
    <w:rsid w:val="0051206C"/>
    <w:rsid w:val="00512BC6"/>
    <w:rsid w:val="00513C4C"/>
    <w:rsid w:val="00515014"/>
    <w:rsid w:val="0051513C"/>
    <w:rsid w:val="00515B1B"/>
    <w:rsid w:val="00516B96"/>
    <w:rsid w:val="0051740A"/>
    <w:rsid w:val="00517BA7"/>
    <w:rsid w:val="0052108F"/>
    <w:rsid w:val="00522239"/>
    <w:rsid w:val="00522E14"/>
    <w:rsid w:val="00523AD4"/>
    <w:rsid w:val="00523DAA"/>
    <w:rsid w:val="005245E3"/>
    <w:rsid w:val="00524D1E"/>
    <w:rsid w:val="00524E11"/>
    <w:rsid w:val="00527033"/>
    <w:rsid w:val="00527344"/>
    <w:rsid w:val="005275F7"/>
    <w:rsid w:val="00531AC9"/>
    <w:rsid w:val="00531B05"/>
    <w:rsid w:val="00533DD9"/>
    <w:rsid w:val="00534144"/>
    <w:rsid w:val="00534AFD"/>
    <w:rsid w:val="00536811"/>
    <w:rsid w:val="00537704"/>
    <w:rsid w:val="00540065"/>
    <w:rsid w:val="005407FA"/>
    <w:rsid w:val="00541C21"/>
    <w:rsid w:val="00542AFA"/>
    <w:rsid w:val="00544111"/>
    <w:rsid w:val="00545DE6"/>
    <w:rsid w:val="0054707A"/>
    <w:rsid w:val="00547A51"/>
    <w:rsid w:val="00550A12"/>
    <w:rsid w:val="00551C8E"/>
    <w:rsid w:val="00552763"/>
    <w:rsid w:val="00562A21"/>
    <w:rsid w:val="00563115"/>
    <w:rsid w:val="00564A68"/>
    <w:rsid w:val="005651B2"/>
    <w:rsid w:val="00565495"/>
    <w:rsid w:val="00567622"/>
    <w:rsid w:val="00567E67"/>
    <w:rsid w:val="005705D8"/>
    <w:rsid w:val="00571773"/>
    <w:rsid w:val="00572014"/>
    <w:rsid w:val="0057292B"/>
    <w:rsid w:val="0057298F"/>
    <w:rsid w:val="0057378A"/>
    <w:rsid w:val="0057568A"/>
    <w:rsid w:val="00575EE8"/>
    <w:rsid w:val="005777B1"/>
    <w:rsid w:val="00581C07"/>
    <w:rsid w:val="00581E7C"/>
    <w:rsid w:val="00582579"/>
    <w:rsid w:val="00583C24"/>
    <w:rsid w:val="00583DF4"/>
    <w:rsid w:val="005900D2"/>
    <w:rsid w:val="005905BD"/>
    <w:rsid w:val="0059072B"/>
    <w:rsid w:val="00590B85"/>
    <w:rsid w:val="00591D94"/>
    <w:rsid w:val="005956C3"/>
    <w:rsid w:val="0059605E"/>
    <w:rsid w:val="005A244F"/>
    <w:rsid w:val="005A5B3D"/>
    <w:rsid w:val="005A7EAB"/>
    <w:rsid w:val="005A7ECF"/>
    <w:rsid w:val="005B0A4B"/>
    <w:rsid w:val="005B3E71"/>
    <w:rsid w:val="005B4161"/>
    <w:rsid w:val="005B4635"/>
    <w:rsid w:val="005B495C"/>
    <w:rsid w:val="005B54FD"/>
    <w:rsid w:val="005B5EA7"/>
    <w:rsid w:val="005B68E9"/>
    <w:rsid w:val="005B797D"/>
    <w:rsid w:val="005B7EAE"/>
    <w:rsid w:val="005C1D11"/>
    <w:rsid w:val="005C215B"/>
    <w:rsid w:val="005C2B30"/>
    <w:rsid w:val="005C2D6C"/>
    <w:rsid w:val="005C4EFE"/>
    <w:rsid w:val="005C669E"/>
    <w:rsid w:val="005C7FF9"/>
    <w:rsid w:val="005D22AF"/>
    <w:rsid w:val="005D404A"/>
    <w:rsid w:val="005D46CA"/>
    <w:rsid w:val="005D47E6"/>
    <w:rsid w:val="005D5570"/>
    <w:rsid w:val="005E0D5D"/>
    <w:rsid w:val="005E1C5C"/>
    <w:rsid w:val="005E2CA4"/>
    <w:rsid w:val="005E79EE"/>
    <w:rsid w:val="005E7D6B"/>
    <w:rsid w:val="005F0113"/>
    <w:rsid w:val="005F0A14"/>
    <w:rsid w:val="005F0F49"/>
    <w:rsid w:val="005F0FD1"/>
    <w:rsid w:val="005F29B7"/>
    <w:rsid w:val="005F71BF"/>
    <w:rsid w:val="005F7F50"/>
    <w:rsid w:val="006000FB"/>
    <w:rsid w:val="00605688"/>
    <w:rsid w:val="00606CE4"/>
    <w:rsid w:val="006075D5"/>
    <w:rsid w:val="006076F0"/>
    <w:rsid w:val="006119EF"/>
    <w:rsid w:val="0061247B"/>
    <w:rsid w:val="00613851"/>
    <w:rsid w:val="006138A6"/>
    <w:rsid w:val="006150DE"/>
    <w:rsid w:val="0061653A"/>
    <w:rsid w:val="00617AE6"/>
    <w:rsid w:val="00623000"/>
    <w:rsid w:val="006239AD"/>
    <w:rsid w:val="00623CD6"/>
    <w:rsid w:val="0062507C"/>
    <w:rsid w:val="00625597"/>
    <w:rsid w:val="00625691"/>
    <w:rsid w:val="00627564"/>
    <w:rsid w:val="00627C95"/>
    <w:rsid w:val="006304D7"/>
    <w:rsid w:val="006311B1"/>
    <w:rsid w:val="00631EAD"/>
    <w:rsid w:val="006320C9"/>
    <w:rsid w:val="0063225C"/>
    <w:rsid w:val="00632552"/>
    <w:rsid w:val="00632A21"/>
    <w:rsid w:val="00632B9E"/>
    <w:rsid w:val="00634B26"/>
    <w:rsid w:val="00640ABC"/>
    <w:rsid w:val="006417F6"/>
    <w:rsid w:val="006423BE"/>
    <w:rsid w:val="00643677"/>
    <w:rsid w:val="006455F8"/>
    <w:rsid w:val="00650E53"/>
    <w:rsid w:val="00651322"/>
    <w:rsid w:val="00653BDE"/>
    <w:rsid w:val="006543B7"/>
    <w:rsid w:val="00655004"/>
    <w:rsid w:val="006617EC"/>
    <w:rsid w:val="0066181D"/>
    <w:rsid w:val="006618AD"/>
    <w:rsid w:val="00661915"/>
    <w:rsid w:val="00661BAE"/>
    <w:rsid w:val="00664843"/>
    <w:rsid w:val="00666505"/>
    <w:rsid w:val="00666B16"/>
    <w:rsid w:val="006671AF"/>
    <w:rsid w:val="00667F41"/>
    <w:rsid w:val="00670EF0"/>
    <w:rsid w:val="00671747"/>
    <w:rsid w:val="00672F41"/>
    <w:rsid w:val="00673A82"/>
    <w:rsid w:val="00674F7A"/>
    <w:rsid w:val="00675F67"/>
    <w:rsid w:val="00676419"/>
    <w:rsid w:val="00676E3F"/>
    <w:rsid w:val="00681FA4"/>
    <w:rsid w:val="00682013"/>
    <w:rsid w:val="00682660"/>
    <w:rsid w:val="0068313F"/>
    <w:rsid w:val="00685F4F"/>
    <w:rsid w:val="00686EDA"/>
    <w:rsid w:val="006906B7"/>
    <w:rsid w:val="00691A0E"/>
    <w:rsid w:val="00691E51"/>
    <w:rsid w:val="0069206B"/>
    <w:rsid w:val="00692310"/>
    <w:rsid w:val="006934B4"/>
    <w:rsid w:val="006940B2"/>
    <w:rsid w:val="00694D2D"/>
    <w:rsid w:val="00694F69"/>
    <w:rsid w:val="00695D04"/>
    <w:rsid w:val="00696068"/>
    <w:rsid w:val="00696C10"/>
    <w:rsid w:val="006A2E62"/>
    <w:rsid w:val="006A2FDD"/>
    <w:rsid w:val="006A4331"/>
    <w:rsid w:val="006A4F7A"/>
    <w:rsid w:val="006A6118"/>
    <w:rsid w:val="006A6F91"/>
    <w:rsid w:val="006B00A5"/>
    <w:rsid w:val="006B10ED"/>
    <w:rsid w:val="006B16E4"/>
    <w:rsid w:val="006B1C33"/>
    <w:rsid w:val="006B4ADD"/>
    <w:rsid w:val="006B6724"/>
    <w:rsid w:val="006B6ABF"/>
    <w:rsid w:val="006B7A1E"/>
    <w:rsid w:val="006B7C08"/>
    <w:rsid w:val="006C0DC2"/>
    <w:rsid w:val="006C1093"/>
    <w:rsid w:val="006C157F"/>
    <w:rsid w:val="006C31FE"/>
    <w:rsid w:val="006D2D9A"/>
    <w:rsid w:val="006D3902"/>
    <w:rsid w:val="006D40E4"/>
    <w:rsid w:val="006D62A3"/>
    <w:rsid w:val="006E0BAF"/>
    <w:rsid w:val="006E1E6E"/>
    <w:rsid w:val="006E3E35"/>
    <w:rsid w:val="006E4380"/>
    <w:rsid w:val="006E4804"/>
    <w:rsid w:val="006E5212"/>
    <w:rsid w:val="006E6CE7"/>
    <w:rsid w:val="006F0601"/>
    <w:rsid w:val="006F0E83"/>
    <w:rsid w:val="006F28D4"/>
    <w:rsid w:val="006F3669"/>
    <w:rsid w:val="006F3972"/>
    <w:rsid w:val="006F46E3"/>
    <w:rsid w:val="006F4CB2"/>
    <w:rsid w:val="006F6CE7"/>
    <w:rsid w:val="0070045F"/>
    <w:rsid w:val="00700743"/>
    <w:rsid w:val="0070091F"/>
    <w:rsid w:val="0070293C"/>
    <w:rsid w:val="00704332"/>
    <w:rsid w:val="00704854"/>
    <w:rsid w:val="00705B0D"/>
    <w:rsid w:val="0070613E"/>
    <w:rsid w:val="0070679D"/>
    <w:rsid w:val="00710C00"/>
    <w:rsid w:val="00711304"/>
    <w:rsid w:val="007133DE"/>
    <w:rsid w:val="00716C57"/>
    <w:rsid w:val="00717DB8"/>
    <w:rsid w:val="00721CA8"/>
    <w:rsid w:val="007232F2"/>
    <w:rsid w:val="00723D51"/>
    <w:rsid w:val="0072708A"/>
    <w:rsid w:val="00727C0B"/>
    <w:rsid w:val="007307A5"/>
    <w:rsid w:val="00731B97"/>
    <w:rsid w:val="00732678"/>
    <w:rsid w:val="00733F70"/>
    <w:rsid w:val="00735F9C"/>
    <w:rsid w:val="007366B5"/>
    <w:rsid w:val="007403BD"/>
    <w:rsid w:val="00740C2A"/>
    <w:rsid w:val="00740CD8"/>
    <w:rsid w:val="0074165C"/>
    <w:rsid w:val="0074167D"/>
    <w:rsid w:val="007438DF"/>
    <w:rsid w:val="00743C9C"/>
    <w:rsid w:val="007443F2"/>
    <w:rsid w:val="007444FA"/>
    <w:rsid w:val="00745B7B"/>
    <w:rsid w:val="00747BFE"/>
    <w:rsid w:val="00751352"/>
    <w:rsid w:val="0075182F"/>
    <w:rsid w:val="007532BC"/>
    <w:rsid w:val="00754225"/>
    <w:rsid w:val="0075473A"/>
    <w:rsid w:val="00755ACE"/>
    <w:rsid w:val="00755CA8"/>
    <w:rsid w:val="00755E73"/>
    <w:rsid w:val="00757A91"/>
    <w:rsid w:val="0076121C"/>
    <w:rsid w:val="00762DB6"/>
    <w:rsid w:val="00763328"/>
    <w:rsid w:val="00764E58"/>
    <w:rsid w:val="00765657"/>
    <w:rsid w:val="007710AA"/>
    <w:rsid w:val="00771C9F"/>
    <w:rsid w:val="007722CA"/>
    <w:rsid w:val="00774747"/>
    <w:rsid w:val="00774785"/>
    <w:rsid w:val="007758DD"/>
    <w:rsid w:val="00776B1A"/>
    <w:rsid w:val="0078244C"/>
    <w:rsid w:val="00783073"/>
    <w:rsid w:val="00784F59"/>
    <w:rsid w:val="00785F11"/>
    <w:rsid w:val="007860E6"/>
    <w:rsid w:val="0079171E"/>
    <w:rsid w:val="00794478"/>
    <w:rsid w:val="0079509F"/>
    <w:rsid w:val="0079564B"/>
    <w:rsid w:val="00796CD0"/>
    <w:rsid w:val="007979F5"/>
    <w:rsid w:val="007A0A56"/>
    <w:rsid w:val="007A18B3"/>
    <w:rsid w:val="007A1ECC"/>
    <w:rsid w:val="007A2901"/>
    <w:rsid w:val="007A40D5"/>
    <w:rsid w:val="007A6910"/>
    <w:rsid w:val="007A76F2"/>
    <w:rsid w:val="007B0021"/>
    <w:rsid w:val="007B1989"/>
    <w:rsid w:val="007B3639"/>
    <w:rsid w:val="007B4275"/>
    <w:rsid w:val="007B44E1"/>
    <w:rsid w:val="007B51D5"/>
    <w:rsid w:val="007B5BFB"/>
    <w:rsid w:val="007C0198"/>
    <w:rsid w:val="007C22D8"/>
    <w:rsid w:val="007C4BEE"/>
    <w:rsid w:val="007D0C84"/>
    <w:rsid w:val="007D187C"/>
    <w:rsid w:val="007D18C4"/>
    <w:rsid w:val="007D1BF0"/>
    <w:rsid w:val="007D33B8"/>
    <w:rsid w:val="007D489A"/>
    <w:rsid w:val="007E0037"/>
    <w:rsid w:val="007E14C7"/>
    <w:rsid w:val="007E4CCD"/>
    <w:rsid w:val="007E5631"/>
    <w:rsid w:val="007E5AB4"/>
    <w:rsid w:val="007E61BC"/>
    <w:rsid w:val="007E7FE2"/>
    <w:rsid w:val="007F1BB4"/>
    <w:rsid w:val="007F4505"/>
    <w:rsid w:val="007F4594"/>
    <w:rsid w:val="007F5995"/>
    <w:rsid w:val="007F7078"/>
    <w:rsid w:val="0080110E"/>
    <w:rsid w:val="008016AB"/>
    <w:rsid w:val="0080412B"/>
    <w:rsid w:val="008041BC"/>
    <w:rsid w:val="00804566"/>
    <w:rsid w:val="00804798"/>
    <w:rsid w:val="008140A5"/>
    <w:rsid w:val="008152D2"/>
    <w:rsid w:val="008157EB"/>
    <w:rsid w:val="0082128A"/>
    <w:rsid w:val="00825D5E"/>
    <w:rsid w:val="00826020"/>
    <w:rsid w:val="00826859"/>
    <w:rsid w:val="008303C8"/>
    <w:rsid w:val="00830B8E"/>
    <w:rsid w:val="008321B9"/>
    <w:rsid w:val="0083295A"/>
    <w:rsid w:val="00833DB1"/>
    <w:rsid w:val="00835044"/>
    <w:rsid w:val="008366C5"/>
    <w:rsid w:val="00836809"/>
    <w:rsid w:val="0084037F"/>
    <w:rsid w:val="0084042D"/>
    <w:rsid w:val="00840FAA"/>
    <w:rsid w:val="00841B6B"/>
    <w:rsid w:val="0084209E"/>
    <w:rsid w:val="008458EB"/>
    <w:rsid w:val="008459C4"/>
    <w:rsid w:val="00850821"/>
    <w:rsid w:val="00850E86"/>
    <w:rsid w:val="00851C56"/>
    <w:rsid w:val="00851E7B"/>
    <w:rsid w:val="00852DF3"/>
    <w:rsid w:val="0085408B"/>
    <w:rsid w:val="00856A03"/>
    <w:rsid w:val="00856B0E"/>
    <w:rsid w:val="00861810"/>
    <w:rsid w:val="00862234"/>
    <w:rsid w:val="008702AC"/>
    <w:rsid w:val="00871410"/>
    <w:rsid w:val="00871944"/>
    <w:rsid w:val="00871F2C"/>
    <w:rsid w:val="00872283"/>
    <w:rsid w:val="008726D7"/>
    <w:rsid w:val="00873A37"/>
    <w:rsid w:val="00873AFC"/>
    <w:rsid w:val="008745E6"/>
    <w:rsid w:val="0087640E"/>
    <w:rsid w:val="00876506"/>
    <w:rsid w:val="00876FA1"/>
    <w:rsid w:val="00877413"/>
    <w:rsid w:val="008803BB"/>
    <w:rsid w:val="00880FBA"/>
    <w:rsid w:val="00881E1E"/>
    <w:rsid w:val="008828AA"/>
    <w:rsid w:val="00886BDF"/>
    <w:rsid w:val="008912B1"/>
    <w:rsid w:val="00891C8B"/>
    <w:rsid w:val="00896BF3"/>
    <w:rsid w:val="00897084"/>
    <w:rsid w:val="008971B6"/>
    <w:rsid w:val="00897309"/>
    <w:rsid w:val="0089777D"/>
    <w:rsid w:val="008A0229"/>
    <w:rsid w:val="008A042C"/>
    <w:rsid w:val="008A2546"/>
    <w:rsid w:val="008A42C6"/>
    <w:rsid w:val="008A4CBC"/>
    <w:rsid w:val="008A6BAF"/>
    <w:rsid w:val="008B1328"/>
    <w:rsid w:val="008B294C"/>
    <w:rsid w:val="008B35DF"/>
    <w:rsid w:val="008B6A86"/>
    <w:rsid w:val="008B7E3B"/>
    <w:rsid w:val="008C0D8B"/>
    <w:rsid w:val="008C103B"/>
    <w:rsid w:val="008C19A6"/>
    <w:rsid w:val="008C439D"/>
    <w:rsid w:val="008C46F5"/>
    <w:rsid w:val="008C55A8"/>
    <w:rsid w:val="008C55DA"/>
    <w:rsid w:val="008C624C"/>
    <w:rsid w:val="008C7DBB"/>
    <w:rsid w:val="008C7FE9"/>
    <w:rsid w:val="008D0604"/>
    <w:rsid w:val="008D14D1"/>
    <w:rsid w:val="008D3139"/>
    <w:rsid w:val="008D4EC2"/>
    <w:rsid w:val="008E3E12"/>
    <w:rsid w:val="008E5A78"/>
    <w:rsid w:val="008E6C43"/>
    <w:rsid w:val="008F00DD"/>
    <w:rsid w:val="008F2BBA"/>
    <w:rsid w:val="008F56BE"/>
    <w:rsid w:val="008F6F1F"/>
    <w:rsid w:val="008F73B5"/>
    <w:rsid w:val="00900C9D"/>
    <w:rsid w:val="00902DAB"/>
    <w:rsid w:val="00903C9A"/>
    <w:rsid w:val="00907939"/>
    <w:rsid w:val="00911936"/>
    <w:rsid w:val="00911CB0"/>
    <w:rsid w:val="00912CB9"/>
    <w:rsid w:val="00912D57"/>
    <w:rsid w:val="009154D9"/>
    <w:rsid w:val="009161E5"/>
    <w:rsid w:val="00916975"/>
    <w:rsid w:val="00920099"/>
    <w:rsid w:val="00920BB0"/>
    <w:rsid w:val="00920D67"/>
    <w:rsid w:val="00921173"/>
    <w:rsid w:val="009215F5"/>
    <w:rsid w:val="009218FB"/>
    <w:rsid w:val="0092293C"/>
    <w:rsid w:val="0092355D"/>
    <w:rsid w:val="00924BCB"/>
    <w:rsid w:val="0092671A"/>
    <w:rsid w:val="00930607"/>
    <w:rsid w:val="009308E5"/>
    <w:rsid w:val="00932F15"/>
    <w:rsid w:val="00932F88"/>
    <w:rsid w:val="00933330"/>
    <w:rsid w:val="00940A2F"/>
    <w:rsid w:val="009425F2"/>
    <w:rsid w:val="009434DE"/>
    <w:rsid w:val="0094361A"/>
    <w:rsid w:val="0094414A"/>
    <w:rsid w:val="00944675"/>
    <w:rsid w:val="0095037D"/>
    <w:rsid w:val="00950684"/>
    <w:rsid w:val="00950BF1"/>
    <w:rsid w:val="00951819"/>
    <w:rsid w:val="00952029"/>
    <w:rsid w:val="00952984"/>
    <w:rsid w:val="00953BA9"/>
    <w:rsid w:val="009562F8"/>
    <w:rsid w:val="0095658F"/>
    <w:rsid w:val="00956A0D"/>
    <w:rsid w:val="00961D0C"/>
    <w:rsid w:val="00963395"/>
    <w:rsid w:val="00965F6C"/>
    <w:rsid w:val="009675F2"/>
    <w:rsid w:val="00972663"/>
    <w:rsid w:val="00975E16"/>
    <w:rsid w:val="00977242"/>
    <w:rsid w:val="00980403"/>
    <w:rsid w:val="00982631"/>
    <w:rsid w:val="0098270B"/>
    <w:rsid w:val="0098342A"/>
    <w:rsid w:val="009843ED"/>
    <w:rsid w:val="00985A3E"/>
    <w:rsid w:val="00985CBF"/>
    <w:rsid w:val="00986AB4"/>
    <w:rsid w:val="00986CB2"/>
    <w:rsid w:val="00994B8F"/>
    <w:rsid w:val="00995F2C"/>
    <w:rsid w:val="00996D97"/>
    <w:rsid w:val="009A09C7"/>
    <w:rsid w:val="009A0B43"/>
    <w:rsid w:val="009A1410"/>
    <w:rsid w:val="009A5AC8"/>
    <w:rsid w:val="009A780F"/>
    <w:rsid w:val="009A7998"/>
    <w:rsid w:val="009A7C33"/>
    <w:rsid w:val="009B0873"/>
    <w:rsid w:val="009B4188"/>
    <w:rsid w:val="009B49E3"/>
    <w:rsid w:val="009B54AF"/>
    <w:rsid w:val="009B609C"/>
    <w:rsid w:val="009B65D3"/>
    <w:rsid w:val="009B6730"/>
    <w:rsid w:val="009B7D01"/>
    <w:rsid w:val="009C1515"/>
    <w:rsid w:val="009C26C9"/>
    <w:rsid w:val="009C4063"/>
    <w:rsid w:val="009C6E6E"/>
    <w:rsid w:val="009D2ADE"/>
    <w:rsid w:val="009D4026"/>
    <w:rsid w:val="009D5AF0"/>
    <w:rsid w:val="009D6465"/>
    <w:rsid w:val="009D72CB"/>
    <w:rsid w:val="009E0349"/>
    <w:rsid w:val="009E16C5"/>
    <w:rsid w:val="009E40F6"/>
    <w:rsid w:val="009E6B0B"/>
    <w:rsid w:val="009E6CD4"/>
    <w:rsid w:val="009F10C3"/>
    <w:rsid w:val="009F2EB8"/>
    <w:rsid w:val="009F44CB"/>
    <w:rsid w:val="009F689D"/>
    <w:rsid w:val="00A002F4"/>
    <w:rsid w:val="00A0043A"/>
    <w:rsid w:val="00A012DD"/>
    <w:rsid w:val="00A01C5E"/>
    <w:rsid w:val="00A0630F"/>
    <w:rsid w:val="00A1371E"/>
    <w:rsid w:val="00A17C95"/>
    <w:rsid w:val="00A17F23"/>
    <w:rsid w:val="00A214C9"/>
    <w:rsid w:val="00A21B6D"/>
    <w:rsid w:val="00A27FEA"/>
    <w:rsid w:val="00A30A9E"/>
    <w:rsid w:val="00A30BCD"/>
    <w:rsid w:val="00A30D58"/>
    <w:rsid w:val="00A33DA4"/>
    <w:rsid w:val="00A35B78"/>
    <w:rsid w:val="00A4086B"/>
    <w:rsid w:val="00A40C66"/>
    <w:rsid w:val="00A41574"/>
    <w:rsid w:val="00A41FA2"/>
    <w:rsid w:val="00A426A9"/>
    <w:rsid w:val="00A428EA"/>
    <w:rsid w:val="00A43973"/>
    <w:rsid w:val="00A43BEB"/>
    <w:rsid w:val="00A44F4F"/>
    <w:rsid w:val="00A46AB4"/>
    <w:rsid w:val="00A4711E"/>
    <w:rsid w:val="00A504A2"/>
    <w:rsid w:val="00A51AEE"/>
    <w:rsid w:val="00A52354"/>
    <w:rsid w:val="00A525B6"/>
    <w:rsid w:val="00A528A4"/>
    <w:rsid w:val="00A555CD"/>
    <w:rsid w:val="00A56710"/>
    <w:rsid w:val="00A56CC2"/>
    <w:rsid w:val="00A6258F"/>
    <w:rsid w:val="00A62882"/>
    <w:rsid w:val="00A631A8"/>
    <w:rsid w:val="00A63289"/>
    <w:rsid w:val="00A63FE3"/>
    <w:rsid w:val="00A641D1"/>
    <w:rsid w:val="00A64617"/>
    <w:rsid w:val="00A65A56"/>
    <w:rsid w:val="00A65D42"/>
    <w:rsid w:val="00A6703E"/>
    <w:rsid w:val="00A67B0D"/>
    <w:rsid w:val="00A70013"/>
    <w:rsid w:val="00A7084E"/>
    <w:rsid w:val="00A71368"/>
    <w:rsid w:val="00A7260F"/>
    <w:rsid w:val="00A74E3D"/>
    <w:rsid w:val="00A74ED0"/>
    <w:rsid w:val="00A77E2B"/>
    <w:rsid w:val="00A82BE7"/>
    <w:rsid w:val="00A83578"/>
    <w:rsid w:val="00A8464B"/>
    <w:rsid w:val="00A85457"/>
    <w:rsid w:val="00A900CB"/>
    <w:rsid w:val="00A92358"/>
    <w:rsid w:val="00A93883"/>
    <w:rsid w:val="00A95E13"/>
    <w:rsid w:val="00A9705F"/>
    <w:rsid w:val="00A976C7"/>
    <w:rsid w:val="00AA010F"/>
    <w:rsid w:val="00AA02C6"/>
    <w:rsid w:val="00AA467A"/>
    <w:rsid w:val="00AA4EBA"/>
    <w:rsid w:val="00AA75A2"/>
    <w:rsid w:val="00AB03A4"/>
    <w:rsid w:val="00AB23DE"/>
    <w:rsid w:val="00AB3AF2"/>
    <w:rsid w:val="00AB410C"/>
    <w:rsid w:val="00AC19BC"/>
    <w:rsid w:val="00AC2623"/>
    <w:rsid w:val="00AC3446"/>
    <w:rsid w:val="00AC4DD9"/>
    <w:rsid w:val="00AC6AC0"/>
    <w:rsid w:val="00AD24AF"/>
    <w:rsid w:val="00AD61B2"/>
    <w:rsid w:val="00AD753F"/>
    <w:rsid w:val="00AD7E4B"/>
    <w:rsid w:val="00AE0312"/>
    <w:rsid w:val="00AE28AF"/>
    <w:rsid w:val="00AE44C6"/>
    <w:rsid w:val="00AE7700"/>
    <w:rsid w:val="00AF2088"/>
    <w:rsid w:val="00AF4369"/>
    <w:rsid w:val="00B037C9"/>
    <w:rsid w:val="00B04FCE"/>
    <w:rsid w:val="00B05163"/>
    <w:rsid w:val="00B058F6"/>
    <w:rsid w:val="00B063F0"/>
    <w:rsid w:val="00B068F6"/>
    <w:rsid w:val="00B06914"/>
    <w:rsid w:val="00B0699B"/>
    <w:rsid w:val="00B06AB3"/>
    <w:rsid w:val="00B06D8F"/>
    <w:rsid w:val="00B113C6"/>
    <w:rsid w:val="00B13474"/>
    <w:rsid w:val="00B147DB"/>
    <w:rsid w:val="00B15401"/>
    <w:rsid w:val="00B16B88"/>
    <w:rsid w:val="00B172F1"/>
    <w:rsid w:val="00B17E08"/>
    <w:rsid w:val="00B2461C"/>
    <w:rsid w:val="00B2525F"/>
    <w:rsid w:val="00B25E15"/>
    <w:rsid w:val="00B2632C"/>
    <w:rsid w:val="00B26E07"/>
    <w:rsid w:val="00B3149F"/>
    <w:rsid w:val="00B31E83"/>
    <w:rsid w:val="00B33219"/>
    <w:rsid w:val="00B33427"/>
    <w:rsid w:val="00B356E2"/>
    <w:rsid w:val="00B37C34"/>
    <w:rsid w:val="00B4290A"/>
    <w:rsid w:val="00B50A25"/>
    <w:rsid w:val="00B50C68"/>
    <w:rsid w:val="00B52595"/>
    <w:rsid w:val="00B533E6"/>
    <w:rsid w:val="00B57F7F"/>
    <w:rsid w:val="00B60904"/>
    <w:rsid w:val="00B61C25"/>
    <w:rsid w:val="00B62283"/>
    <w:rsid w:val="00B6475B"/>
    <w:rsid w:val="00B64CB0"/>
    <w:rsid w:val="00B6648E"/>
    <w:rsid w:val="00B675CF"/>
    <w:rsid w:val="00B709B8"/>
    <w:rsid w:val="00B720A4"/>
    <w:rsid w:val="00B739E0"/>
    <w:rsid w:val="00B73B7A"/>
    <w:rsid w:val="00B75DD4"/>
    <w:rsid w:val="00B770F7"/>
    <w:rsid w:val="00B77DAD"/>
    <w:rsid w:val="00B82033"/>
    <w:rsid w:val="00B867C8"/>
    <w:rsid w:val="00B87533"/>
    <w:rsid w:val="00B9061C"/>
    <w:rsid w:val="00B908BB"/>
    <w:rsid w:val="00B93D4F"/>
    <w:rsid w:val="00BA0B9D"/>
    <w:rsid w:val="00BA16E5"/>
    <w:rsid w:val="00BA3CE4"/>
    <w:rsid w:val="00BB139E"/>
    <w:rsid w:val="00BB20DC"/>
    <w:rsid w:val="00BB24F5"/>
    <w:rsid w:val="00BB3687"/>
    <w:rsid w:val="00BB5A87"/>
    <w:rsid w:val="00BB7785"/>
    <w:rsid w:val="00BB7B59"/>
    <w:rsid w:val="00BC554F"/>
    <w:rsid w:val="00BC6D46"/>
    <w:rsid w:val="00BC7A8F"/>
    <w:rsid w:val="00BD0194"/>
    <w:rsid w:val="00BD0A00"/>
    <w:rsid w:val="00BD208F"/>
    <w:rsid w:val="00BD4E03"/>
    <w:rsid w:val="00BD6ED6"/>
    <w:rsid w:val="00BD7977"/>
    <w:rsid w:val="00BE0CC3"/>
    <w:rsid w:val="00BE2219"/>
    <w:rsid w:val="00BE4104"/>
    <w:rsid w:val="00BE6093"/>
    <w:rsid w:val="00BE6319"/>
    <w:rsid w:val="00BF07F7"/>
    <w:rsid w:val="00BF2101"/>
    <w:rsid w:val="00BF2C4C"/>
    <w:rsid w:val="00BF3415"/>
    <w:rsid w:val="00BF6036"/>
    <w:rsid w:val="00BF78B4"/>
    <w:rsid w:val="00BF7B5C"/>
    <w:rsid w:val="00C00477"/>
    <w:rsid w:val="00C0297D"/>
    <w:rsid w:val="00C05278"/>
    <w:rsid w:val="00C05C25"/>
    <w:rsid w:val="00C0654A"/>
    <w:rsid w:val="00C0774B"/>
    <w:rsid w:val="00C10432"/>
    <w:rsid w:val="00C15AA5"/>
    <w:rsid w:val="00C1733C"/>
    <w:rsid w:val="00C20E80"/>
    <w:rsid w:val="00C217BC"/>
    <w:rsid w:val="00C2255D"/>
    <w:rsid w:val="00C24583"/>
    <w:rsid w:val="00C2483B"/>
    <w:rsid w:val="00C24B44"/>
    <w:rsid w:val="00C26354"/>
    <w:rsid w:val="00C27A79"/>
    <w:rsid w:val="00C27E42"/>
    <w:rsid w:val="00C30C22"/>
    <w:rsid w:val="00C35543"/>
    <w:rsid w:val="00C37C46"/>
    <w:rsid w:val="00C400FF"/>
    <w:rsid w:val="00C40D59"/>
    <w:rsid w:val="00C41F14"/>
    <w:rsid w:val="00C42681"/>
    <w:rsid w:val="00C43524"/>
    <w:rsid w:val="00C454BE"/>
    <w:rsid w:val="00C4642B"/>
    <w:rsid w:val="00C46578"/>
    <w:rsid w:val="00C46FD9"/>
    <w:rsid w:val="00C47848"/>
    <w:rsid w:val="00C500CB"/>
    <w:rsid w:val="00C5036A"/>
    <w:rsid w:val="00C50FEA"/>
    <w:rsid w:val="00C52C43"/>
    <w:rsid w:val="00C549BD"/>
    <w:rsid w:val="00C57264"/>
    <w:rsid w:val="00C7049E"/>
    <w:rsid w:val="00C7138B"/>
    <w:rsid w:val="00C713C2"/>
    <w:rsid w:val="00C72CA4"/>
    <w:rsid w:val="00C7453F"/>
    <w:rsid w:val="00C756D5"/>
    <w:rsid w:val="00C7578A"/>
    <w:rsid w:val="00C76023"/>
    <w:rsid w:val="00C767FC"/>
    <w:rsid w:val="00C76B47"/>
    <w:rsid w:val="00C7702D"/>
    <w:rsid w:val="00C77D04"/>
    <w:rsid w:val="00C810F9"/>
    <w:rsid w:val="00C87A0F"/>
    <w:rsid w:val="00C95058"/>
    <w:rsid w:val="00C954AC"/>
    <w:rsid w:val="00C96F91"/>
    <w:rsid w:val="00CA3FBD"/>
    <w:rsid w:val="00CA4C8A"/>
    <w:rsid w:val="00CA7051"/>
    <w:rsid w:val="00CA7427"/>
    <w:rsid w:val="00CB0965"/>
    <w:rsid w:val="00CB158F"/>
    <w:rsid w:val="00CB1F1E"/>
    <w:rsid w:val="00CB4877"/>
    <w:rsid w:val="00CB635E"/>
    <w:rsid w:val="00CB6ED6"/>
    <w:rsid w:val="00CB72BC"/>
    <w:rsid w:val="00CC254A"/>
    <w:rsid w:val="00CC2A94"/>
    <w:rsid w:val="00CC2A96"/>
    <w:rsid w:val="00CC2CFF"/>
    <w:rsid w:val="00CC4BBC"/>
    <w:rsid w:val="00CC4CB9"/>
    <w:rsid w:val="00CC6526"/>
    <w:rsid w:val="00CC6C89"/>
    <w:rsid w:val="00CD1D1B"/>
    <w:rsid w:val="00CD26B4"/>
    <w:rsid w:val="00CD2B90"/>
    <w:rsid w:val="00CE019D"/>
    <w:rsid w:val="00CE253D"/>
    <w:rsid w:val="00CE67DF"/>
    <w:rsid w:val="00CF016B"/>
    <w:rsid w:val="00CF0B24"/>
    <w:rsid w:val="00CF2FA1"/>
    <w:rsid w:val="00CF579C"/>
    <w:rsid w:val="00CF59A7"/>
    <w:rsid w:val="00CF61C7"/>
    <w:rsid w:val="00CF62F5"/>
    <w:rsid w:val="00D00D3D"/>
    <w:rsid w:val="00D00EDA"/>
    <w:rsid w:val="00D01D40"/>
    <w:rsid w:val="00D04FDC"/>
    <w:rsid w:val="00D062D7"/>
    <w:rsid w:val="00D06DD2"/>
    <w:rsid w:val="00D0733D"/>
    <w:rsid w:val="00D123C6"/>
    <w:rsid w:val="00D12A30"/>
    <w:rsid w:val="00D13AB0"/>
    <w:rsid w:val="00D143F4"/>
    <w:rsid w:val="00D14CAF"/>
    <w:rsid w:val="00D15BFB"/>
    <w:rsid w:val="00D175BF"/>
    <w:rsid w:val="00D1780A"/>
    <w:rsid w:val="00D20521"/>
    <w:rsid w:val="00D210E4"/>
    <w:rsid w:val="00D23BAF"/>
    <w:rsid w:val="00D23DC6"/>
    <w:rsid w:val="00D26208"/>
    <w:rsid w:val="00D306DD"/>
    <w:rsid w:val="00D32353"/>
    <w:rsid w:val="00D33121"/>
    <w:rsid w:val="00D33C29"/>
    <w:rsid w:val="00D34B40"/>
    <w:rsid w:val="00D37393"/>
    <w:rsid w:val="00D375C1"/>
    <w:rsid w:val="00D376A3"/>
    <w:rsid w:val="00D4440F"/>
    <w:rsid w:val="00D44805"/>
    <w:rsid w:val="00D45A98"/>
    <w:rsid w:val="00D4622B"/>
    <w:rsid w:val="00D46E36"/>
    <w:rsid w:val="00D5015C"/>
    <w:rsid w:val="00D5073E"/>
    <w:rsid w:val="00D50873"/>
    <w:rsid w:val="00D512C3"/>
    <w:rsid w:val="00D52001"/>
    <w:rsid w:val="00D5250C"/>
    <w:rsid w:val="00D52689"/>
    <w:rsid w:val="00D52F3C"/>
    <w:rsid w:val="00D52F8E"/>
    <w:rsid w:val="00D57858"/>
    <w:rsid w:val="00D61A05"/>
    <w:rsid w:val="00D62C1D"/>
    <w:rsid w:val="00D63AA2"/>
    <w:rsid w:val="00D63E45"/>
    <w:rsid w:val="00D63FB8"/>
    <w:rsid w:val="00D64DCE"/>
    <w:rsid w:val="00D70D50"/>
    <w:rsid w:val="00D728C0"/>
    <w:rsid w:val="00D771C9"/>
    <w:rsid w:val="00D775D9"/>
    <w:rsid w:val="00D77F0F"/>
    <w:rsid w:val="00D77FB5"/>
    <w:rsid w:val="00D80B2B"/>
    <w:rsid w:val="00D80BDF"/>
    <w:rsid w:val="00D80FFD"/>
    <w:rsid w:val="00D82CF9"/>
    <w:rsid w:val="00D83536"/>
    <w:rsid w:val="00D86D60"/>
    <w:rsid w:val="00D878CF"/>
    <w:rsid w:val="00D907DA"/>
    <w:rsid w:val="00D92470"/>
    <w:rsid w:val="00D92E71"/>
    <w:rsid w:val="00D9300B"/>
    <w:rsid w:val="00D93917"/>
    <w:rsid w:val="00D94C15"/>
    <w:rsid w:val="00D95DA6"/>
    <w:rsid w:val="00D95FF8"/>
    <w:rsid w:val="00DA245E"/>
    <w:rsid w:val="00DA5CA6"/>
    <w:rsid w:val="00DA61AF"/>
    <w:rsid w:val="00DB0BB9"/>
    <w:rsid w:val="00DB3565"/>
    <w:rsid w:val="00DB48CA"/>
    <w:rsid w:val="00DC463A"/>
    <w:rsid w:val="00DD2C1D"/>
    <w:rsid w:val="00DD395B"/>
    <w:rsid w:val="00DD5589"/>
    <w:rsid w:val="00DD607C"/>
    <w:rsid w:val="00DE11D5"/>
    <w:rsid w:val="00DE1352"/>
    <w:rsid w:val="00DE3D0A"/>
    <w:rsid w:val="00DE4444"/>
    <w:rsid w:val="00DE4486"/>
    <w:rsid w:val="00DF34F1"/>
    <w:rsid w:val="00DF72BC"/>
    <w:rsid w:val="00DF7FBE"/>
    <w:rsid w:val="00E00254"/>
    <w:rsid w:val="00E00BC9"/>
    <w:rsid w:val="00E01F0F"/>
    <w:rsid w:val="00E0273F"/>
    <w:rsid w:val="00E039FE"/>
    <w:rsid w:val="00E043A1"/>
    <w:rsid w:val="00E04AFE"/>
    <w:rsid w:val="00E05F87"/>
    <w:rsid w:val="00E067D7"/>
    <w:rsid w:val="00E10787"/>
    <w:rsid w:val="00E1252D"/>
    <w:rsid w:val="00E1269E"/>
    <w:rsid w:val="00E1331E"/>
    <w:rsid w:val="00E1465C"/>
    <w:rsid w:val="00E15A7E"/>
    <w:rsid w:val="00E15CEC"/>
    <w:rsid w:val="00E16285"/>
    <w:rsid w:val="00E17E35"/>
    <w:rsid w:val="00E2348D"/>
    <w:rsid w:val="00E25D09"/>
    <w:rsid w:val="00E26511"/>
    <w:rsid w:val="00E26523"/>
    <w:rsid w:val="00E2713A"/>
    <w:rsid w:val="00E3452B"/>
    <w:rsid w:val="00E35407"/>
    <w:rsid w:val="00E356C2"/>
    <w:rsid w:val="00E364E6"/>
    <w:rsid w:val="00E37E28"/>
    <w:rsid w:val="00E41AF6"/>
    <w:rsid w:val="00E42E32"/>
    <w:rsid w:val="00E45D8D"/>
    <w:rsid w:val="00E47376"/>
    <w:rsid w:val="00E50A3C"/>
    <w:rsid w:val="00E5110E"/>
    <w:rsid w:val="00E52BD0"/>
    <w:rsid w:val="00E5370B"/>
    <w:rsid w:val="00E54D17"/>
    <w:rsid w:val="00E57527"/>
    <w:rsid w:val="00E5758F"/>
    <w:rsid w:val="00E607FD"/>
    <w:rsid w:val="00E61213"/>
    <w:rsid w:val="00E6217F"/>
    <w:rsid w:val="00E62448"/>
    <w:rsid w:val="00E627A4"/>
    <w:rsid w:val="00E64C67"/>
    <w:rsid w:val="00E666C8"/>
    <w:rsid w:val="00E66AEA"/>
    <w:rsid w:val="00E66D62"/>
    <w:rsid w:val="00E7028F"/>
    <w:rsid w:val="00E7108E"/>
    <w:rsid w:val="00E72853"/>
    <w:rsid w:val="00E757D7"/>
    <w:rsid w:val="00E7729E"/>
    <w:rsid w:val="00E80728"/>
    <w:rsid w:val="00E80931"/>
    <w:rsid w:val="00E81981"/>
    <w:rsid w:val="00E830A0"/>
    <w:rsid w:val="00E85EF6"/>
    <w:rsid w:val="00E862C3"/>
    <w:rsid w:val="00E86A51"/>
    <w:rsid w:val="00E878C4"/>
    <w:rsid w:val="00E918CA"/>
    <w:rsid w:val="00E92F0E"/>
    <w:rsid w:val="00E94295"/>
    <w:rsid w:val="00E953B3"/>
    <w:rsid w:val="00E963AF"/>
    <w:rsid w:val="00E97229"/>
    <w:rsid w:val="00EA02F1"/>
    <w:rsid w:val="00EA2C2C"/>
    <w:rsid w:val="00EA6C9C"/>
    <w:rsid w:val="00EB2078"/>
    <w:rsid w:val="00EC34B9"/>
    <w:rsid w:val="00EC3AE3"/>
    <w:rsid w:val="00EC3BE4"/>
    <w:rsid w:val="00EC3D8E"/>
    <w:rsid w:val="00EC41B5"/>
    <w:rsid w:val="00EC552C"/>
    <w:rsid w:val="00EC5E53"/>
    <w:rsid w:val="00EC7E67"/>
    <w:rsid w:val="00ED0143"/>
    <w:rsid w:val="00ED0635"/>
    <w:rsid w:val="00ED0A98"/>
    <w:rsid w:val="00ED12B2"/>
    <w:rsid w:val="00ED2A39"/>
    <w:rsid w:val="00ED2CC5"/>
    <w:rsid w:val="00ED3581"/>
    <w:rsid w:val="00ED39BB"/>
    <w:rsid w:val="00ED5C0E"/>
    <w:rsid w:val="00ED6B1A"/>
    <w:rsid w:val="00EE072E"/>
    <w:rsid w:val="00EE1148"/>
    <w:rsid w:val="00EE1EE4"/>
    <w:rsid w:val="00EE2CA9"/>
    <w:rsid w:val="00EF0F0B"/>
    <w:rsid w:val="00EF492B"/>
    <w:rsid w:val="00EF4E50"/>
    <w:rsid w:val="00F00AD3"/>
    <w:rsid w:val="00F020CF"/>
    <w:rsid w:val="00F0362C"/>
    <w:rsid w:val="00F04D2B"/>
    <w:rsid w:val="00F05E50"/>
    <w:rsid w:val="00F114AC"/>
    <w:rsid w:val="00F11B06"/>
    <w:rsid w:val="00F15FDC"/>
    <w:rsid w:val="00F2233A"/>
    <w:rsid w:val="00F2345E"/>
    <w:rsid w:val="00F2346A"/>
    <w:rsid w:val="00F234D6"/>
    <w:rsid w:val="00F241EC"/>
    <w:rsid w:val="00F259F7"/>
    <w:rsid w:val="00F26A01"/>
    <w:rsid w:val="00F27067"/>
    <w:rsid w:val="00F34C43"/>
    <w:rsid w:val="00F36E34"/>
    <w:rsid w:val="00F40AD2"/>
    <w:rsid w:val="00F412B3"/>
    <w:rsid w:val="00F426B1"/>
    <w:rsid w:val="00F4502F"/>
    <w:rsid w:val="00F456EF"/>
    <w:rsid w:val="00F45BEB"/>
    <w:rsid w:val="00F468C6"/>
    <w:rsid w:val="00F5347C"/>
    <w:rsid w:val="00F57D44"/>
    <w:rsid w:val="00F621DA"/>
    <w:rsid w:val="00F62D65"/>
    <w:rsid w:val="00F63447"/>
    <w:rsid w:val="00F64172"/>
    <w:rsid w:val="00F6493B"/>
    <w:rsid w:val="00F65702"/>
    <w:rsid w:val="00F66C18"/>
    <w:rsid w:val="00F67696"/>
    <w:rsid w:val="00F711CA"/>
    <w:rsid w:val="00F71566"/>
    <w:rsid w:val="00F71C80"/>
    <w:rsid w:val="00F7344B"/>
    <w:rsid w:val="00F734FF"/>
    <w:rsid w:val="00F740A2"/>
    <w:rsid w:val="00F80023"/>
    <w:rsid w:val="00F80C3B"/>
    <w:rsid w:val="00F8129D"/>
    <w:rsid w:val="00F847CE"/>
    <w:rsid w:val="00F8679B"/>
    <w:rsid w:val="00F87226"/>
    <w:rsid w:val="00F90FE5"/>
    <w:rsid w:val="00F91A39"/>
    <w:rsid w:val="00F92BDF"/>
    <w:rsid w:val="00F94BDB"/>
    <w:rsid w:val="00F956A6"/>
    <w:rsid w:val="00F96C03"/>
    <w:rsid w:val="00F96D45"/>
    <w:rsid w:val="00F97311"/>
    <w:rsid w:val="00FA1086"/>
    <w:rsid w:val="00FA1B4C"/>
    <w:rsid w:val="00FA1F0D"/>
    <w:rsid w:val="00FA3323"/>
    <w:rsid w:val="00FA5727"/>
    <w:rsid w:val="00FA6858"/>
    <w:rsid w:val="00FA68C1"/>
    <w:rsid w:val="00FA6915"/>
    <w:rsid w:val="00FA6D0A"/>
    <w:rsid w:val="00FA70C1"/>
    <w:rsid w:val="00FB2A13"/>
    <w:rsid w:val="00FB32D9"/>
    <w:rsid w:val="00FB697F"/>
    <w:rsid w:val="00FB6B64"/>
    <w:rsid w:val="00FB7244"/>
    <w:rsid w:val="00FB747E"/>
    <w:rsid w:val="00FC110D"/>
    <w:rsid w:val="00FC452F"/>
    <w:rsid w:val="00FC517C"/>
    <w:rsid w:val="00FC6274"/>
    <w:rsid w:val="00FC62E7"/>
    <w:rsid w:val="00FC72B1"/>
    <w:rsid w:val="00FC7C9D"/>
    <w:rsid w:val="00FD0C6E"/>
    <w:rsid w:val="00FD2C6A"/>
    <w:rsid w:val="00FD33A6"/>
    <w:rsid w:val="00FD5FE6"/>
    <w:rsid w:val="00FD6572"/>
    <w:rsid w:val="00FE1CA4"/>
    <w:rsid w:val="00FE3880"/>
    <w:rsid w:val="00FE4C4C"/>
    <w:rsid w:val="00FE5C23"/>
    <w:rsid w:val="00FE6B7D"/>
    <w:rsid w:val="00FE6F47"/>
    <w:rsid w:val="00FE71C3"/>
    <w:rsid w:val="00FF18FD"/>
    <w:rsid w:val="00FF339D"/>
    <w:rsid w:val="00FF38CE"/>
    <w:rsid w:val="00FF3C50"/>
    <w:rsid w:val="00FF6A97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97DAC-83C5-4300-908C-8B5544B0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22D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35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autoRedefine/>
    <w:uiPriority w:val="99"/>
    <w:qFormat/>
    <w:rsid w:val="00A0043A"/>
    <w:pPr>
      <w:keepNext/>
      <w:keepLines/>
      <w:spacing w:before="600" w:after="600" w:line="360" w:lineRule="auto"/>
      <w:ind w:left="709" w:right="282"/>
      <w:outlineLvl w:val="1"/>
    </w:pPr>
    <w:rPr>
      <w:szCs w:val="20"/>
      <w:lang w:val="uk-UA" w:eastAsia="uk-UA"/>
    </w:rPr>
  </w:style>
  <w:style w:type="paragraph" w:styleId="3">
    <w:name w:val="heading 3"/>
    <w:basedOn w:val="a0"/>
    <w:next w:val="a0"/>
    <w:link w:val="30"/>
    <w:autoRedefine/>
    <w:uiPriority w:val="99"/>
    <w:qFormat/>
    <w:rsid w:val="00A0043A"/>
    <w:pPr>
      <w:keepNext/>
      <w:keepLines/>
      <w:spacing w:line="360" w:lineRule="auto"/>
      <w:ind w:left="709"/>
      <w:outlineLvl w:val="2"/>
    </w:pPr>
    <w:rPr>
      <w:sz w:val="26"/>
      <w:szCs w:val="20"/>
      <w:lang w:val="uk-UA" w:eastAsia="uk-UA"/>
    </w:rPr>
  </w:style>
  <w:style w:type="paragraph" w:styleId="4">
    <w:name w:val="heading 4"/>
    <w:basedOn w:val="a0"/>
    <w:next w:val="a0"/>
    <w:link w:val="40"/>
    <w:autoRedefine/>
    <w:uiPriority w:val="99"/>
    <w:qFormat/>
    <w:rsid w:val="00A0043A"/>
    <w:pPr>
      <w:keepNext/>
      <w:keepLines/>
      <w:spacing w:line="360" w:lineRule="auto"/>
      <w:ind w:left="709"/>
      <w:outlineLvl w:val="3"/>
    </w:pPr>
    <w:rPr>
      <w:sz w:val="28"/>
      <w:szCs w:val="20"/>
      <w:lang w:val="uk-UA" w:eastAsia="uk-UA"/>
    </w:rPr>
  </w:style>
  <w:style w:type="paragraph" w:styleId="5">
    <w:name w:val="heading 5"/>
    <w:basedOn w:val="a0"/>
    <w:next w:val="a0"/>
    <w:link w:val="50"/>
    <w:uiPriority w:val="99"/>
    <w:qFormat/>
    <w:rsid w:val="00FB697F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FB697F"/>
    <w:pPr>
      <w:keepNext/>
      <w:keepLines/>
      <w:spacing w:before="40" w:line="259" w:lineRule="auto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B697F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rsid w:val="00A0043A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paragraph" w:styleId="9">
    <w:name w:val="heading 9"/>
    <w:basedOn w:val="8"/>
    <w:next w:val="a1"/>
    <w:link w:val="90"/>
    <w:autoRedefine/>
    <w:uiPriority w:val="99"/>
    <w:qFormat/>
    <w:rsid w:val="00A0043A"/>
    <w:pPr>
      <w:keepNext/>
      <w:keepLines/>
      <w:pageBreakBefore/>
      <w:suppressAutoHyphens/>
      <w:spacing w:before="0" w:after="600" w:line="360" w:lineRule="auto"/>
      <w:ind w:left="142"/>
      <w:jc w:val="center"/>
      <w:outlineLvl w:val="8"/>
    </w:pPr>
    <w:rPr>
      <w:rFonts w:ascii="Times New Roman" w:hAnsi="Times New Roman"/>
      <w:i w:val="0"/>
      <w:iCs/>
      <w:cap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4053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A0043A"/>
    <w:rPr>
      <w:rFonts w:cs="Times New Roman"/>
      <w:sz w:val="24"/>
      <w:lang w:val="uk-UA"/>
    </w:rPr>
  </w:style>
  <w:style w:type="character" w:customStyle="1" w:styleId="30">
    <w:name w:val="Заголовок 3 Знак"/>
    <w:link w:val="3"/>
    <w:uiPriority w:val="99"/>
    <w:locked/>
    <w:rsid w:val="00A0043A"/>
    <w:rPr>
      <w:rFonts w:cs="Times New Roman"/>
      <w:sz w:val="26"/>
      <w:lang w:val="uk-UA"/>
    </w:rPr>
  </w:style>
  <w:style w:type="character" w:customStyle="1" w:styleId="40">
    <w:name w:val="Заголовок 4 Знак"/>
    <w:link w:val="4"/>
    <w:uiPriority w:val="99"/>
    <w:locked/>
    <w:rsid w:val="00A0043A"/>
    <w:rPr>
      <w:rFonts w:cs="Times New Roman"/>
      <w:sz w:val="28"/>
      <w:lang w:val="uk-UA"/>
    </w:rPr>
  </w:style>
  <w:style w:type="character" w:customStyle="1" w:styleId="50">
    <w:name w:val="Заголовок 5 Знак"/>
    <w:link w:val="5"/>
    <w:uiPriority w:val="99"/>
    <w:locked/>
    <w:rsid w:val="00FB697F"/>
    <w:rPr>
      <w:rFonts w:cs="Times New Roman"/>
      <w:b/>
      <w:i/>
      <w:sz w:val="26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FB697F"/>
    <w:rPr>
      <w:rFonts w:ascii="Calibri Light" w:hAnsi="Calibri Light" w:cs="Times New Roman"/>
      <w:color w:val="1F3763"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locked/>
    <w:rsid w:val="00FB697F"/>
    <w:rPr>
      <w:rFonts w:cs="Times New Roman"/>
      <w:sz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A0043A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A0043A"/>
    <w:rPr>
      <w:rFonts w:cs="Times New Roman"/>
      <w:caps/>
      <w:sz w:val="22"/>
      <w:lang w:val="uk-UA"/>
    </w:rPr>
  </w:style>
  <w:style w:type="paragraph" w:styleId="a5">
    <w:name w:val="List Paragraph"/>
    <w:basedOn w:val="a0"/>
    <w:uiPriority w:val="99"/>
    <w:qFormat/>
    <w:rsid w:val="00B75DD4"/>
    <w:pPr>
      <w:ind w:left="708"/>
    </w:pPr>
    <w:rPr>
      <w:sz w:val="20"/>
      <w:szCs w:val="20"/>
    </w:rPr>
  </w:style>
  <w:style w:type="character" w:styleId="a6">
    <w:name w:val="Hyperlink"/>
    <w:uiPriority w:val="99"/>
    <w:rsid w:val="00B75DD4"/>
    <w:rPr>
      <w:rFonts w:cs="Times New Roman"/>
      <w:color w:val="0000FF"/>
      <w:u w:val="single"/>
    </w:rPr>
  </w:style>
  <w:style w:type="paragraph" w:customStyle="1" w:styleId="03">
    <w:name w:val="03_Заглавие"/>
    <w:next w:val="a0"/>
    <w:uiPriority w:val="99"/>
    <w:rsid w:val="00B75DD4"/>
    <w:pPr>
      <w:suppressAutoHyphens/>
      <w:spacing w:after="240" w:line="264" w:lineRule="auto"/>
      <w:ind w:firstLine="397"/>
      <w:jc w:val="center"/>
    </w:pPr>
    <w:rPr>
      <w:b/>
      <w:caps/>
      <w:color w:val="FF0000"/>
      <w:lang w:val="uk-UA"/>
    </w:rPr>
  </w:style>
  <w:style w:type="paragraph" w:styleId="a1">
    <w:name w:val="Plain Text"/>
    <w:basedOn w:val="a0"/>
    <w:link w:val="a7"/>
    <w:uiPriority w:val="99"/>
    <w:rsid w:val="00B75DD4"/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link w:val="a1"/>
    <w:uiPriority w:val="99"/>
    <w:locked/>
    <w:rsid w:val="00AA4EBA"/>
    <w:rPr>
      <w:rFonts w:ascii="Courier New" w:hAnsi="Courier New" w:cs="Times New Roman"/>
    </w:rPr>
  </w:style>
  <w:style w:type="paragraph" w:customStyle="1" w:styleId="a8">
    <w:name w:val="Формула"/>
    <w:basedOn w:val="a0"/>
    <w:next w:val="a0"/>
    <w:uiPriority w:val="99"/>
    <w:rsid w:val="00FB2A13"/>
    <w:pPr>
      <w:autoSpaceDE w:val="0"/>
      <w:autoSpaceDN w:val="0"/>
      <w:adjustRightInd w:val="0"/>
    </w:pPr>
    <w:rPr>
      <w:rFonts w:ascii="ILEMIK+TimesNewRoman,Bold" w:hAnsi="ILEMIK+TimesNewRoman,Bold"/>
    </w:rPr>
  </w:style>
  <w:style w:type="table" w:styleId="a9">
    <w:name w:val="Table Grid"/>
    <w:basedOn w:val="a3"/>
    <w:uiPriority w:val="99"/>
    <w:rsid w:val="00FB2A13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uiPriority w:val="99"/>
    <w:rsid w:val="003A6C1A"/>
    <w:pPr>
      <w:spacing w:line="360" w:lineRule="auto"/>
      <w:ind w:left="426" w:hanging="426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3C4053"/>
    <w:rPr>
      <w:rFonts w:cs="Times New Roman"/>
      <w:sz w:val="24"/>
      <w:lang w:val="ru-RU" w:eastAsia="ru-RU"/>
    </w:rPr>
  </w:style>
  <w:style w:type="paragraph" w:styleId="31">
    <w:name w:val="Body Text Indent 3"/>
    <w:basedOn w:val="a0"/>
    <w:link w:val="32"/>
    <w:uiPriority w:val="99"/>
    <w:rsid w:val="001D5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C4053"/>
    <w:rPr>
      <w:rFonts w:cs="Times New Roman"/>
      <w:sz w:val="16"/>
      <w:lang w:val="ru-RU" w:eastAsia="ru-RU"/>
    </w:rPr>
  </w:style>
  <w:style w:type="paragraph" w:styleId="ac">
    <w:name w:val="Normal (Web)"/>
    <w:basedOn w:val="a0"/>
    <w:uiPriority w:val="99"/>
    <w:semiHidden/>
    <w:rsid w:val="001D5F26"/>
    <w:pPr>
      <w:spacing w:before="100" w:beforeAutospacing="1" w:after="100" w:afterAutospacing="1"/>
    </w:pPr>
  </w:style>
  <w:style w:type="paragraph" w:customStyle="1" w:styleId="ad">
    <w:name w:val="Знак"/>
    <w:basedOn w:val="a0"/>
    <w:uiPriority w:val="99"/>
    <w:rsid w:val="0069206B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 Знак Знак Знак Знак Знак Знак"/>
    <w:basedOn w:val="a0"/>
    <w:uiPriority w:val="99"/>
    <w:rsid w:val="00AB3AF2"/>
    <w:rPr>
      <w:rFonts w:ascii="Verdana" w:hAnsi="Verdana"/>
      <w:sz w:val="20"/>
      <w:szCs w:val="20"/>
      <w:lang w:val="en-US" w:eastAsia="en-US"/>
    </w:rPr>
  </w:style>
  <w:style w:type="character" w:customStyle="1" w:styleId="longtext">
    <w:name w:val="long_text"/>
    <w:uiPriority w:val="99"/>
    <w:rsid w:val="00F468C6"/>
  </w:style>
  <w:style w:type="character" w:styleId="ae">
    <w:name w:val="Strong"/>
    <w:uiPriority w:val="99"/>
    <w:qFormat/>
    <w:rsid w:val="00346B66"/>
    <w:rPr>
      <w:rFonts w:cs="Times New Roman"/>
      <w:b/>
    </w:rPr>
  </w:style>
  <w:style w:type="paragraph" w:styleId="22">
    <w:name w:val="Body Text Indent 2"/>
    <w:basedOn w:val="a0"/>
    <w:link w:val="23"/>
    <w:uiPriority w:val="99"/>
    <w:rsid w:val="00D373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3C4053"/>
    <w:rPr>
      <w:rFonts w:cs="Times New Roman"/>
      <w:sz w:val="24"/>
      <w:lang w:val="ru-RU" w:eastAsia="ru-RU"/>
    </w:rPr>
  </w:style>
  <w:style w:type="paragraph" w:customStyle="1" w:styleId="Normal1">
    <w:name w:val="Normal1"/>
    <w:uiPriority w:val="99"/>
    <w:rsid w:val="007D1BF0"/>
    <w:pPr>
      <w:widowControl w:val="0"/>
    </w:pPr>
  </w:style>
  <w:style w:type="paragraph" w:styleId="af">
    <w:name w:val="Body Text"/>
    <w:basedOn w:val="a0"/>
    <w:link w:val="af0"/>
    <w:uiPriority w:val="99"/>
    <w:rsid w:val="00903C9A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3C4053"/>
    <w:rPr>
      <w:rFonts w:cs="Times New Roman"/>
      <w:sz w:val="24"/>
      <w:lang w:val="ru-RU" w:eastAsia="ru-RU"/>
    </w:rPr>
  </w:style>
  <w:style w:type="paragraph" w:styleId="24">
    <w:name w:val="Body Text 2"/>
    <w:basedOn w:val="a0"/>
    <w:link w:val="25"/>
    <w:uiPriority w:val="99"/>
    <w:rsid w:val="0043542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3C4053"/>
    <w:rPr>
      <w:rFonts w:cs="Times New Roman"/>
      <w:sz w:val="24"/>
      <w:lang w:val="ru-RU" w:eastAsia="ru-RU"/>
    </w:rPr>
  </w:style>
  <w:style w:type="paragraph" w:customStyle="1" w:styleId="12">
    <w:name w:val="Абзац списка1"/>
    <w:basedOn w:val="a0"/>
    <w:uiPriority w:val="99"/>
    <w:rsid w:val="007232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uiPriority w:val="99"/>
    <w:rsid w:val="007232F2"/>
  </w:style>
  <w:style w:type="paragraph" w:styleId="af1">
    <w:name w:val="header"/>
    <w:basedOn w:val="a0"/>
    <w:link w:val="af2"/>
    <w:uiPriority w:val="99"/>
    <w:rsid w:val="006A6F91"/>
    <w:pPr>
      <w:tabs>
        <w:tab w:val="center" w:pos="4819"/>
        <w:tab w:val="right" w:pos="9639"/>
      </w:tabs>
    </w:pPr>
    <w:rPr>
      <w:rFonts w:ascii="Calibri" w:hAnsi="Calibri"/>
      <w:sz w:val="22"/>
      <w:szCs w:val="20"/>
      <w:lang w:val="uk-UA" w:eastAsia="uk-UA"/>
    </w:rPr>
  </w:style>
  <w:style w:type="character" w:customStyle="1" w:styleId="af2">
    <w:name w:val="Верхний колонтитул Знак"/>
    <w:link w:val="af1"/>
    <w:uiPriority w:val="99"/>
    <w:locked/>
    <w:rsid w:val="006A6F91"/>
    <w:rPr>
      <w:rFonts w:ascii="Calibri" w:hAnsi="Calibri" w:cs="Times New Roman"/>
      <w:sz w:val="22"/>
    </w:rPr>
  </w:style>
  <w:style w:type="paragraph" w:customStyle="1" w:styleId="01">
    <w:name w:val="01_УДК"/>
    <w:next w:val="a0"/>
    <w:uiPriority w:val="99"/>
    <w:rsid w:val="006A6F91"/>
    <w:pPr>
      <w:spacing w:after="240" w:line="264" w:lineRule="auto"/>
      <w:ind w:firstLine="397"/>
    </w:pPr>
    <w:rPr>
      <w:noProof/>
      <w:color w:val="800080"/>
      <w:lang w:val="uk-UA"/>
    </w:rPr>
  </w:style>
  <w:style w:type="character" w:customStyle="1" w:styleId="26">
    <w:name w:val="Основной текст (2)_"/>
    <w:link w:val="27"/>
    <w:uiPriority w:val="99"/>
    <w:locked/>
    <w:rsid w:val="006A6F91"/>
    <w:rPr>
      <w:b/>
      <w:sz w:val="23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6A6F91"/>
    <w:pPr>
      <w:widowControl w:val="0"/>
      <w:shd w:val="clear" w:color="auto" w:fill="FFFFFF"/>
      <w:spacing w:after="240" w:line="276" w:lineRule="exact"/>
      <w:jc w:val="center"/>
    </w:pPr>
    <w:rPr>
      <w:b/>
      <w:sz w:val="23"/>
      <w:szCs w:val="20"/>
      <w:lang w:val="uk-UA" w:eastAsia="uk-UA"/>
    </w:rPr>
  </w:style>
  <w:style w:type="paragraph" w:styleId="af3">
    <w:name w:val="footer"/>
    <w:basedOn w:val="a0"/>
    <w:link w:val="af4"/>
    <w:uiPriority w:val="99"/>
    <w:rsid w:val="008C624C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8C624C"/>
    <w:rPr>
      <w:rFonts w:cs="Times New Roman"/>
      <w:sz w:val="24"/>
      <w:lang w:val="ru-RU" w:eastAsia="ru-RU"/>
    </w:rPr>
  </w:style>
  <w:style w:type="paragraph" w:customStyle="1" w:styleId="13">
    <w:name w:val="Название1"/>
    <w:basedOn w:val="a0"/>
    <w:link w:val="af5"/>
    <w:uiPriority w:val="99"/>
    <w:rsid w:val="00376BBD"/>
    <w:pPr>
      <w:tabs>
        <w:tab w:val="left" w:leader="dot" w:pos="9072"/>
      </w:tabs>
      <w:jc w:val="center"/>
    </w:pPr>
    <w:rPr>
      <w:rFonts w:ascii="Times New Roman CYR" w:hAnsi="Times New Roman CYR"/>
      <w:sz w:val="28"/>
      <w:szCs w:val="20"/>
      <w:lang w:val="uk-UA" w:eastAsia="uk-UA"/>
    </w:rPr>
  </w:style>
  <w:style w:type="character" w:customStyle="1" w:styleId="af5">
    <w:name w:val="Название Знак"/>
    <w:link w:val="13"/>
    <w:uiPriority w:val="99"/>
    <w:locked/>
    <w:rsid w:val="00376BBD"/>
    <w:rPr>
      <w:rFonts w:ascii="Times New Roman CYR" w:hAnsi="Times New Roman CYR"/>
      <w:sz w:val="28"/>
    </w:rPr>
  </w:style>
  <w:style w:type="paragraph" w:styleId="af6">
    <w:name w:val="Subtitle"/>
    <w:basedOn w:val="a0"/>
    <w:link w:val="af7"/>
    <w:uiPriority w:val="99"/>
    <w:qFormat/>
    <w:rsid w:val="00376BBD"/>
    <w:pPr>
      <w:jc w:val="center"/>
    </w:pPr>
    <w:rPr>
      <w:caps/>
      <w:noProof/>
      <w:sz w:val="28"/>
      <w:szCs w:val="20"/>
      <w:lang w:val="uk-UA" w:eastAsia="uk-UA"/>
    </w:rPr>
  </w:style>
  <w:style w:type="character" w:customStyle="1" w:styleId="af7">
    <w:name w:val="Подзаголовок Знак"/>
    <w:link w:val="af6"/>
    <w:uiPriority w:val="99"/>
    <w:locked/>
    <w:rsid w:val="00376BBD"/>
    <w:rPr>
      <w:rFonts w:cs="Times New Roman"/>
      <w:caps/>
      <w:noProof/>
      <w:sz w:val="28"/>
    </w:rPr>
  </w:style>
  <w:style w:type="paragraph" w:styleId="33">
    <w:name w:val="Body Text 3"/>
    <w:basedOn w:val="a0"/>
    <w:link w:val="34"/>
    <w:uiPriority w:val="99"/>
    <w:rsid w:val="00376BBD"/>
    <w:pPr>
      <w:tabs>
        <w:tab w:val="left" w:leader="dot" w:pos="9072"/>
      </w:tabs>
      <w:spacing w:line="360" w:lineRule="auto"/>
      <w:ind w:right="1133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character" w:customStyle="1" w:styleId="34">
    <w:name w:val="Основной текст 3 Знак"/>
    <w:link w:val="33"/>
    <w:uiPriority w:val="99"/>
    <w:locked/>
    <w:rsid w:val="00376BBD"/>
    <w:rPr>
      <w:rFonts w:ascii="Times New Roman CYR" w:hAnsi="Times New Roman CYR" w:cs="Times New Roman"/>
      <w:sz w:val="28"/>
    </w:rPr>
  </w:style>
  <w:style w:type="paragraph" w:styleId="af8">
    <w:name w:val="Balloon Text"/>
    <w:basedOn w:val="a0"/>
    <w:link w:val="af9"/>
    <w:uiPriority w:val="99"/>
    <w:rsid w:val="00376BBD"/>
    <w:rPr>
      <w:rFonts w:ascii="Tahoma" w:hAnsi="Tahoma"/>
      <w:sz w:val="16"/>
      <w:szCs w:val="20"/>
      <w:lang w:val="uk-UA" w:eastAsia="uk-UA"/>
    </w:rPr>
  </w:style>
  <w:style w:type="character" w:customStyle="1" w:styleId="af9">
    <w:name w:val="Текст выноски Знак"/>
    <w:link w:val="af8"/>
    <w:uiPriority w:val="99"/>
    <w:locked/>
    <w:rsid w:val="00376BBD"/>
    <w:rPr>
      <w:rFonts w:ascii="Tahoma" w:hAnsi="Tahoma" w:cs="Times New Roman"/>
      <w:sz w:val="16"/>
    </w:rPr>
  </w:style>
  <w:style w:type="character" w:customStyle="1" w:styleId="rvts21">
    <w:name w:val="rvts21"/>
    <w:uiPriority w:val="99"/>
    <w:rsid w:val="00376BBD"/>
  </w:style>
  <w:style w:type="paragraph" w:customStyle="1" w:styleId="rvps10">
    <w:name w:val="rvps10"/>
    <w:basedOn w:val="a0"/>
    <w:uiPriority w:val="99"/>
    <w:rsid w:val="00376BBD"/>
    <w:pPr>
      <w:spacing w:before="100" w:beforeAutospacing="1" w:after="100" w:afterAutospacing="1"/>
    </w:pPr>
  </w:style>
  <w:style w:type="character" w:styleId="afa">
    <w:name w:val="Intense Emphasis"/>
    <w:uiPriority w:val="99"/>
    <w:qFormat/>
    <w:rsid w:val="00376BBD"/>
    <w:rPr>
      <w:rFonts w:cs="Times New Roman"/>
      <w:b/>
      <w:i/>
      <w:color w:val="4F81BD"/>
    </w:rPr>
  </w:style>
  <w:style w:type="character" w:customStyle="1" w:styleId="gt-baf-word-clickable">
    <w:name w:val="gt-baf-word-clickable"/>
    <w:uiPriority w:val="99"/>
    <w:rsid w:val="00376BBD"/>
  </w:style>
  <w:style w:type="paragraph" w:customStyle="1" w:styleId="CharChar2CharCharCharChar">
    <w:name w:val="Char Char2 Знак Знак Char Char Знак Знак Char Char"/>
    <w:basedOn w:val="a0"/>
    <w:uiPriority w:val="99"/>
    <w:rsid w:val="006311B1"/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 Знак Знак"/>
    <w:basedOn w:val="a0"/>
    <w:uiPriority w:val="99"/>
    <w:rsid w:val="00A62882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0"/>
    <w:uiPriority w:val="99"/>
    <w:rsid w:val="00691E5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footnote text"/>
    <w:basedOn w:val="a0"/>
    <w:link w:val="afc"/>
    <w:uiPriority w:val="99"/>
    <w:rsid w:val="005A7ECF"/>
    <w:rPr>
      <w:sz w:val="20"/>
      <w:szCs w:val="20"/>
      <w:lang w:val="uk-UA" w:eastAsia="uk-UA"/>
    </w:rPr>
  </w:style>
  <w:style w:type="character" w:customStyle="1" w:styleId="afc">
    <w:name w:val="Текст сноски Знак"/>
    <w:link w:val="afb"/>
    <w:uiPriority w:val="99"/>
    <w:locked/>
    <w:rsid w:val="005A7ECF"/>
    <w:rPr>
      <w:rFonts w:cs="Times New Roman"/>
    </w:rPr>
  </w:style>
  <w:style w:type="character" w:styleId="afd">
    <w:name w:val="footnote reference"/>
    <w:uiPriority w:val="99"/>
    <w:rsid w:val="005A7ECF"/>
    <w:rPr>
      <w:rFonts w:cs="Times New Roman"/>
      <w:vertAlign w:val="superscript"/>
    </w:rPr>
  </w:style>
  <w:style w:type="character" w:customStyle="1" w:styleId="afe">
    <w:name w:val="Посилання"/>
    <w:uiPriority w:val="99"/>
    <w:rsid w:val="00C7702D"/>
  </w:style>
  <w:style w:type="paragraph" w:customStyle="1" w:styleId="aff">
    <w:name w:val="Пояснення Формули"/>
    <w:basedOn w:val="a1"/>
    <w:next w:val="a0"/>
    <w:autoRedefine/>
    <w:uiPriority w:val="99"/>
    <w:rsid w:val="00C7702D"/>
    <w:pPr>
      <w:ind w:firstLine="340"/>
      <w:jc w:val="both"/>
    </w:pPr>
    <w:rPr>
      <w:rFonts w:ascii="1251 Times" w:hAnsi="1251 Times"/>
    </w:rPr>
  </w:style>
  <w:style w:type="paragraph" w:customStyle="1" w:styleId="aff0">
    <w:name w:val="Формула Без Номера"/>
    <w:basedOn w:val="a0"/>
    <w:next w:val="aff"/>
    <w:uiPriority w:val="99"/>
    <w:rsid w:val="00C7702D"/>
    <w:pPr>
      <w:tabs>
        <w:tab w:val="center" w:pos="3119"/>
        <w:tab w:val="right" w:pos="6379"/>
      </w:tabs>
      <w:spacing w:before="360" w:after="360"/>
    </w:pPr>
    <w:rPr>
      <w:rFonts w:ascii="1251 Times" w:hAnsi="1251 Times"/>
      <w:sz w:val="20"/>
      <w:lang w:val="uk-UA"/>
    </w:rPr>
  </w:style>
  <w:style w:type="paragraph" w:customStyle="1" w:styleId="aff1">
    <w:name w:val="Назва Таблиці"/>
    <w:basedOn w:val="a0"/>
    <w:next w:val="a0"/>
    <w:autoRedefine/>
    <w:uiPriority w:val="99"/>
    <w:rsid w:val="00A0043A"/>
    <w:pPr>
      <w:keepNext/>
      <w:keepLines/>
      <w:tabs>
        <w:tab w:val="center" w:pos="4820"/>
      </w:tabs>
      <w:suppressAutoHyphens/>
      <w:spacing w:before="240" w:line="360" w:lineRule="auto"/>
      <w:jc w:val="right"/>
    </w:pPr>
    <w:rPr>
      <w:sz w:val="28"/>
      <w:lang w:val="uk-UA"/>
    </w:rPr>
  </w:style>
  <w:style w:type="paragraph" w:customStyle="1" w:styleId="aff2">
    <w:name w:val="Назва Рисунка"/>
    <w:basedOn w:val="a0"/>
    <w:next w:val="a1"/>
    <w:link w:val="aff3"/>
    <w:autoRedefine/>
    <w:uiPriority w:val="99"/>
    <w:rsid w:val="00A0043A"/>
    <w:pPr>
      <w:keepLines/>
      <w:suppressAutoHyphens/>
      <w:spacing w:before="240" w:after="240" w:line="360" w:lineRule="auto"/>
      <w:jc w:val="center"/>
    </w:pPr>
    <w:rPr>
      <w:szCs w:val="20"/>
      <w:lang w:val="uk-UA"/>
    </w:rPr>
  </w:style>
  <w:style w:type="paragraph" w:customStyle="1" w:styleId="28">
    <w:name w:val="Пояснення Формули 2"/>
    <w:basedOn w:val="aff"/>
    <w:autoRedefine/>
    <w:uiPriority w:val="99"/>
    <w:rsid w:val="00A0043A"/>
    <w:pPr>
      <w:spacing w:line="360" w:lineRule="auto"/>
      <w:ind w:firstLine="0"/>
    </w:pPr>
    <w:rPr>
      <w:rFonts w:ascii="Times New Roman" w:hAnsi="Times New Roman"/>
      <w:sz w:val="28"/>
    </w:rPr>
  </w:style>
  <w:style w:type="paragraph" w:customStyle="1" w:styleId="aff4">
    <w:name w:val="Означення"/>
    <w:basedOn w:val="a1"/>
    <w:next w:val="a1"/>
    <w:autoRedefine/>
    <w:uiPriority w:val="99"/>
    <w:rsid w:val="00A0043A"/>
    <w:pPr>
      <w:tabs>
        <w:tab w:val="num" w:pos="502"/>
      </w:tabs>
      <w:spacing w:line="360" w:lineRule="auto"/>
      <w:ind w:left="142"/>
      <w:jc w:val="both"/>
    </w:pPr>
    <w:rPr>
      <w:rFonts w:ascii="Times New Roman" w:hAnsi="Times New Roman"/>
      <w:sz w:val="28"/>
    </w:rPr>
  </w:style>
  <w:style w:type="paragraph" w:styleId="aff5">
    <w:name w:val="caption"/>
    <w:basedOn w:val="a0"/>
    <w:next w:val="a0"/>
    <w:uiPriority w:val="99"/>
    <w:qFormat/>
    <w:rsid w:val="001D66D1"/>
    <w:pPr>
      <w:spacing w:after="160" w:line="259" w:lineRule="auto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aff6">
    <w:name w:val="Підпис Рисунка"/>
    <w:basedOn w:val="a0"/>
    <w:next w:val="a1"/>
    <w:autoRedefine/>
    <w:uiPriority w:val="99"/>
    <w:rsid w:val="004A27D3"/>
    <w:pPr>
      <w:keepLines/>
      <w:suppressAutoHyphens/>
      <w:spacing w:after="120"/>
      <w:jc w:val="both"/>
    </w:pPr>
    <w:rPr>
      <w:sz w:val="28"/>
      <w:szCs w:val="28"/>
    </w:rPr>
  </w:style>
  <w:style w:type="paragraph" w:customStyle="1" w:styleId="29">
    <w:name w:val="Текст 2"/>
    <w:basedOn w:val="a1"/>
    <w:next w:val="a1"/>
    <w:uiPriority w:val="99"/>
    <w:rsid w:val="005900D2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fontstyle01">
    <w:name w:val="fontstyle01"/>
    <w:uiPriority w:val="99"/>
    <w:rsid w:val="009425F2"/>
    <w:rPr>
      <w:rFonts w:ascii="DejaVuSerifCondensed" w:hAnsi="DejaVuSerifCondensed"/>
      <w:color w:val="FF0000"/>
      <w:sz w:val="22"/>
    </w:rPr>
  </w:style>
  <w:style w:type="character" w:styleId="aff7">
    <w:name w:val="annotation reference"/>
    <w:uiPriority w:val="99"/>
    <w:semiHidden/>
    <w:rsid w:val="00E80728"/>
    <w:rPr>
      <w:rFonts w:cs="Times New Roman"/>
      <w:sz w:val="16"/>
    </w:rPr>
  </w:style>
  <w:style w:type="paragraph" w:styleId="aff8">
    <w:name w:val="annotation text"/>
    <w:basedOn w:val="a0"/>
    <w:link w:val="aff9"/>
    <w:uiPriority w:val="99"/>
    <w:semiHidden/>
    <w:rsid w:val="00E80728"/>
    <w:pPr>
      <w:autoSpaceDE w:val="0"/>
      <w:autoSpaceDN w:val="0"/>
    </w:pPr>
    <w:rPr>
      <w:sz w:val="20"/>
      <w:szCs w:val="20"/>
      <w:lang w:val="uk-UA" w:eastAsia="uk-UA"/>
    </w:rPr>
  </w:style>
  <w:style w:type="character" w:customStyle="1" w:styleId="aff9">
    <w:name w:val="Текст примечания Знак"/>
    <w:link w:val="aff8"/>
    <w:uiPriority w:val="99"/>
    <w:semiHidden/>
    <w:locked/>
    <w:rsid w:val="00E80728"/>
    <w:rPr>
      <w:rFonts w:cs="Times New Roman"/>
    </w:rPr>
  </w:style>
  <w:style w:type="paragraph" w:styleId="affa">
    <w:name w:val="annotation subject"/>
    <w:basedOn w:val="aff8"/>
    <w:next w:val="aff8"/>
    <w:link w:val="affb"/>
    <w:uiPriority w:val="99"/>
    <w:semiHidden/>
    <w:rsid w:val="00E80728"/>
    <w:pPr>
      <w:autoSpaceDE/>
      <w:autoSpaceDN/>
    </w:pPr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locked/>
    <w:rsid w:val="00E80728"/>
    <w:rPr>
      <w:rFonts w:cs="Times New Roman"/>
      <w:b/>
    </w:rPr>
  </w:style>
  <w:style w:type="paragraph" w:styleId="affc">
    <w:name w:val="Title"/>
    <w:basedOn w:val="a0"/>
    <w:next w:val="a0"/>
    <w:link w:val="15"/>
    <w:uiPriority w:val="99"/>
    <w:qFormat/>
    <w:rsid w:val="004B0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15">
    <w:name w:val="Название Знак1"/>
    <w:link w:val="affc"/>
    <w:uiPriority w:val="99"/>
    <w:locked/>
    <w:rsid w:val="004B073A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uiPriority w:val="99"/>
    <w:rsid w:val="00FB697F"/>
    <w:pPr>
      <w:jc w:val="both"/>
    </w:pPr>
    <w:rPr>
      <w:sz w:val="28"/>
      <w:lang w:val="en-US" w:eastAsia="en-US"/>
    </w:rPr>
  </w:style>
  <w:style w:type="paragraph" w:customStyle="1" w:styleId="2a">
    <w:name w:val="Абзац списка2"/>
    <w:basedOn w:val="a0"/>
    <w:uiPriority w:val="99"/>
    <w:rsid w:val="00FB697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uiPriority w:val="99"/>
    <w:rsid w:val="00FB697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ase">
    <w:name w:val="Base"/>
    <w:basedOn w:val="a0"/>
    <w:uiPriority w:val="99"/>
    <w:rsid w:val="00FB697F"/>
    <w:pPr>
      <w:spacing w:line="312" w:lineRule="auto"/>
      <w:ind w:firstLine="709"/>
      <w:jc w:val="both"/>
    </w:pPr>
    <w:rPr>
      <w:rFonts w:eastAsia="MS Mincho"/>
      <w:spacing w:val="4"/>
      <w:sz w:val="28"/>
      <w:lang w:val="uk-UA"/>
    </w:rPr>
  </w:style>
  <w:style w:type="paragraph" w:customStyle="1" w:styleId="17">
    <w:name w:val="Знак Знак1 Знак Знак"/>
    <w:basedOn w:val="a0"/>
    <w:uiPriority w:val="99"/>
    <w:rsid w:val="00FB69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style21"/>
    <w:uiPriority w:val="99"/>
    <w:rsid w:val="00FB697F"/>
    <w:rPr>
      <w:rFonts w:ascii="TimesNewRoman" w:hAnsi="TimesNewRoman"/>
      <w:i/>
      <w:color w:val="000000"/>
      <w:sz w:val="28"/>
    </w:rPr>
  </w:style>
  <w:style w:type="paragraph" w:customStyle="1" w:styleId="affd">
    <w:name w:val="Рисунок"/>
    <w:basedOn w:val="a0"/>
    <w:next w:val="6"/>
    <w:link w:val="affe"/>
    <w:uiPriority w:val="99"/>
    <w:rsid w:val="00FB697F"/>
    <w:pPr>
      <w:keepNext/>
      <w:keepLines/>
      <w:suppressAutoHyphens/>
      <w:spacing w:before="240" w:line="360" w:lineRule="auto"/>
      <w:jc w:val="center"/>
    </w:pPr>
    <w:rPr>
      <w:szCs w:val="20"/>
      <w:lang w:val="uk-UA" w:eastAsia="uk-UA"/>
    </w:rPr>
  </w:style>
  <w:style w:type="character" w:customStyle="1" w:styleId="aff3">
    <w:name w:val="Назва Рисунка Знак"/>
    <w:link w:val="aff2"/>
    <w:uiPriority w:val="99"/>
    <w:locked/>
    <w:rsid w:val="00FB697F"/>
    <w:rPr>
      <w:sz w:val="24"/>
      <w:lang w:eastAsia="ru-RU"/>
    </w:rPr>
  </w:style>
  <w:style w:type="character" w:customStyle="1" w:styleId="affe">
    <w:name w:val="Рисунок Знак"/>
    <w:link w:val="affd"/>
    <w:uiPriority w:val="99"/>
    <w:locked/>
    <w:rsid w:val="00FB697F"/>
    <w:rPr>
      <w:sz w:val="24"/>
    </w:rPr>
  </w:style>
  <w:style w:type="paragraph" w:customStyle="1" w:styleId="FR4">
    <w:name w:val="FR4"/>
    <w:uiPriority w:val="99"/>
    <w:rsid w:val="00FB697F"/>
    <w:pPr>
      <w:widowControl w:val="0"/>
      <w:numPr>
        <w:numId w:val="2"/>
      </w:numPr>
      <w:tabs>
        <w:tab w:val="clear" w:pos="360"/>
      </w:tabs>
      <w:autoSpaceDE w:val="0"/>
      <w:autoSpaceDN w:val="0"/>
      <w:adjustRightInd w:val="0"/>
      <w:spacing w:line="300" w:lineRule="auto"/>
      <w:ind w:left="40" w:firstLine="720"/>
    </w:pPr>
    <w:rPr>
      <w:sz w:val="28"/>
      <w:szCs w:val="28"/>
    </w:rPr>
  </w:style>
  <w:style w:type="paragraph" w:customStyle="1" w:styleId="18">
    <w:name w:val="Список 1"/>
    <w:basedOn w:val="a1"/>
    <w:next w:val="a1"/>
    <w:autoRedefine/>
    <w:uiPriority w:val="99"/>
    <w:rsid w:val="00FB697F"/>
    <w:pPr>
      <w:widowControl w:val="0"/>
      <w:spacing w:line="36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Текст Таблиці"/>
    <w:basedOn w:val="a0"/>
    <w:uiPriority w:val="99"/>
    <w:rsid w:val="00FB697F"/>
    <w:pPr>
      <w:spacing w:line="264" w:lineRule="auto"/>
    </w:pPr>
    <w:rPr>
      <w:sz w:val="28"/>
      <w:lang w:val="uk-UA"/>
    </w:rPr>
  </w:style>
  <w:style w:type="paragraph" w:customStyle="1" w:styleId="a">
    <w:name w:val="Елемент Переліка Посилань"/>
    <w:basedOn w:val="a0"/>
    <w:autoRedefine/>
    <w:uiPriority w:val="99"/>
    <w:rsid w:val="00FB697F"/>
    <w:pPr>
      <w:numPr>
        <w:numId w:val="4"/>
      </w:numPr>
      <w:tabs>
        <w:tab w:val="left" w:pos="708"/>
      </w:tabs>
      <w:spacing w:line="360" w:lineRule="auto"/>
      <w:jc w:val="both"/>
    </w:pPr>
    <w:rPr>
      <w:iCs/>
      <w:color w:val="000000"/>
      <w:sz w:val="28"/>
      <w:szCs w:val="28"/>
      <w:lang w:val="uk-UA" w:eastAsia="en-US"/>
    </w:rPr>
  </w:style>
  <w:style w:type="paragraph" w:customStyle="1" w:styleId="110">
    <w:name w:val="Знак Знак1 Знак Знак1"/>
    <w:basedOn w:val="a0"/>
    <w:uiPriority w:val="99"/>
    <w:rsid w:val="00FB69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b">
    <w:name w:val="Знак Знак2"/>
    <w:uiPriority w:val="99"/>
    <w:rsid w:val="00FB697F"/>
    <w:rPr>
      <w:rFonts w:ascii="Cambria" w:hAnsi="Cambria"/>
      <w:b/>
      <w:kern w:val="28"/>
      <w:sz w:val="32"/>
      <w:lang w:val="ru-RU" w:eastAsia="ru-RU"/>
    </w:rPr>
  </w:style>
  <w:style w:type="paragraph" w:styleId="afff0">
    <w:name w:val="No Spacing"/>
    <w:uiPriority w:val="99"/>
    <w:qFormat/>
    <w:rsid w:val="00FB697F"/>
    <w:pPr>
      <w:jc w:val="both"/>
    </w:pPr>
    <w:rPr>
      <w:sz w:val="28"/>
      <w:lang w:val="en-US" w:eastAsia="en-US"/>
    </w:rPr>
  </w:style>
  <w:style w:type="character" w:customStyle="1" w:styleId="d1ital">
    <w:name w:val="d1ital"/>
    <w:uiPriority w:val="99"/>
    <w:rsid w:val="00FB697F"/>
  </w:style>
  <w:style w:type="paragraph" w:customStyle="1" w:styleId="130">
    <w:name w:val="АТекст + 13 пт"/>
    <w:basedOn w:val="a1"/>
    <w:link w:val="131"/>
    <w:uiPriority w:val="99"/>
    <w:rsid w:val="00FB697F"/>
    <w:pPr>
      <w:spacing w:line="264" w:lineRule="auto"/>
      <w:ind w:firstLine="709"/>
      <w:jc w:val="both"/>
    </w:pPr>
    <w:rPr>
      <w:rFonts w:ascii="Times New Roman" w:hAnsi="Times New Roman"/>
      <w:sz w:val="24"/>
      <w:lang w:eastAsia="ru-RU"/>
    </w:rPr>
  </w:style>
  <w:style w:type="character" w:customStyle="1" w:styleId="131">
    <w:name w:val="АТекст + 13 пт Знак"/>
    <w:link w:val="130"/>
    <w:uiPriority w:val="99"/>
    <w:locked/>
    <w:rsid w:val="00FB697F"/>
    <w:rPr>
      <w:sz w:val="24"/>
      <w:lang w:eastAsia="ru-RU"/>
    </w:rPr>
  </w:style>
  <w:style w:type="paragraph" w:customStyle="1" w:styleId="19">
    <w:name w:val="АЗаголовок 1"/>
    <w:basedOn w:val="1"/>
    <w:uiPriority w:val="99"/>
    <w:rsid w:val="00FB697F"/>
    <w:pPr>
      <w:keepLines/>
      <w:pageBreakBefore/>
      <w:suppressAutoHyphens/>
      <w:spacing w:before="0" w:after="600" w:line="264" w:lineRule="auto"/>
      <w:ind w:left="360"/>
    </w:pPr>
    <w:rPr>
      <w:rFonts w:ascii="Times New Roman" w:hAnsi="Times New Roman"/>
      <w:b w:val="0"/>
      <w:bCs w:val="0"/>
      <w:caps/>
      <w:kern w:val="0"/>
      <w:sz w:val="28"/>
      <w:szCs w:val="20"/>
      <w:lang w:val="uk-UA"/>
    </w:rPr>
  </w:style>
  <w:style w:type="paragraph" w:customStyle="1" w:styleId="afff1">
    <w:name w:val="АНазва Рисунка"/>
    <w:basedOn w:val="a0"/>
    <w:next w:val="a1"/>
    <w:autoRedefine/>
    <w:uiPriority w:val="99"/>
    <w:rsid w:val="00FB697F"/>
    <w:pPr>
      <w:keepLines/>
      <w:suppressAutoHyphens/>
      <w:spacing w:before="240" w:after="240" w:line="264" w:lineRule="auto"/>
      <w:jc w:val="center"/>
    </w:pPr>
    <w:rPr>
      <w:i/>
      <w:noProof/>
      <w:sz w:val="28"/>
      <w:szCs w:val="22"/>
      <w:lang w:val="uk-UA"/>
    </w:rPr>
  </w:style>
  <w:style w:type="paragraph" w:customStyle="1" w:styleId="2">
    <w:name w:val="АЗаголовок2"/>
    <w:basedOn w:val="20"/>
    <w:link w:val="2c"/>
    <w:uiPriority w:val="99"/>
    <w:rsid w:val="00FB697F"/>
    <w:pPr>
      <w:numPr>
        <w:ilvl w:val="1"/>
        <w:numId w:val="5"/>
      </w:numPr>
      <w:tabs>
        <w:tab w:val="num" w:pos="1429"/>
      </w:tabs>
      <w:spacing w:line="264" w:lineRule="auto"/>
      <w:ind w:left="1429"/>
    </w:pPr>
    <w:rPr>
      <w:lang w:eastAsia="ru-RU"/>
    </w:rPr>
  </w:style>
  <w:style w:type="character" w:customStyle="1" w:styleId="2c">
    <w:name w:val="АЗаголовок2 Знак"/>
    <w:link w:val="2"/>
    <w:uiPriority w:val="99"/>
    <w:locked/>
    <w:rsid w:val="00FB697F"/>
    <w:rPr>
      <w:sz w:val="24"/>
      <w:lang w:eastAsia="ru-RU"/>
    </w:rPr>
  </w:style>
  <w:style w:type="paragraph" w:customStyle="1" w:styleId="afff2">
    <w:name w:val="Знак Знак Знак Знак"/>
    <w:basedOn w:val="a0"/>
    <w:uiPriority w:val="99"/>
    <w:rsid w:val="00FB697F"/>
    <w:rPr>
      <w:rFonts w:ascii="Verdana" w:hAnsi="Verdana"/>
      <w:sz w:val="20"/>
      <w:szCs w:val="20"/>
      <w:lang w:val="en-US" w:eastAsia="en-US"/>
    </w:rPr>
  </w:style>
  <w:style w:type="character" w:customStyle="1" w:styleId="afff3">
    <w:name w:val="Виноска_"/>
    <w:link w:val="afff4"/>
    <w:uiPriority w:val="99"/>
    <w:semiHidden/>
    <w:locked/>
    <w:rsid w:val="00FB697F"/>
    <w:rPr>
      <w:shd w:val="clear" w:color="auto" w:fill="FFFFFF"/>
    </w:rPr>
  </w:style>
  <w:style w:type="paragraph" w:customStyle="1" w:styleId="afff4">
    <w:name w:val="Виноска"/>
    <w:basedOn w:val="a0"/>
    <w:link w:val="afff3"/>
    <w:uiPriority w:val="99"/>
    <w:semiHidden/>
    <w:rsid w:val="00FB697F"/>
    <w:pPr>
      <w:widowControl w:val="0"/>
      <w:shd w:val="clear" w:color="auto" w:fill="FFFFFF"/>
      <w:spacing w:line="522" w:lineRule="exact"/>
    </w:pPr>
    <w:rPr>
      <w:sz w:val="20"/>
      <w:szCs w:val="20"/>
      <w:lang w:val="uk-UA" w:eastAsia="uk-UA"/>
    </w:rPr>
  </w:style>
  <w:style w:type="paragraph" w:styleId="1a">
    <w:name w:val="toc 1"/>
    <w:basedOn w:val="a0"/>
    <w:next w:val="a0"/>
    <w:autoRedefine/>
    <w:uiPriority w:val="99"/>
    <w:rsid w:val="00FB697F"/>
    <w:pPr>
      <w:tabs>
        <w:tab w:val="left" w:pos="284"/>
        <w:tab w:val="right" w:leader="dot" w:pos="9356"/>
      </w:tabs>
      <w:spacing w:line="264" w:lineRule="auto"/>
      <w:ind w:left="284" w:right="567" w:hanging="284"/>
    </w:pPr>
    <w:rPr>
      <w:noProof/>
      <w:sz w:val="28"/>
      <w:szCs w:val="28"/>
      <w:lang w:val="uk-UA"/>
    </w:rPr>
  </w:style>
  <w:style w:type="paragraph" w:customStyle="1" w:styleId="0">
    <w:name w:val="Заголовок 0"/>
    <w:basedOn w:val="affc"/>
    <w:next w:val="a1"/>
    <w:link w:val="00"/>
    <w:uiPriority w:val="99"/>
    <w:semiHidden/>
    <w:rsid w:val="00FB697F"/>
    <w:pPr>
      <w:keepNext/>
      <w:keepLines/>
      <w:pageBreakBefore/>
      <w:suppressAutoHyphens/>
      <w:spacing w:before="0" w:after="600" w:line="264" w:lineRule="auto"/>
      <w:outlineLvl w:val="9"/>
    </w:pPr>
    <w:rPr>
      <w:rFonts w:ascii="Times New Roman" w:hAnsi="Times New Roman"/>
      <w:b w:val="0"/>
      <w:bCs w:val="0"/>
      <w:caps/>
      <w:kern w:val="0"/>
      <w:sz w:val="24"/>
      <w:szCs w:val="20"/>
      <w:lang w:eastAsia="ru-RU"/>
    </w:rPr>
  </w:style>
  <w:style w:type="character" w:customStyle="1" w:styleId="00">
    <w:name w:val="Заголовок 0 Знак"/>
    <w:link w:val="0"/>
    <w:uiPriority w:val="99"/>
    <w:semiHidden/>
    <w:locked/>
    <w:rsid w:val="00FB697F"/>
    <w:rPr>
      <w:caps/>
      <w:sz w:val="24"/>
      <w:lang w:eastAsia="ru-RU"/>
    </w:rPr>
  </w:style>
  <w:style w:type="paragraph" w:styleId="2d">
    <w:name w:val="toc 2"/>
    <w:basedOn w:val="a0"/>
    <w:next w:val="a0"/>
    <w:autoRedefine/>
    <w:uiPriority w:val="99"/>
    <w:rsid w:val="00FB697F"/>
    <w:pPr>
      <w:tabs>
        <w:tab w:val="left" w:pos="709"/>
        <w:tab w:val="right" w:leader="dot" w:pos="9356"/>
      </w:tabs>
      <w:spacing w:line="264" w:lineRule="auto"/>
      <w:ind w:left="709" w:right="565" w:hanging="469"/>
    </w:pPr>
    <w:rPr>
      <w:noProof/>
      <w:sz w:val="28"/>
      <w:lang w:val="uk-UA"/>
    </w:rPr>
  </w:style>
  <w:style w:type="paragraph" w:customStyle="1" w:styleId="37">
    <w:name w:val="Текст 3"/>
    <w:basedOn w:val="29"/>
    <w:autoRedefine/>
    <w:uiPriority w:val="99"/>
    <w:semiHidden/>
    <w:rsid w:val="00FB697F"/>
    <w:pPr>
      <w:spacing w:line="264" w:lineRule="auto"/>
      <w:jc w:val="center"/>
    </w:pPr>
    <w:rPr>
      <w:rFonts w:eastAsia="MS Mincho" w:cs="Courier New"/>
      <w:sz w:val="32"/>
      <w:szCs w:val="32"/>
      <w:lang w:eastAsia="ru-RU"/>
    </w:rPr>
  </w:style>
  <w:style w:type="paragraph" w:customStyle="1" w:styleId="1b">
    <w:name w:val="Обычный1"/>
    <w:uiPriority w:val="99"/>
    <w:semiHidden/>
    <w:rsid w:val="00FB697F"/>
    <w:rPr>
      <w:sz w:val="24"/>
    </w:rPr>
  </w:style>
  <w:style w:type="character" w:customStyle="1" w:styleId="1c">
    <w:name w:val="Знак1"/>
    <w:uiPriority w:val="99"/>
    <w:semiHidden/>
    <w:rsid w:val="00FB697F"/>
    <w:rPr>
      <w:sz w:val="22"/>
      <w:lang w:val="uk-UA" w:eastAsia="en-US"/>
    </w:rPr>
  </w:style>
  <w:style w:type="paragraph" w:customStyle="1" w:styleId="2e">
    <w:name w:val="Текст2"/>
    <w:basedOn w:val="a0"/>
    <w:uiPriority w:val="99"/>
    <w:semiHidden/>
    <w:rsid w:val="00FB697F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40">
    <w:name w:val="АЗаголовок + 14 пт"/>
    <w:basedOn w:val="20"/>
    <w:uiPriority w:val="99"/>
    <w:semiHidden/>
    <w:rsid w:val="00FB697F"/>
    <w:pPr>
      <w:spacing w:line="264" w:lineRule="auto"/>
      <w:ind w:left="0"/>
      <w:jc w:val="center"/>
    </w:pPr>
    <w:rPr>
      <w:b/>
      <w:caps/>
      <w:sz w:val="26"/>
      <w:szCs w:val="26"/>
      <w:lang w:eastAsia="ru-RU"/>
    </w:rPr>
  </w:style>
  <w:style w:type="paragraph" w:customStyle="1" w:styleId="afff5">
    <w:name w:val="АТаблиця"/>
    <w:basedOn w:val="afff"/>
    <w:uiPriority w:val="99"/>
    <w:rsid w:val="00FB697F"/>
    <w:pPr>
      <w:spacing w:line="360" w:lineRule="auto"/>
    </w:pPr>
  </w:style>
  <w:style w:type="paragraph" w:customStyle="1" w:styleId="120">
    <w:name w:val="Стиль АТаблиця + 12 пт"/>
    <w:basedOn w:val="afff5"/>
    <w:autoRedefine/>
    <w:uiPriority w:val="99"/>
    <w:rsid w:val="00FB697F"/>
    <w:rPr>
      <w:sz w:val="22"/>
    </w:rPr>
  </w:style>
  <w:style w:type="paragraph" w:customStyle="1" w:styleId="Style10">
    <w:name w:val="Style10"/>
    <w:basedOn w:val="a0"/>
    <w:rsid w:val="00940A2F"/>
    <w:pPr>
      <w:widowControl w:val="0"/>
      <w:autoSpaceDE w:val="0"/>
      <w:autoSpaceDN w:val="0"/>
      <w:adjustRightInd w:val="0"/>
    </w:pPr>
    <w:rPr>
      <w:rFonts w:ascii="Georgia" w:hAnsi="Georgia" w:cs="Georgia"/>
    </w:rPr>
  </w:style>
  <w:style w:type="paragraph" w:customStyle="1" w:styleId="Style3">
    <w:name w:val="Style3"/>
    <w:basedOn w:val="a0"/>
    <w:rsid w:val="00940A2F"/>
    <w:pPr>
      <w:widowControl w:val="0"/>
      <w:autoSpaceDE w:val="0"/>
      <w:autoSpaceDN w:val="0"/>
      <w:adjustRightInd w:val="0"/>
    </w:pPr>
    <w:rPr>
      <w:rFonts w:ascii="Georgia" w:hAnsi="Georgia" w:cs="Georgia"/>
    </w:rPr>
  </w:style>
  <w:style w:type="paragraph" w:customStyle="1" w:styleId="Style6">
    <w:name w:val="Style6"/>
    <w:basedOn w:val="a0"/>
    <w:rsid w:val="00940A2F"/>
    <w:pPr>
      <w:widowControl w:val="0"/>
      <w:autoSpaceDE w:val="0"/>
      <w:autoSpaceDN w:val="0"/>
      <w:adjustRightInd w:val="0"/>
    </w:pPr>
    <w:rPr>
      <w:rFonts w:ascii="Georgia" w:hAnsi="Georgia" w:cs="Georgia"/>
    </w:rPr>
  </w:style>
  <w:style w:type="paragraph" w:customStyle="1" w:styleId="Style7">
    <w:name w:val="Style7"/>
    <w:basedOn w:val="a0"/>
    <w:rsid w:val="00940A2F"/>
    <w:pPr>
      <w:widowControl w:val="0"/>
      <w:autoSpaceDE w:val="0"/>
      <w:autoSpaceDN w:val="0"/>
      <w:adjustRightInd w:val="0"/>
    </w:pPr>
    <w:rPr>
      <w:rFonts w:ascii="Georgia" w:hAnsi="Georgia" w:cs="Georgia"/>
    </w:rPr>
  </w:style>
  <w:style w:type="character" w:customStyle="1" w:styleId="FontStyle210">
    <w:name w:val="Font Style21"/>
    <w:rsid w:val="00940A2F"/>
    <w:rPr>
      <w:rFonts w:ascii="Georgia" w:hAnsi="Georgia"/>
      <w:sz w:val="22"/>
    </w:rPr>
  </w:style>
  <w:style w:type="character" w:customStyle="1" w:styleId="FontStyle26">
    <w:name w:val="Font Style26"/>
    <w:rsid w:val="00940A2F"/>
    <w:rPr>
      <w:rFonts w:ascii="Georgia" w:hAnsi="Georgia"/>
      <w:b/>
      <w:sz w:val="10"/>
    </w:rPr>
  </w:style>
  <w:style w:type="character" w:customStyle="1" w:styleId="FontStyle16">
    <w:name w:val="Font Style16"/>
    <w:rsid w:val="00940A2F"/>
    <w:rPr>
      <w:rFonts w:ascii="Georgia" w:hAnsi="Georgia"/>
      <w:b/>
      <w:sz w:val="18"/>
    </w:rPr>
  </w:style>
  <w:style w:type="character" w:customStyle="1" w:styleId="FontStyle18">
    <w:name w:val="Font Style18"/>
    <w:rsid w:val="00940A2F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940A2F"/>
    <w:rPr>
      <w:rFonts w:ascii="Georgia" w:hAnsi="Georgia"/>
      <w:sz w:val="20"/>
    </w:rPr>
  </w:style>
  <w:style w:type="paragraph" w:customStyle="1" w:styleId="41">
    <w:name w:val="Абзац списка4"/>
    <w:basedOn w:val="a0"/>
    <w:uiPriority w:val="99"/>
    <w:rsid w:val="006A4F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0"/>
    <w:rsid w:val="00DE1352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">
    <w:name w:val="Style2"/>
    <w:basedOn w:val="a0"/>
    <w:rsid w:val="00DE1352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0"/>
    <w:rsid w:val="00DE1352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8">
    <w:name w:val="Style8"/>
    <w:basedOn w:val="a0"/>
    <w:rsid w:val="00DE1352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0"/>
    <w:rsid w:val="00DE1352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</w:rPr>
  </w:style>
  <w:style w:type="paragraph" w:customStyle="1" w:styleId="Style12">
    <w:name w:val="Style12"/>
    <w:basedOn w:val="a0"/>
    <w:rsid w:val="00DE1352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Default">
    <w:name w:val="Default"/>
    <w:uiPriority w:val="99"/>
    <w:rsid w:val="00DE1352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FontStyle22">
    <w:name w:val="Font Style22"/>
    <w:rsid w:val="00DE1352"/>
    <w:rPr>
      <w:rFonts w:ascii="Century Schoolbook" w:hAnsi="Century Schoolbook"/>
      <w:b/>
      <w:spacing w:val="-10"/>
      <w:sz w:val="22"/>
    </w:rPr>
  </w:style>
  <w:style w:type="paragraph" w:customStyle="1" w:styleId="style1cxsplast">
    <w:name w:val="style1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3cxsplast">
    <w:name w:val="style3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8cxsplast">
    <w:name w:val="style8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10cxspmiddle">
    <w:name w:val="style10cxspmiddle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10cxsplast">
    <w:name w:val="style10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12cxspmiddle">
    <w:name w:val="style12cxspmiddle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12cxsplast">
    <w:name w:val="style12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msonormalcxspmiddle">
    <w:name w:val="msonormalcxspmiddle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2cxspmiddle">
    <w:name w:val="style2cxspmiddle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2cxsplast">
    <w:name w:val="style2cxsplast"/>
    <w:basedOn w:val="a0"/>
    <w:uiPriority w:val="99"/>
    <w:rsid w:val="00DE1352"/>
    <w:pPr>
      <w:spacing w:before="100" w:beforeAutospacing="1" w:after="100" w:afterAutospacing="1"/>
    </w:pPr>
    <w:rPr>
      <w:lang w:val="uk-UA" w:eastAsia="uk-UA"/>
    </w:rPr>
  </w:style>
  <w:style w:type="paragraph" w:customStyle="1" w:styleId="style2cxspmiddlecxspmiddle">
    <w:name w:val="style2cxspmiddlecxspmiddle"/>
    <w:basedOn w:val="a0"/>
    <w:uiPriority w:val="99"/>
    <w:rsid w:val="00A631A8"/>
    <w:pPr>
      <w:spacing w:before="100" w:beforeAutospacing="1" w:after="100" w:afterAutospacing="1"/>
    </w:pPr>
    <w:rPr>
      <w:lang w:val="uk-UA" w:eastAsia="uk-UA"/>
    </w:rPr>
  </w:style>
  <w:style w:type="paragraph" w:customStyle="1" w:styleId="style2cxspmiddlecxsplast">
    <w:name w:val="style2cxspmiddlecxsplast"/>
    <w:basedOn w:val="a0"/>
    <w:uiPriority w:val="99"/>
    <w:rsid w:val="00A631A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8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1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80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0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81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E5BA4-BA88-4C97-8E9E-E60AC8F0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7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ЗАГАЛЬНА ХАРАКТЕРИСТИКА  РОБОТИ</vt:lpstr>
    </vt:vector>
  </TitlesOfParts>
  <Company>Microsoft</Company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 РОБОТИ</dc:title>
  <dc:subject/>
  <dc:creator>Lenovo</dc:creator>
  <cp:keywords/>
  <dc:description/>
  <cp:lastModifiedBy>Анатолий</cp:lastModifiedBy>
  <cp:revision>64</cp:revision>
  <cp:lastPrinted>2019-09-14T08:51:00Z</cp:lastPrinted>
  <dcterms:created xsi:type="dcterms:W3CDTF">2019-09-17T22:03:00Z</dcterms:created>
  <dcterms:modified xsi:type="dcterms:W3CDTF">2022-08-01T11:12:00Z</dcterms:modified>
</cp:coreProperties>
</file>