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BE0" w:rsidRPr="00DD7117" w:rsidRDefault="00F85BE0" w:rsidP="00F85BE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lang w:val="uk-UA"/>
        </w:rPr>
      </w:pPr>
      <w:r w:rsidRPr="00DD7117">
        <w:rPr>
          <w:b/>
          <w:bCs/>
          <w:sz w:val="24"/>
          <w:lang w:val="uk-UA"/>
        </w:rPr>
        <w:t>КИЇВСЬКИЙ НАЦІОНАЛЬНИЙ УНІВЕРСИТЕТ БУДІВНИЦТВА І АРХІТЕКТУРИ</w:t>
      </w:r>
    </w:p>
    <w:p w:rsidR="00F85BE0" w:rsidRPr="00DD7117" w:rsidRDefault="00F85BE0" w:rsidP="00E92E3B">
      <w:pPr>
        <w:jc w:val="center"/>
        <w:rPr>
          <w:sz w:val="24"/>
          <w:lang w:val="uk-UA"/>
        </w:rPr>
      </w:pPr>
    </w:p>
    <w:p w:rsidR="00D160D8" w:rsidRPr="00DD7117" w:rsidRDefault="00D160D8" w:rsidP="00E92E3B">
      <w:pPr>
        <w:jc w:val="center"/>
        <w:rPr>
          <w:sz w:val="24"/>
          <w:lang w:val="uk-UA"/>
        </w:rPr>
      </w:pPr>
    </w:p>
    <w:p w:rsidR="00E92E3B" w:rsidRPr="00DD7117" w:rsidRDefault="00E92E3B" w:rsidP="00063AAB">
      <w:pPr>
        <w:jc w:val="center"/>
        <w:rPr>
          <w:lang w:val="uk-UA"/>
        </w:rPr>
      </w:pPr>
      <w:r w:rsidRPr="00DD7117">
        <w:rPr>
          <w:sz w:val="24"/>
          <w:lang w:val="uk-UA"/>
        </w:rPr>
        <w:t>Кафедра</w:t>
      </w:r>
      <w:r w:rsidR="008E678C" w:rsidRPr="00DD7117">
        <w:rPr>
          <w:sz w:val="24"/>
          <w:lang w:val="uk-UA"/>
        </w:rPr>
        <w:t xml:space="preserve"> </w:t>
      </w:r>
      <w:proofErr w:type="spellStart"/>
      <w:r w:rsidR="003306F5">
        <w:rPr>
          <w:sz w:val="24"/>
          <w:lang w:val="uk-UA"/>
        </w:rPr>
        <w:t>мовної</w:t>
      </w:r>
      <w:proofErr w:type="spellEnd"/>
      <w:r w:rsidR="003306F5">
        <w:rPr>
          <w:sz w:val="24"/>
          <w:lang w:val="uk-UA"/>
        </w:rPr>
        <w:t xml:space="preserve"> підготовки та комунікації</w:t>
      </w:r>
    </w:p>
    <w:p w:rsidR="00E92E3B" w:rsidRPr="00DD7117" w:rsidRDefault="00E92E3B" w:rsidP="00E92E3B">
      <w:pPr>
        <w:rPr>
          <w:lang w:val="uk-UA"/>
        </w:rPr>
      </w:pPr>
    </w:p>
    <w:p w:rsidR="00F85BE0" w:rsidRPr="00DD7117" w:rsidRDefault="00F85BE0" w:rsidP="00E92E3B">
      <w:pPr>
        <w:rPr>
          <w:lang w:val="uk-UA"/>
        </w:rPr>
      </w:pPr>
    </w:p>
    <w:p w:rsidR="008152CC" w:rsidRPr="00DD7117" w:rsidRDefault="008152CC" w:rsidP="00D160D8">
      <w:pPr>
        <w:ind w:firstLine="6120"/>
        <w:rPr>
          <w:sz w:val="24"/>
          <w:lang w:val="uk-UA"/>
        </w:rPr>
      </w:pPr>
      <w:r w:rsidRPr="00DD7117">
        <w:rPr>
          <w:sz w:val="24"/>
          <w:lang w:val="uk-UA"/>
        </w:rPr>
        <w:t>“</w:t>
      </w:r>
      <w:r w:rsidRPr="00DD7117">
        <w:rPr>
          <w:b/>
          <w:sz w:val="24"/>
          <w:lang w:val="uk-UA"/>
        </w:rPr>
        <w:t>ЗАТВЕРДЖУЮ</w:t>
      </w:r>
      <w:r w:rsidRPr="00DD7117">
        <w:rPr>
          <w:sz w:val="24"/>
          <w:lang w:val="uk-UA"/>
        </w:rPr>
        <w:t>”</w:t>
      </w:r>
    </w:p>
    <w:p w:rsidR="008152CC" w:rsidRPr="0007161F" w:rsidRDefault="008152CC" w:rsidP="00D160D8">
      <w:pPr>
        <w:ind w:firstLine="6120"/>
        <w:rPr>
          <w:sz w:val="24"/>
          <w:lang w:val="uk-UA"/>
        </w:rPr>
      </w:pPr>
      <w:r w:rsidRPr="00DD7117">
        <w:rPr>
          <w:sz w:val="24"/>
          <w:lang w:val="uk-UA"/>
        </w:rPr>
        <w:t>Проректор</w:t>
      </w:r>
      <w:r w:rsidR="0007161F">
        <w:rPr>
          <w:sz w:val="24"/>
          <w:lang w:val="en-US"/>
        </w:rPr>
        <w:t xml:space="preserve"> </w:t>
      </w:r>
      <w:r w:rsidR="0007161F">
        <w:rPr>
          <w:sz w:val="24"/>
          <w:lang w:val="uk-UA"/>
        </w:rPr>
        <w:t>з</w:t>
      </w:r>
    </w:p>
    <w:p w:rsidR="008152CC" w:rsidRPr="00DD7117" w:rsidRDefault="008152CC" w:rsidP="00D160D8">
      <w:pPr>
        <w:ind w:left="6120"/>
        <w:rPr>
          <w:sz w:val="24"/>
          <w:lang w:val="uk-UA"/>
        </w:rPr>
      </w:pPr>
      <w:r w:rsidRPr="00DD7117">
        <w:rPr>
          <w:sz w:val="24"/>
          <w:lang w:val="uk-UA"/>
        </w:rPr>
        <w:t>навчальної та навчально-методичної роботи</w:t>
      </w:r>
    </w:p>
    <w:p w:rsidR="00E92E3B" w:rsidRPr="00DD7117" w:rsidRDefault="00E92E3B" w:rsidP="00D160D8">
      <w:pPr>
        <w:ind w:firstLine="6120"/>
        <w:jc w:val="right"/>
        <w:rPr>
          <w:sz w:val="24"/>
          <w:lang w:val="uk-UA"/>
        </w:rPr>
      </w:pPr>
    </w:p>
    <w:p w:rsidR="00E92E3B" w:rsidRPr="00DD7117" w:rsidRDefault="00E92E3B" w:rsidP="00D160D8">
      <w:pPr>
        <w:ind w:firstLine="6120"/>
        <w:rPr>
          <w:sz w:val="24"/>
          <w:lang w:val="uk-UA"/>
        </w:rPr>
      </w:pPr>
      <w:r w:rsidRPr="00DD7117">
        <w:rPr>
          <w:sz w:val="24"/>
          <w:lang w:val="uk-UA"/>
        </w:rPr>
        <w:t>_</w:t>
      </w:r>
      <w:r w:rsidR="00DF4E54" w:rsidRPr="00DD7117">
        <w:rPr>
          <w:sz w:val="24"/>
          <w:lang w:val="uk-UA"/>
        </w:rPr>
        <w:t>_____</w:t>
      </w:r>
      <w:r w:rsidRPr="00DD7117">
        <w:rPr>
          <w:sz w:val="24"/>
          <w:lang w:val="uk-UA"/>
        </w:rPr>
        <w:t>________</w:t>
      </w:r>
      <w:r w:rsidR="00D160D8" w:rsidRPr="00DD7117">
        <w:rPr>
          <w:sz w:val="24"/>
          <w:lang w:val="uk-UA"/>
        </w:rPr>
        <w:t>_</w:t>
      </w:r>
      <w:r w:rsidR="007B62AD">
        <w:rPr>
          <w:sz w:val="24"/>
          <w:lang w:val="uk-UA"/>
        </w:rPr>
        <w:t xml:space="preserve"> </w:t>
      </w:r>
      <w:r w:rsidR="00F72880" w:rsidRPr="00DD7117">
        <w:rPr>
          <w:sz w:val="24"/>
          <w:lang w:val="uk-UA"/>
        </w:rPr>
        <w:t>/</w:t>
      </w:r>
    </w:p>
    <w:p w:rsidR="00F72880" w:rsidRPr="00DD7117" w:rsidRDefault="00F72880" w:rsidP="00E92E3B">
      <w:pPr>
        <w:jc w:val="right"/>
        <w:rPr>
          <w:lang w:val="uk-UA"/>
        </w:rPr>
      </w:pPr>
    </w:p>
    <w:p w:rsidR="00E92E3B" w:rsidRPr="00DD7117" w:rsidRDefault="00E92E3B" w:rsidP="00E92E3B">
      <w:pPr>
        <w:pStyle w:val="a8"/>
        <w:jc w:val="right"/>
        <w:rPr>
          <w:sz w:val="24"/>
          <w:lang w:val="uk-UA"/>
        </w:rPr>
      </w:pPr>
      <w:r w:rsidRPr="00DD7117">
        <w:rPr>
          <w:sz w:val="24"/>
          <w:lang w:val="uk-UA"/>
        </w:rPr>
        <w:t>“______”_______________20___ р</w:t>
      </w:r>
      <w:r w:rsidR="00B5471C" w:rsidRPr="00DD7117">
        <w:rPr>
          <w:sz w:val="24"/>
          <w:lang w:val="uk-UA"/>
        </w:rPr>
        <w:t>оку</w:t>
      </w:r>
    </w:p>
    <w:p w:rsidR="00E92E3B" w:rsidRPr="00DD7117" w:rsidRDefault="00E92E3B" w:rsidP="00E92E3B">
      <w:pPr>
        <w:rPr>
          <w:lang w:val="uk-UA"/>
        </w:rPr>
      </w:pPr>
    </w:p>
    <w:p w:rsidR="008A5643" w:rsidRPr="00DD7117" w:rsidRDefault="008A5643" w:rsidP="00E92E3B">
      <w:pPr>
        <w:rPr>
          <w:lang w:val="uk-UA"/>
        </w:rPr>
      </w:pPr>
    </w:p>
    <w:p w:rsidR="008A5643" w:rsidRPr="00DD7117" w:rsidRDefault="008A5643" w:rsidP="00E92E3B">
      <w:pPr>
        <w:rPr>
          <w:lang w:val="uk-UA"/>
        </w:rPr>
      </w:pPr>
    </w:p>
    <w:p w:rsidR="008A5643" w:rsidRPr="00DD7117" w:rsidRDefault="008A5643" w:rsidP="00E92E3B">
      <w:pPr>
        <w:rPr>
          <w:lang w:val="uk-UA"/>
        </w:rPr>
      </w:pPr>
    </w:p>
    <w:p w:rsidR="008A5643" w:rsidRPr="00DD7117" w:rsidRDefault="008A5643" w:rsidP="00E92E3B">
      <w:pPr>
        <w:rPr>
          <w:lang w:val="uk-UA"/>
        </w:rPr>
      </w:pPr>
    </w:p>
    <w:p w:rsidR="008A5643" w:rsidRPr="00DD7117" w:rsidRDefault="008A5643" w:rsidP="00E92E3B">
      <w:pPr>
        <w:rPr>
          <w:lang w:val="uk-UA"/>
        </w:rPr>
      </w:pPr>
    </w:p>
    <w:p w:rsidR="008A5643" w:rsidRPr="00DD7117" w:rsidRDefault="008A5643" w:rsidP="00E92E3B">
      <w:pPr>
        <w:rPr>
          <w:lang w:val="uk-UA"/>
        </w:rPr>
      </w:pPr>
    </w:p>
    <w:p w:rsidR="00E92E3B" w:rsidRPr="00DD7117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DD7117">
        <w:rPr>
          <w:rFonts w:ascii="Times New Roman" w:hAnsi="Times New Roman"/>
          <w:i w:val="0"/>
          <w:iCs w:val="0"/>
          <w:lang w:val="uk-UA"/>
        </w:rPr>
        <w:t>РОБОЧА ПРОГРАМА</w:t>
      </w:r>
      <w:r w:rsidR="0007161F">
        <w:rPr>
          <w:rFonts w:ascii="Times New Roman" w:hAnsi="Times New Roman"/>
          <w:i w:val="0"/>
          <w:iCs w:val="0"/>
          <w:lang w:val="uk-UA"/>
        </w:rPr>
        <w:t xml:space="preserve"> </w:t>
      </w:r>
      <w:r w:rsidRPr="00DD7117">
        <w:rPr>
          <w:rFonts w:ascii="Times New Roman" w:hAnsi="Times New Roman"/>
          <w:i w:val="0"/>
          <w:iCs w:val="0"/>
          <w:lang w:val="uk-UA"/>
        </w:rPr>
        <w:t xml:space="preserve">НАВЧАЛЬНОЇ </w:t>
      </w:r>
      <w:r w:rsidR="006046D6">
        <w:rPr>
          <w:rFonts w:ascii="Times New Roman" w:hAnsi="Times New Roman"/>
          <w:i w:val="0"/>
          <w:iCs w:val="0"/>
          <w:lang w:val="uk-UA"/>
        </w:rPr>
        <w:t xml:space="preserve">З </w:t>
      </w:r>
      <w:r w:rsidRPr="00DD7117">
        <w:rPr>
          <w:rFonts w:ascii="Times New Roman" w:hAnsi="Times New Roman"/>
          <w:i w:val="0"/>
          <w:iCs w:val="0"/>
          <w:lang w:val="uk-UA"/>
        </w:rPr>
        <w:t xml:space="preserve">ДИСЦИПЛІНИ </w:t>
      </w:r>
    </w:p>
    <w:p w:rsidR="00E92E3B" w:rsidRPr="00DD7117" w:rsidRDefault="00E92E3B" w:rsidP="00E92E3B">
      <w:pPr>
        <w:jc w:val="center"/>
        <w:rPr>
          <w:szCs w:val="28"/>
          <w:lang w:val="uk-UA"/>
        </w:rPr>
      </w:pPr>
    </w:p>
    <w:p w:rsidR="003306F5" w:rsidRDefault="003675B9" w:rsidP="00BD29E0">
      <w:pPr>
        <w:jc w:val="center"/>
        <w:rPr>
          <w:lang w:val="uk-UA"/>
        </w:rPr>
      </w:pPr>
      <w:r w:rsidRPr="00DD7117">
        <w:rPr>
          <w:szCs w:val="28"/>
          <w:lang w:val="uk-UA"/>
        </w:rPr>
        <w:t xml:space="preserve">Українська мова </w:t>
      </w:r>
      <w:r w:rsidR="00202648" w:rsidRPr="00DD7117">
        <w:rPr>
          <w:lang w:val="uk-UA"/>
        </w:rPr>
        <w:t>як іноземна</w:t>
      </w:r>
      <w:r w:rsidR="00F43DA1" w:rsidRPr="00DD7117">
        <w:rPr>
          <w:lang w:val="uk-UA"/>
        </w:rPr>
        <w:t xml:space="preserve"> </w:t>
      </w:r>
      <w:r w:rsidR="003306F5">
        <w:rPr>
          <w:lang w:val="uk-UA"/>
        </w:rPr>
        <w:t>(факультатив)</w:t>
      </w:r>
    </w:p>
    <w:p w:rsidR="00E92E3B" w:rsidRPr="00DD7117" w:rsidRDefault="003306F5" w:rsidP="00BD29E0">
      <w:pPr>
        <w:jc w:val="center"/>
        <w:rPr>
          <w:lang w:val="uk-UA"/>
        </w:rPr>
      </w:pPr>
      <w:r>
        <w:rPr>
          <w:lang w:val="uk-UA"/>
        </w:rPr>
        <w:t xml:space="preserve"> ______________________________________________</w:t>
      </w:r>
      <w:r w:rsidR="00E92E3B" w:rsidRPr="00DD7117">
        <w:rPr>
          <w:lang w:val="uk-UA"/>
        </w:rPr>
        <w:t>_________________</w:t>
      </w:r>
    </w:p>
    <w:p w:rsidR="00E92E3B" w:rsidRPr="00DD7117" w:rsidRDefault="00E92E3B" w:rsidP="00E92E3B">
      <w:pPr>
        <w:jc w:val="center"/>
        <w:rPr>
          <w:sz w:val="16"/>
          <w:lang w:val="uk-UA"/>
        </w:rPr>
      </w:pPr>
      <w:r w:rsidRPr="00DD7117">
        <w:rPr>
          <w:sz w:val="16"/>
          <w:lang w:val="uk-UA"/>
        </w:rPr>
        <w:t>(назва навчальної дисципліни)</w:t>
      </w:r>
    </w:p>
    <w:p w:rsidR="00F72880" w:rsidRPr="00DD7117" w:rsidRDefault="00F72880" w:rsidP="00971B46">
      <w:pPr>
        <w:ind w:firstLine="708"/>
        <w:rPr>
          <w:sz w:val="24"/>
          <w:lang w:val="uk-UA"/>
        </w:rPr>
      </w:pPr>
    </w:p>
    <w:p w:rsidR="00E92E3B" w:rsidRPr="00DD7117" w:rsidRDefault="00971B46" w:rsidP="00971B46">
      <w:pPr>
        <w:ind w:firstLine="708"/>
        <w:rPr>
          <w:sz w:val="24"/>
          <w:lang w:val="uk-UA"/>
        </w:rPr>
      </w:pPr>
      <w:r w:rsidRPr="00DD7117">
        <w:rPr>
          <w:sz w:val="24"/>
          <w:lang w:val="uk-UA"/>
        </w:rPr>
        <w:t>напрям</w:t>
      </w:r>
      <w:r w:rsidR="00E92E3B" w:rsidRPr="00DD7117">
        <w:rPr>
          <w:sz w:val="24"/>
          <w:lang w:val="uk-UA"/>
        </w:rPr>
        <w:t xml:space="preserve"> підготовки</w:t>
      </w:r>
      <w:r w:rsidR="00CC5290">
        <w:rPr>
          <w:sz w:val="24"/>
          <w:lang w:val="uk-UA"/>
        </w:rPr>
        <w:t xml:space="preserve">   ОК.04.3</w:t>
      </w:r>
    </w:p>
    <w:p w:rsidR="00E92E3B" w:rsidRPr="00DD7117" w:rsidRDefault="00E92E3B" w:rsidP="00E92E3B">
      <w:pPr>
        <w:jc w:val="center"/>
        <w:rPr>
          <w:sz w:val="16"/>
          <w:lang w:val="uk-UA"/>
        </w:rPr>
      </w:pPr>
    </w:p>
    <w:p w:rsidR="00F72880" w:rsidRPr="00DD7117" w:rsidRDefault="00F72880" w:rsidP="00971B46">
      <w:pPr>
        <w:ind w:firstLine="708"/>
        <w:rPr>
          <w:sz w:val="24"/>
          <w:lang w:val="uk-UA"/>
        </w:rPr>
      </w:pPr>
    </w:p>
    <w:p w:rsidR="00E92E3B" w:rsidRPr="00DD7117" w:rsidRDefault="008543BF" w:rsidP="00971B46">
      <w:pPr>
        <w:ind w:firstLine="708"/>
        <w:rPr>
          <w:sz w:val="24"/>
          <w:lang w:val="uk-UA"/>
        </w:rPr>
      </w:pPr>
      <w:r w:rsidRPr="00DD7117">
        <w:rPr>
          <w:sz w:val="24"/>
          <w:lang w:val="uk-UA"/>
        </w:rPr>
        <w:t>С</w:t>
      </w:r>
      <w:r w:rsidR="00971B46" w:rsidRPr="00DD7117">
        <w:rPr>
          <w:sz w:val="24"/>
          <w:lang w:val="uk-UA"/>
        </w:rPr>
        <w:t>пеціальність</w:t>
      </w:r>
      <w:r>
        <w:rPr>
          <w:sz w:val="24"/>
          <w:lang w:val="uk-UA"/>
        </w:rPr>
        <w:t xml:space="preserve"> 191 « Архітектура та містобудування»</w:t>
      </w:r>
    </w:p>
    <w:p w:rsidR="00E92E3B" w:rsidRPr="00DD7117" w:rsidRDefault="00E92E3B" w:rsidP="00E92E3B">
      <w:pPr>
        <w:jc w:val="center"/>
        <w:rPr>
          <w:sz w:val="16"/>
          <w:lang w:val="uk-UA"/>
        </w:rPr>
      </w:pPr>
    </w:p>
    <w:p w:rsidR="00F72880" w:rsidRPr="00DD7117" w:rsidRDefault="00F72880" w:rsidP="00971B46">
      <w:pPr>
        <w:ind w:firstLine="708"/>
        <w:rPr>
          <w:sz w:val="24"/>
          <w:lang w:val="uk-UA"/>
        </w:rPr>
      </w:pPr>
    </w:p>
    <w:p w:rsidR="00E92E3B" w:rsidRPr="00DD7117" w:rsidRDefault="008543BF" w:rsidP="00971B46">
      <w:pPr>
        <w:ind w:firstLine="708"/>
        <w:rPr>
          <w:sz w:val="24"/>
          <w:lang w:val="uk-UA"/>
        </w:rPr>
      </w:pPr>
      <w:r w:rsidRPr="00DD7117">
        <w:rPr>
          <w:sz w:val="24"/>
          <w:lang w:val="uk-UA"/>
        </w:rPr>
        <w:t>Ф</w:t>
      </w:r>
      <w:r w:rsidR="00971B46" w:rsidRPr="00DD7117">
        <w:rPr>
          <w:sz w:val="24"/>
          <w:lang w:val="uk-UA"/>
        </w:rPr>
        <w:t>акультет</w:t>
      </w:r>
      <w:r>
        <w:rPr>
          <w:sz w:val="24"/>
          <w:lang w:val="uk-UA"/>
        </w:rPr>
        <w:t xml:space="preserve"> архітектурний</w:t>
      </w:r>
    </w:p>
    <w:p w:rsidR="0064649F" w:rsidRPr="00DD7117" w:rsidRDefault="0064649F" w:rsidP="0064649F">
      <w:pPr>
        <w:jc w:val="both"/>
        <w:rPr>
          <w:lang w:val="uk-UA"/>
        </w:rPr>
      </w:pPr>
    </w:p>
    <w:p w:rsidR="0064649F" w:rsidRPr="00DD7117" w:rsidRDefault="0064649F" w:rsidP="0064649F">
      <w:pPr>
        <w:jc w:val="both"/>
        <w:rPr>
          <w:lang w:val="uk-UA"/>
        </w:rPr>
      </w:pPr>
    </w:p>
    <w:p w:rsidR="00BF0B99" w:rsidRPr="00DD7117" w:rsidRDefault="00BF0B99" w:rsidP="0064649F">
      <w:pPr>
        <w:jc w:val="both"/>
        <w:rPr>
          <w:lang w:val="uk-UA"/>
        </w:rPr>
      </w:pPr>
    </w:p>
    <w:p w:rsidR="008A5643" w:rsidRPr="00DD7117" w:rsidRDefault="008A5643" w:rsidP="0064649F">
      <w:pPr>
        <w:jc w:val="both"/>
        <w:rPr>
          <w:lang w:val="uk-UA"/>
        </w:rPr>
      </w:pPr>
    </w:p>
    <w:p w:rsidR="00D160D8" w:rsidRPr="00DD7117" w:rsidRDefault="00D160D8" w:rsidP="0064649F">
      <w:pPr>
        <w:jc w:val="both"/>
        <w:rPr>
          <w:lang w:val="uk-UA"/>
        </w:rPr>
      </w:pPr>
    </w:p>
    <w:p w:rsidR="008A5643" w:rsidRPr="00DD7117" w:rsidRDefault="008A5643" w:rsidP="0064649F">
      <w:pPr>
        <w:jc w:val="both"/>
        <w:rPr>
          <w:lang w:val="uk-UA"/>
        </w:rPr>
      </w:pPr>
    </w:p>
    <w:p w:rsidR="008A5643" w:rsidRPr="00DD7117" w:rsidRDefault="008A5643" w:rsidP="0064649F">
      <w:pPr>
        <w:jc w:val="both"/>
        <w:rPr>
          <w:lang w:val="uk-UA"/>
        </w:rPr>
      </w:pPr>
    </w:p>
    <w:p w:rsidR="008A5643" w:rsidRPr="00DD7117" w:rsidRDefault="008A5643" w:rsidP="0064649F">
      <w:pPr>
        <w:jc w:val="both"/>
        <w:rPr>
          <w:lang w:val="uk-UA"/>
        </w:rPr>
      </w:pPr>
    </w:p>
    <w:p w:rsidR="008A5643" w:rsidRPr="00DD7117" w:rsidRDefault="008A5643" w:rsidP="0064649F">
      <w:pPr>
        <w:jc w:val="both"/>
        <w:rPr>
          <w:lang w:val="uk-UA"/>
        </w:rPr>
      </w:pPr>
    </w:p>
    <w:p w:rsidR="008A5643" w:rsidRPr="00DD7117" w:rsidRDefault="008A5643" w:rsidP="0064649F">
      <w:pPr>
        <w:jc w:val="both"/>
        <w:rPr>
          <w:lang w:val="uk-UA"/>
        </w:rPr>
      </w:pPr>
    </w:p>
    <w:p w:rsidR="0064649F" w:rsidRPr="00DD7117" w:rsidRDefault="0064649F" w:rsidP="0064649F">
      <w:pPr>
        <w:jc w:val="both"/>
        <w:rPr>
          <w:lang w:val="uk-UA"/>
        </w:rPr>
      </w:pPr>
    </w:p>
    <w:p w:rsidR="0064649F" w:rsidRPr="00DD7117" w:rsidRDefault="008A5643" w:rsidP="0064649F">
      <w:pPr>
        <w:jc w:val="center"/>
        <w:rPr>
          <w:lang w:val="uk-UA"/>
        </w:rPr>
      </w:pPr>
      <w:r w:rsidRPr="00DD7117">
        <w:rPr>
          <w:lang w:val="uk-UA"/>
        </w:rPr>
        <w:t>Київ</w:t>
      </w:r>
      <w:r w:rsidR="007B62AD">
        <w:rPr>
          <w:lang w:val="uk-UA"/>
        </w:rPr>
        <w:t xml:space="preserve"> – 2022</w:t>
      </w:r>
      <w:r w:rsidR="00B5471C" w:rsidRPr="00DD7117">
        <w:rPr>
          <w:lang w:val="uk-UA"/>
        </w:rPr>
        <w:t xml:space="preserve"> рік</w:t>
      </w:r>
    </w:p>
    <w:p w:rsidR="0064649F" w:rsidRPr="00DD7117" w:rsidRDefault="0064649F" w:rsidP="008A5643">
      <w:pPr>
        <w:rPr>
          <w:lang w:val="uk-UA"/>
        </w:rPr>
      </w:pPr>
      <w:r w:rsidRPr="00DD7117">
        <w:rPr>
          <w:lang w:val="uk-UA"/>
        </w:rPr>
        <w:br w:type="page"/>
      </w:r>
    </w:p>
    <w:p w:rsidR="00D160D8" w:rsidRPr="00552270" w:rsidRDefault="0064649F" w:rsidP="008A5643">
      <w:pPr>
        <w:ind w:firstLine="708"/>
        <w:jc w:val="both"/>
        <w:rPr>
          <w:lang w:val="uk-UA"/>
        </w:rPr>
      </w:pPr>
      <w:r w:rsidRPr="00DD7117">
        <w:rPr>
          <w:lang w:val="uk-UA"/>
        </w:rPr>
        <w:t xml:space="preserve">Робоча програма </w:t>
      </w:r>
      <w:r w:rsidR="00D160D8" w:rsidRPr="00DD7117">
        <w:rPr>
          <w:lang w:val="uk-UA"/>
        </w:rPr>
        <w:t>з дисципліни:</w:t>
      </w:r>
      <w:r w:rsidR="00F43DA1" w:rsidRPr="00DD7117">
        <w:rPr>
          <w:lang w:val="uk-UA"/>
        </w:rPr>
        <w:t xml:space="preserve"> </w:t>
      </w:r>
      <w:r w:rsidR="003E610F" w:rsidRPr="00DD7117">
        <w:rPr>
          <w:szCs w:val="28"/>
          <w:lang w:val="uk-UA"/>
        </w:rPr>
        <w:t xml:space="preserve">українська мова </w:t>
      </w:r>
      <w:r w:rsidR="003E610F" w:rsidRPr="00DD7117">
        <w:rPr>
          <w:lang w:val="uk-UA"/>
        </w:rPr>
        <w:t>як іноземна</w:t>
      </w:r>
      <w:r w:rsidR="00552270" w:rsidRPr="00552270">
        <w:rPr>
          <w:lang w:val="uk-UA"/>
        </w:rPr>
        <w:t xml:space="preserve"> (</w:t>
      </w:r>
      <w:r w:rsidR="00552270">
        <w:rPr>
          <w:lang w:val="uk-UA"/>
        </w:rPr>
        <w:t>факультатив)</w:t>
      </w:r>
    </w:p>
    <w:p w:rsidR="008A5643" w:rsidRPr="00DD7117" w:rsidRDefault="00F43DA1" w:rsidP="00D160D8">
      <w:pPr>
        <w:jc w:val="center"/>
        <w:rPr>
          <w:sz w:val="16"/>
          <w:szCs w:val="16"/>
          <w:lang w:val="uk-UA"/>
        </w:rPr>
      </w:pPr>
      <w:r w:rsidRPr="00DD7117">
        <w:rPr>
          <w:sz w:val="16"/>
          <w:szCs w:val="16"/>
          <w:lang w:val="uk-UA"/>
        </w:rPr>
        <w:t xml:space="preserve"> </w:t>
      </w:r>
    </w:p>
    <w:p w:rsidR="008B0EAD" w:rsidRPr="00DD7117" w:rsidRDefault="008B0EAD" w:rsidP="00D160D8">
      <w:pPr>
        <w:ind w:firstLine="708"/>
        <w:jc w:val="both"/>
        <w:rPr>
          <w:lang w:val="uk-UA"/>
        </w:rPr>
      </w:pPr>
    </w:p>
    <w:p w:rsidR="00D160D8" w:rsidRPr="00DD7117" w:rsidRDefault="0064649F" w:rsidP="008543BF">
      <w:pPr>
        <w:ind w:firstLine="708"/>
        <w:jc w:val="both"/>
        <w:rPr>
          <w:lang w:val="uk-UA"/>
        </w:rPr>
      </w:pPr>
      <w:r w:rsidRPr="00DD7117">
        <w:rPr>
          <w:lang w:val="uk-UA"/>
        </w:rPr>
        <w:t>для студентів</w:t>
      </w:r>
      <w:r w:rsidR="008A5643" w:rsidRPr="00DD7117">
        <w:rPr>
          <w:lang w:val="uk-UA"/>
        </w:rPr>
        <w:t xml:space="preserve"> </w:t>
      </w:r>
      <w:r w:rsidRPr="00DD7117">
        <w:rPr>
          <w:lang w:val="uk-UA"/>
        </w:rPr>
        <w:t>за напрямом підготовки</w:t>
      </w:r>
      <w:r w:rsidR="00D160D8" w:rsidRPr="00DD7117">
        <w:rPr>
          <w:lang w:val="uk-UA"/>
        </w:rPr>
        <w:t>:</w:t>
      </w:r>
      <w:r w:rsidR="008543BF">
        <w:rPr>
          <w:lang w:val="uk-UA"/>
        </w:rPr>
        <w:t xml:space="preserve"> </w:t>
      </w:r>
      <w:r w:rsidR="00552270">
        <w:rPr>
          <w:lang w:val="uk-UA"/>
        </w:rPr>
        <w:t>архітектура та містобудування</w:t>
      </w:r>
    </w:p>
    <w:p w:rsidR="008B0EAD" w:rsidRPr="00552270" w:rsidRDefault="008B0EAD" w:rsidP="00AD4C2D">
      <w:pPr>
        <w:rPr>
          <w:sz w:val="16"/>
          <w:szCs w:val="16"/>
        </w:rPr>
      </w:pPr>
    </w:p>
    <w:p w:rsidR="008B0EAD" w:rsidRPr="00DD7117" w:rsidRDefault="008B0EAD" w:rsidP="00AD4C2D">
      <w:pPr>
        <w:rPr>
          <w:sz w:val="16"/>
          <w:szCs w:val="16"/>
          <w:lang w:val="uk-UA"/>
        </w:rPr>
      </w:pPr>
    </w:p>
    <w:p w:rsidR="0064649F" w:rsidRPr="00DD7117" w:rsidRDefault="0064649F" w:rsidP="0064649F">
      <w:pPr>
        <w:jc w:val="both"/>
        <w:rPr>
          <w:lang w:val="uk-UA"/>
        </w:rPr>
      </w:pPr>
    </w:p>
    <w:p w:rsidR="00897C59" w:rsidRPr="00DD7117" w:rsidRDefault="00AD4C2D" w:rsidP="00897C59">
      <w:pPr>
        <w:ind w:firstLine="708"/>
        <w:jc w:val="both"/>
        <w:rPr>
          <w:szCs w:val="28"/>
          <w:lang w:val="uk-UA"/>
        </w:rPr>
      </w:pPr>
      <w:r>
        <w:rPr>
          <w:bCs/>
          <w:lang w:val="uk-UA"/>
        </w:rPr>
        <w:t>Розробник</w:t>
      </w:r>
      <w:r w:rsidR="008A5643" w:rsidRPr="00DD7117">
        <w:rPr>
          <w:bCs/>
          <w:lang w:val="uk-UA"/>
        </w:rPr>
        <w:t>:</w:t>
      </w:r>
      <w:r w:rsidR="00EB2543" w:rsidRPr="00DD7117">
        <w:rPr>
          <w:bCs/>
          <w:lang w:val="uk-UA"/>
        </w:rPr>
        <w:t xml:space="preserve"> </w:t>
      </w:r>
      <w:r>
        <w:rPr>
          <w:szCs w:val="28"/>
          <w:lang w:val="uk-UA"/>
        </w:rPr>
        <w:t>Борисова В.Є</w:t>
      </w:r>
      <w:r w:rsidR="007C3A5B" w:rsidRPr="00DD7117">
        <w:rPr>
          <w:szCs w:val="28"/>
          <w:lang w:val="uk-UA"/>
        </w:rPr>
        <w:t>., доцент</w:t>
      </w:r>
      <w:r w:rsidR="008678ED">
        <w:rPr>
          <w:szCs w:val="28"/>
          <w:lang w:val="uk-UA"/>
        </w:rPr>
        <w:t xml:space="preserve"> каф. </w:t>
      </w:r>
      <w:proofErr w:type="spellStart"/>
      <w:r w:rsidR="008678ED">
        <w:rPr>
          <w:szCs w:val="28"/>
          <w:lang w:val="uk-UA"/>
        </w:rPr>
        <w:t>мовної</w:t>
      </w:r>
      <w:proofErr w:type="spellEnd"/>
      <w:r w:rsidR="008678ED">
        <w:rPr>
          <w:szCs w:val="28"/>
          <w:lang w:val="uk-UA"/>
        </w:rPr>
        <w:t xml:space="preserve"> підготовки та комунікації.</w:t>
      </w:r>
    </w:p>
    <w:p w:rsidR="005F1D5C" w:rsidRDefault="005F1D5C" w:rsidP="005F1D5C">
      <w:pPr>
        <w:spacing w:line="360" w:lineRule="auto"/>
        <w:ind w:left="709"/>
        <w:rPr>
          <w:szCs w:val="28"/>
          <w:lang w:val="uk-UA"/>
        </w:rPr>
      </w:pPr>
    </w:p>
    <w:p w:rsidR="00AD4C2D" w:rsidRDefault="00AD4C2D" w:rsidP="005F1D5C">
      <w:pPr>
        <w:spacing w:line="360" w:lineRule="auto"/>
        <w:ind w:left="709"/>
        <w:rPr>
          <w:szCs w:val="28"/>
          <w:lang w:val="uk-UA"/>
        </w:rPr>
      </w:pPr>
    </w:p>
    <w:p w:rsidR="00AD4C2D" w:rsidRPr="00DD7117" w:rsidRDefault="00AD4C2D" w:rsidP="005F1D5C">
      <w:pPr>
        <w:spacing w:line="360" w:lineRule="auto"/>
        <w:ind w:left="709"/>
        <w:rPr>
          <w:szCs w:val="28"/>
          <w:lang w:val="uk-UA"/>
        </w:rPr>
      </w:pPr>
    </w:p>
    <w:p w:rsidR="005F1D5C" w:rsidRPr="00DD7117" w:rsidRDefault="005F1D5C" w:rsidP="005F1D5C">
      <w:pPr>
        <w:spacing w:line="360" w:lineRule="auto"/>
        <w:ind w:left="709"/>
        <w:rPr>
          <w:bCs/>
          <w:iCs/>
          <w:szCs w:val="28"/>
          <w:u w:val="single"/>
          <w:lang w:val="uk-UA"/>
        </w:rPr>
      </w:pPr>
      <w:r w:rsidRPr="00DD7117">
        <w:rPr>
          <w:szCs w:val="28"/>
          <w:lang w:val="uk-UA"/>
        </w:rPr>
        <w:t xml:space="preserve">Робоча програма затверджена на засіданні </w:t>
      </w:r>
      <w:r w:rsidRPr="00DD7117">
        <w:rPr>
          <w:bCs/>
          <w:iCs/>
          <w:szCs w:val="28"/>
          <w:lang w:val="uk-UA"/>
        </w:rPr>
        <w:t xml:space="preserve">кафедри </w:t>
      </w:r>
      <w:r w:rsidRPr="00DD7117">
        <w:rPr>
          <w:bCs/>
          <w:iCs/>
          <w:szCs w:val="28"/>
          <w:u w:val="single"/>
          <w:lang w:val="uk-UA"/>
        </w:rPr>
        <w:t>українознавства</w:t>
      </w:r>
    </w:p>
    <w:p w:rsidR="005F1D5C" w:rsidRPr="00DD7117" w:rsidRDefault="00AD4C2D" w:rsidP="005F1D5C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протокол № </w:t>
      </w:r>
      <w:r w:rsidR="005F1D5C" w:rsidRPr="00DD7117">
        <w:rPr>
          <w:szCs w:val="28"/>
          <w:lang w:val="uk-UA"/>
        </w:rPr>
        <w:t xml:space="preserve"> </w:t>
      </w:r>
    </w:p>
    <w:p w:rsidR="0064649F" w:rsidRPr="00DD7117" w:rsidRDefault="0064649F" w:rsidP="0064649F">
      <w:pPr>
        <w:jc w:val="both"/>
        <w:rPr>
          <w:lang w:val="uk-UA"/>
        </w:rPr>
      </w:pPr>
    </w:p>
    <w:p w:rsidR="00E92E3B" w:rsidRPr="00DD7117" w:rsidRDefault="00E92E3B" w:rsidP="00E92E3B">
      <w:pPr>
        <w:rPr>
          <w:sz w:val="24"/>
          <w:lang w:val="uk-UA"/>
        </w:rPr>
      </w:pPr>
    </w:p>
    <w:p w:rsidR="00117486" w:rsidRPr="00DD7117" w:rsidRDefault="00117486" w:rsidP="00117486">
      <w:pPr>
        <w:ind w:firstLine="708"/>
        <w:rPr>
          <w:szCs w:val="28"/>
          <w:lang w:val="uk-UA"/>
        </w:rPr>
      </w:pPr>
      <w:r w:rsidRPr="00DD7117">
        <w:rPr>
          <w:szCs w:val="28"/>
          <w:lang w:val="uk-UA"/>
        </w:rPr>
        <w:t>з</w:t>
      </w:r>
      <w:r w:rsidR="00971B46" w:rsidRPr="00DD7117">
        <w:rPr>
          <w:szCs w:val="28"/>
          <w:lang w:val="uk-UA"/>
        </w:rPr>
        <w:t>авідувач кафедри</w:t>
      </w:r>
      <w:r w:rsidR="00E92E3B" w:rsidRPr="00DD7117">
        <w:rPr>
          <w:szCs w:val="28"/>
          <w:lang w:val="uk-UA"/>
        </w:rPr>
        <w:t xml:space="preserve"> </w:t>
      </w:r>
      <w:r w:rsidR="00D767B4" w:rsidRPr="00DD7117">
        <w:rPr>
          <w:szCs w:val="28"/>
          <w:lang w:val="uk-UA"/>
        </w:rPr>
        <w:tab/>
      </w:r>
      <w:r w:rsidR="00E92E3B" w:rsidRPr="00DD7117">
        <w:rPr>
          <w:szCs w:val="28"/>
          <w:lang w:val="uk-UA"/>
        </w:rPr>
        <w:t>_____</w:t>
      </w:r>
      <w:r w:rsidR="00207EDB" w:rsidRPr="00DD7117">
        <w:rPr>
          <w:szCs w:val="28"/>
          <w:lang w:val="uk-UA"/>
        </w:rPr>
        <w:t>______</w:t>
      </w:r>
      <w:r w:rsidR="003F128F" w:rsidRPr="00DD7117">
        <w:rPr>
          <w:szCs w:val="28"/>
          <w:lang w:val="uk-UA"/>
        </w:rPr>
        <w:t xml:space="preserve">________ </w:t>
      </w:r>
    </w:p>
    <w:p w:rsidR="00E92E3B" w:rsidRPr="00DD7117" w:rsidRDefault="003F128F" w:rsidP="00D767B4">
      <w:pPr>
        <w:ind w:firstLine="4680"/>
        <w:rPr>
          <w:sz w:val="16"/>
          <w:lang w:val="uk-UA"/>
        </w:rPr>
      </w:pPr>
      <w:r w:rsidRPr="00DD7117">
        <w:rPr>
          <w:sz w:val="16"/>
          <w:lang w:val="uk-UA"/>
        </w:rPr>
        <w:t xml:space="preserve">(підпис)     </w:t>
      </w:r>
      <w:r w:rsidR="00207EDB" w:rsidRPr="00DD7117">
        <w:rPr>
          <w:sz w:val="16"/>
          <w:lang w:val="uk-UA"/>
        </w:rPr>
        <w:t xml:space="preserve">               </w:t>
      </w:r>
      <w:r w:rsidR="00D767B4" w:rsidRPr="00DD7117">
        <w:rPr>
          <w:sz w:val="16"/>
          <w:lang w:val="uk-UA"/>
        </w:rPr>
        <w:t xml:space="preserve">    </w:t>
      </w:r>
      <w:r w:rsidR="00E92E3B" w:rsidRPr="00DD7117">
        <w:rPr>
          <w:sz w:val="16"/>
          <w:lang w:val="uk-UA"/>
        </w:rPr>
        <w:t xml:space="preserve">     </w:t>
      </w:r>
      <w:r w:rsidR="00207EDB" w:rsidRPr="00DD7117">
        <w:rPr>
          <w:sz w:val="16"/>
          <w:lang w:val="uk-UA"/>
        </w:rPr>
        <w:t xml:space="preserve"> (прізвище та ініціали)</w:t>
      </w:r>
    </w:p>
    <w:p w:rsidR="0064649F" w:rsidRPr="00DD7117" w:rsidRDefault="0064649F" w:rsidP="0064649F">
      <w:pPr>
        <w:ind w:left="6720"/>
        <w:rPr>
          <w:lang w:val="uk-UA"/>
        </w:rPr>
      </w:pPr>
    </w:p>
    <w:p w:rsidR="00A7043D" w:rsidRPr="00DD7117" w:rsidRDefault="00A7043D" w:rsidP="00A7043D">
      <w:pPr>
        <w:spacing w:line="360" w:lineRule="auto"/>
        <w:ind w:firstLine="709"/>
        <w:jc w:val="both"/>
        <w:rPr>
          <w:szCs w:val="28"/>
          <w:lang w:val="uk-UA"/>
        </w:rPr>
      </w:pPr>
      <w:r w:rsidRPr="00DD7117">
        <w:rPr>
          <w:szCs w:val="28"/>
          <w:lang w:val="uk-UA"/>
        </w:rPr>
        <w:t>Схвалено науково-методичною радою КНУБА:</w:t>
      </w:r>
    </w:p>
    <w:p w:rsidR="00A7043D" w:rsidRPr="00DD7117" w:rsidRDefault="00A7043D" w:rsidP="00A7043D">
      <w:pPr>
        <w:ind w:left="708"/>
        <w:rPr>
          <w:b/>
          <w:i/>
          <w:sz w:val="24"/>
          <w:lang w:val="uk-UA"/>
        </w:rPr>
      </w:pPr>
      <w:r w:rsidRPr="00DD7117">
        <w:rPr>
          <w:bCs/>
          <w:iCs/>
          <w:sz w:val="24"/>
          <w:lang w:val="uk-UA"/>
        </w:rPr>
        <w:t>____________________________________________________________________________</w:t>
      </w:r>
    </w:p>
    <w:p w:rsidR="00A7043D" w:rsidRPr="00DD7117" w:rsidRDefault="00A7043D" w:rsidP="00A7043D">
      <w:pPr>
        <w:rPr>
          <w:sz w:val="24"/>
          <w:lang w:val="uk-UA"/>
        </w:rPr>
      </w:pPr>
    </w:p>
    <w:p w:rsidR="00A7043D" w:rsidRPr="00DD7117" w:rsidRDefault="00A7043D" w:rsidP="00A7043D">
      <w:pPr>
        <w:ind w:firstLine="708"/>
        <w:rPr>
          <w:szCs w:val="28"/>
          <w:lang w:val="uk-UA"/>
        </w:rPr>
      </w:pPr>
      <w:r w:rsidRPr="00DD7117">
        <w:rPr>
          <w:szCs w:val="28"/>
          <w:lang w:val="uk-UA"/>
        </w:rPr>
        <w:t xml:space="preserve">Протокол № ____ від “____”________________20___ року </w:t>
      </w:r>
    </w:p>
    <w:p w:rsidR="00A7043D" w:rsidRPr="00DD7117" w:rsidRDefault="00A7043D" w:rsidP="00A7043D">
      <w:pPr>
        <w:rPr>
          <w:sz w:val="24"/>
          <w:lang w:val="uk-UA"/>
        </w:rPr>
      </w:pPr>
    </w:p>
    <w:p w:rsidR="00A7043D" w:rsidRPr="00DD7117" w:rsidRDefault="00A7043D" w:rsidP="00A7043D">
      <w:pPr>
        <w:ind w:firstLine="708"/>
        <w:rPr>
          <w:szCs w:val="28"/>
          <w:lang w:val="uk-UA"/>
        </w:rPr>
      </w:pPr>
      <w:r w:rsidRPr="00DD7117">
        <w:rPr>
          <w:szCs w:val="28"/>
          <w:lang w:val="uk-UA"/>
        </w:rPr>
        <w:t xml:space="preserve">Голова НМР КНУБА </w:t>
      </w:r>
      <w:r w:rsidRPr="00DD7117">
        <w:rPr>
          <w:szCs w:val="28"/>
          <w:lang w:val="uk-UA"/>
        </w:rPr>
        <w:tab/>
      </w:r>
      <w:r w:rsidRPr="00DD7117">
        <w:rPr>
          <w:szCs w:val="28"/>
          <w:lang w:val="uk-UA"/>
        </w:rPr>
        <w:tab/>
        <w:t>___________</w:t>
      </w:r>
      <w:r w:rsidR="003F128F" w:rsidRPr="00DD7117">
        <w:rPr>
          <w:szCs w:val="28"/>
          <w:lang w:val="uk-UA"/>
        </w:rPr>
        <w:t xml:space="preserve">_____ </w:t>
      </w:r>
    </w:p>
    <w:p w:rsidR="000D73C1" w:rsidRPr="00DD7117" w:rsidRDefault="000D73C1" w:rsidP="0064649F">
      <w:pPr>
        <w:ind w:left="6720"/>
        <w:rPr>
          <w:lang w:val="uk-UA"/>
        </w:rPr>
      </w:pPr>
    </w:p>
    <w:p w:rsidR="00C309D7" w:rsidRPr="00C309D7" w:rsidRDefault="0064649F" w:rsidP="00C309D7">
      <w:pPr>
        <w:tabs>
          <w:tab w:val="left" w:pos="3900"/>
        </w:tabs>
        <w:spacing w:line="276" w:lineRule="auto"/>
        <w:ind w:left="360"/>
        <w:jc w:val="both"/>
        <w:rPr>
          <w:lang w:val="uk-UA"/>
        </w:rPr>
      </w:pPr>
      <w:r w:rsidRPr="00DD7117">
        <w:rPr>
          <w:lang w:val="uk-UA"/>
        </w:rPr>
        <w:br w:type="page"/>
      </w:r>
      <w:r w:rsidR="00C309D7" w:rsidRPr="00C309D7">
        <w:rPr>
          <w:lang w:val="uk-UA"/>
        </w:rPr>
        <w:t xml:space="preserve">   </w:t>
      </w:r>
      <w:r w:rsidR="00C309D7">
        <w:rPr>
          <w:lang w:val="uk-UA"/>
        </w:rPr>
        <w:t xml:space="preserve">                                                       </w:t>
      </w:r>
      <w:r w:rsidR="00C309D7" w:rsidRPr="00C309D7">
        <w:rPr>
          <w:lang w:val="uk-UA"/>
        </w:rPr>
        <w:t xml:space="preserve"> В</w:t>
      </w:r>
      <w:r w:rsidR="006C4894">
        <w:rPr>
          <w:lang w:val="uk-UA"/>
        </w:rPr>
        <w:t>ступ</w:t>
      </w:r>
    </w:p>
    <w:p w:rsidR="00C309D7" w:rsidRPr="00C309D7" w:rsidRDefault="00B139EF" w:rsidP="00C309D7">
      <w:pPr>
        <w:tabs>
          <w:tab w:val="left" w:pos="3900"/>
        </w:tabs>
        <w:spacing w:line="276" w:lineRule="auto"/>
        <w:ind w:left="36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C309D7" w:rsidRPr="00C309D7">
        <w:rPr>
          <w:lang w:val="uk-UA"/>
        </w:rPr>
        <w:t>Програму навчальної дисципліни «Українська мова як іноземна (факультатив)» укладено відповідно</w:t>
      </w:r>
      <w:r w:rsidR="00C309D7">
        <w:rPr>
          <w:lang w:val="uk-UA"/>
        </w:rPr>
        <w:t xml:space="preserve"> </w:t>
      </w:r>
      <w:r w:rsidR="00C309D7" w:rsidRPr="00C309D7">
        <w:rPr>
          <w:lang w:val="uk-UA"/>
        </w:rPr>
        <w:t xml:space="preserve">до освітньо-професійної програми підготовки ОКР «Бакалавр»  спеціальності </w:t>
      </w:r>
      <w:r w:rsidR="00C309D7">
        <w:rPr>
          <w:lang w:val="uk-UA"/>
        </w:rPr>
        <w:t>«</w:t>
      </w:r>
      <w:r w:rsidR="00C309D7" w:rsidRPr="00C309D7">
        <w:rPr>
          <w:lang w:val="uk-UA"/>
        </w:rPr>
        <w:t>Архітектура та містобудування</w:t>
      </w:r>
      <w:r w:rsidR="00C309D7">
        <w:rPr>
          <w:lang w:val="uk-UA"/>
        </w:rPr>
        <w:t>»</w:t>
      </w:r>
      <w:r w:rsidR="00C309D7" w:rsidRPr="00C309D7">
        <w:rPr>
          <w:lang w:val="uk-UA"/>
        </w:rPr>
        <w:t xml:space="preserve">  на основі Єдиної типової навчальної програми з української мови, частина 3, (2009 р.) з урахуванням вимог до визначення рівня володіння мовою, представлених у «Програмі з української мови як іноземної ІІ середній рівень (В 2)», затвердженої Міністерством освіти і науки України (наказ № 789 від 24.06.2014р.), а також Загальноєвропейських Рекомендацій з </w:t>
      </w:r>
      <w:proofErr w:type="spellStart"/>
      <w:r w:rsidR="00C309D7" w:rsidRPr="00C309D7">
        <w:rPr>
          <w:lang w:val="uk-UA"/>
        </w:rPr>
        <w:t>мовної</w:t>
      </w:r>
      <w:proofErr w:type="spellEnd"/>
      <w:r w:rsidR="00C309D7" w:rsidRPr="00C309D7">
        <w:rPr>
          <w:lang w:val="uk-UA"/>
        </w:rPr>
        <w:t xml:space="preserve"> освіти:</w:t>
      </w:r>
    </w:p>
    <w:p w:rsidR="00C309D7" w:rsidRPr="00C309D7" w:rsidRDefault="00C309D7" w:rsidP="00C309D7">
      <w:pPr>
        <w:tabs>
          <w:tab w:val="left" w:pos="3900"/>
        </w:tabs>
        <w:spacing w:line="276" w:lineRule="auto"/>
        <w:ind w:left="360"/>
        <w:jc w:val="both"/>
        <w:rPr>
          <w:lang w:val="uk-UA"/>
        </w:rPr>
      </w:pPr>
      <w:r w:rsidRPr="00C309D7">
        <w:rPr>
          <w:lang w:val="uk-UA"/>
        </w:rPr>
        <w:t>вивчення, викладання, оцінювання.</w:t>
      </w:r>
    </w:p>
    <w:p w:rsidR="00C309D7" w:rsidRPr="00C309D7" w:rsidRDefault="00B139EF" w:rsidP="00C309D7">
      <w:pPr>
        <w:tabs>
          <w:tab w:val="left" w:pos="3900"/>
        </w:tabs>
        <w:spacing w:line="276" w:lineRule="auto"/>
        <w:ind w:left="360"/>
        <w:jc w:val="both"/>
        <w:rPr>
          <w:lang w:val="uk-UA"/>
        </w:rPr>
      </w:pPr>
      <w:r>
        <w:rPr>
          <w:lang w:val="uk-UA"/>
        </w:rPr>
        <w:t xml:space="preserve">        </w:t>
      </w:r>
      <w:r w:rsidR="00C309D7" w:rsidRPr="00C309D7">
        <w:rPr>
          <w:lang w:val="uk-UA"/>
        </w:rPr>
        <w:t>Навчальна дисципліна належить до циклу гуманітарної підготовки.</w:t>
      </w:r>
    </w:p>
    <w:p w:rsidR="00C309D7" w:rsidRPr="00C309D7" w:rsidRDefault="00C309D7" w:rsidP="00C309D7">
      <w:pPr>
        <w:tabs>
          <w:tab w:val="left" w:pos="3900"/>
        </w:tabs>
        <w:spacing w:line="276" w:lineRule="auto"/>
        <w:ind w:left="360"/>
        <w:jc w:val="both"/>
        <w:rPr>
          <w:lang w:val="uk-UA"/>
        </w:rPr>
      </w:pPr>
      <w:r w:rsidRPr="00C309D7">
        <w:rPr>
          <w:lang w:val="uk-UA"/>
        </w:rPr>
        <w:t>Навчальна програма відповідає національним кваліфікаційним рівням досягнень;</w:t>
      </w:r>
      <w:r>
        <w:rPr>
          <w:lang w:val="uk-UA"/>
        </w:rPr>
        <w:t xml:space="preserve"> </w:t>
      </w:r>
      <w:r w:rsidRPr="00C309D7">
        <w:rPr>
          <w:lang w:val="uk-UA"/>
        </w:rPr>
        <w:t>забезпечує стандартизовану базу для розробки робочих програм кредитних модулів з</w:t>
      </w:r>
      <w:r>
        <w:rPr>
          <w:lang w:val="uk-UA"/>
        </w:rPr>
        <w:t xml:space="preserve"> </w:t>
      </w:r>
      <w:r w:rsidRPr="00C309D7">
        <w:rPr>
          <w:lang w:val="uk-UA"/>
        </w:rPr>
        <w:t>дисципліни «Українська мова як іноземна» у відповідності до професійних потреб студентів</w:t>
      </w:r>
      <w:r w:rsidR="00700F66">
        <w:rPr>
          <w:lang w:val="uk-UA"/>
        </w:rPr>
        <w:t xml:space="preserve"> архітектурного факультету</w:t>
      </w:r>
      <w:r>
        <w:rPr>
          <w:lang w:val="uk-UA"/>
        </w:rPr>
        <w:t xml:space="preserve"> </w:t>
      </w:r>
      <w:r w:rsidRPr="00C309D7">
        <w:rPr>
          <w:lang w:val="uk-UA"/>
        </w:rPr>
        <w:t>та запитів сучасного суспільства.</w:t>
      </w:r>
    </w:p>
    <w:p w:rsidR="00C309D7" w:rsidRPr="00C309D7" w:rsidRDefault="00B139EF" w:rsidP="005E4FF5">
      <w:pPr>
        <w:tabs>
          <w:tab w:val="left" w:pos="3900"/>
        </w:tabs>
        <w:spacing w:line="276" w:lineRule="auto"/>
        <w:ind w:left="36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C309D7" w:rsidRPr="00C309D7">
        <w:rPr>
          <w:lang w:val="uk-UA"/>
        </w:rPr>
        <w:t>Предмет навчальної дисципліни «Українська мова як іноземна» для бакалаврів:</w:t>
      </w:r>
      <w:r w:rsidR="005E4FF5">
        <w:rPr>
          <w:lang w:val="uk-UA"/>
        </w:rPr>
        <w:t xml:space="preserve"> </w:t>
      </w:r>
      <w:r w:rsidR="00C309D7" w:rsidRPr="00C309D7">
        <w:rPr>
          <w:lang w:val="uk-UA"/>
        </w:rPr>
        <w:t>сукупність компонентів (граматика, лексика, фонетика, стилістика), необхідних для</w:t>
      </w:r>
      <w:r w:rsidR="00F5467A">
        <w:rPr>
          <w:lang w:val="uk-UA"/>
        </w:rPr>
        <w:t xml:space="preserve"> </w:t>
      </w:r>
      <w:r w:rsidR="00C309D7" w:rsidRPr="00C309D7">
        <w:rPr>
          <w:lang w:val="uk-UA"/>
        </w:rPr>
        <w:t xml:space="preserve">формування </w:t>
      </w:r>
      <w:proofErr w:type="spellStart"/>
      <w:r w:rsidR="00C309D7" w:rsidRPr="00C309D7">
        <w:rPr>
          <w:lang w:val="uk-UA"/>
        </w:rPr>
        <w:t>професійно</w:t>
      </w:r>
      <w:proofErr w:type="spellEnd"/>
      <w:r w:rsidR="00C309D7" w:rsidRPr="00C309D7">
        <w:rPr>
          <w:lang w:val="uk-UA"/>
        </w:rPr>
        <w:t xml:space="preserve"> орієнтованої комунікативної компетентності у студентів з метою</w:t>
      </w:r>
      <w:r w:rsidR="00F5467A">
        <w:rPr>
          <w:lang w:val="uk-UA"/>
        </w:rPr>
        <w:t xml:space="preserve"> </w:t>
      </w:r>
      <w:r w:rsidR="00C309D7" w:rsidRPr="00C309D7">
        <w:rPr>
          <w:lang w:val="uk-UA"/>
        </w:rPr>
        <w:t>забезпечення їхнього ефективного спілкування в академічному, професійному й</w:t>
      </w:r>
      <w:r w:rsidR="00F5467A">
        <w:rPr>
          <w:lang w:val="uk-UA"/>
        </w:rPr>
        <w:t xml:space="preserve"> </w:t>
      </w:r>
      <w:r w:rsidR="00C309D7" w:rsidRPr="00C309D7">
        <w:rPr>
          <w:lang w:val="uk-UA"/>
        </w:rPr>
        <w:t>соціокультурному середовищі.</w:t>
      </w:r>
      <w:r w:rsidR="005E4FF5">
        <w:rPr>
          <w:lang w:val="uk-UA"/>
        </w:rPr>
        <w:t xml:space="preserve"> </w:t>
      </w:r>
      <w:r w:rsidR="00C309D7" w:rsidRPr="00C309D7">
        <w:rPr>
          <w:lang w:val="uk-UA"/>
        </w:rPr>
        <w:t>Міждисциплінарні зв’язки: дисципліна «Українська мова як іноземна» вивчається</w:t>
      </w:r>
      <w:r w:rsidR="00F5467A">
        <w:rPr>
          <w:lang w:val="uk-UA"/>
        </w:rPr>
        <w:t xml:space="preserve"> </w:t>
      </w:r>
      <w:r w:rsidR="00C309D7" w:rsidRPr="00C309D7">
        <w:rPr>
          <w:lang w:val="uk-UA"/>
        </w:rPr>
        <w:t>протягом 7 семестрів, забезпечуючи засвоєння студентами необхідних знань з</w:t>
      </w:r>
      <w:r w:rsidR="00F5467A">
        <w:rPr>
          <w:lang w:val="uk-UA"/>
        </w:rPr>
        <w:t xml:space="preserve"> </w:t>
      </w:r>
      <w:r w:rsidR="00C309D7" w:rsidRPr="00C309D7">
        <w:rPr>
          <w:lang w:val="uk-UA"/>
        </w:rPr>
        <w:t xml:space="preserve">фундаментальних і </w:t>
      </w:r>
      <w:proofErr w:type="spellStart"/>
      <w:r w:rsidR="00C309D7" w:rsidRPr="00C309D7">
        <w:rPr>
          <w:lang w:val="uk-UA"/>
        </w:rPr>
        <w:t>професійно</w:t>
      </w:r>
      <w:proofErr w:type="spellEnd"/>
      <w:r w:rsidR="00C309D7" w:rsidRPr="00C309D7">
        <w:rPr>
          <w:lang w:val="uk-UA"/>
        </w:rPr>
        <w:t xml:space="preserve"> орієнтованих дисциплін та формує гуманітарну складову в програмі підготовки майбутнього фахівця.  </w:t>
      </w:r>
    </w:p>
    <w:p w:rsidR="00C309D7" w:rsidRPr="00C309D7" w:rsidRDefault="00C309D7" w:rsidP="00C309D7">
      <w:pPr>
        <w:tabs>
          <w:tab w:val="left" w:pos="3900"/>
        </w:tabs>
        <w:spacing w:line="276" w:lineRule="auto"/>
        <w:ind w:left="360"/>
        <w:jc w:val="both"/>
        <w:rPr>
          <w:b/>
          <w:szCs w:val="28"/>
          <w:lang w:val="uk-UA"/>
        </w:rPr>
      </w:pPr>
    </w:p>
    <w:p w:rsidR="00C309D7" w:rsidRPr="00C309D7" w:rsidRDefault="00C309D7" w:rsidP="00C309D7">
      <w:pPr>
        <w:tabs>
          <w:tab w:val="left" w:pos="3900"/>
        </w:tabs>
        <w:spacing w:line="276" w:lineRule="auto"/>
        <w:ind w:left="360"/>
        <w:jc w:val="both"/>
        <w:rPr>
          <w:b/>
          <w:szCs w:val="28"/>
          <w:lang w:val="uk-UA"/>
        </w:rPr>
      </w:pPr>
    </w:p>
    <w:p w:rsidR="00BC390C" w:rsidRPr="006046D6" w:rsidRDefault="00BC390C" w:rsidP="006046D6">
      <w:pPr>
        <w:pStyle w:val="2"/>
        <w:numPr>
          <w:ilvl w:val="0"/>
          <w:numId w:val="44"/>
        </w:numPr>
        <w:rPr>
          <w:i w:val="0"/>
          <w:iCs w:val="0"/>
          <w:lang w:val="uk-UA"/>
        </w:rPr>
      </w:pPr>
      <w:r w:rsidRPr="006046D6">
        <w:rPr>
          <w:i w:val="0"/>
          <w:iCs w:val="0"/>
          <w:lang w:val="uk-UA"/>
        </w:rPr>
        <w:t>М</w:t>
      </w:r>
      <w:r w:rsidR="00DE529B" w:rsidRPr="006046D6">
        <w:rPr>
          <w:i w:val="0"/>
          <w:iCs w:val="0"/>
          <w:lang w:val="uk-UA"/>
        </w:rPr>
        <w:t>ета та завдання навчальної дисципліни</w:t>
      </w:r>
    </w:p>
    <w:p w:rsidR="008E1693" w:rsidRPr="008E1693" w:rsidRDefault="008E1693" w:rsidP="008E1693">
      <w:pPr>
        <w:tabs>
          <w:tab w:val="left" w:pos="3900"/>
        </w:tabs>
        <w:spacing w:line="276" w:lineRule="auto"/>
        <w:ind w:left="360"/>
        <w:jc w:val="both"/>
        <w:rPr>
          <w:bCs/>
          <w:szCs w:val="28"/>
          <w:lang w:val="uk-UA"/>
        </w:rPr>
      </w:pPr>
      <w:r w:rsidRPr="008E1693">
        <w:rPr>
          <w:bCs/>
          <w:szCs w:val="28"/>
          <w:lang w:val="uk-UA"/>
        </w:rPr>
        <w:tab/>
      </w:r>
    </w:p>
    <w:p w:rsidR="008E1693" w:rsidRPr="008E1693" w:rsidRDefault="008E1693" w:rsidP="008E1693">
      <w:pPr>
        <w:tabs>
          <w:tab w:val="left" w:pos="3900"/>
        </w:tabs>
        <w:spacing w:line="276" w:lineRule="auto"/>
        <w:ind w:left="36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</w:t>
      </w:r>
      <w:r w:rsidRPr="00DB4F1D">
        <w:rPr>
          <w:b/>
          <w:szCs w:val="28"/>
          <w:lang w:val="uk-UA"/>
        </w:rPr>
        <w:t>Метою</w:t>
      </w:r>
      <w:r w:rsidRPr="008E1693">
        <w:rPr>
          <w:bCs/>
          <w:szCs w:val="28"/>
          <w:lang w:val="uk-UA"/>
        </w:rPr>
        <w:t xml:space="preserve"> вивчення дисципліни є формування у </w:t>
      </w:r>
      <w:proofErr w:type="spellStart"/>
      <w:r w:rsidRPr="008E1693">
        <w:rPr>
          <w:bCs/>
          <w:szCs w:val="28"/>
          <w:lang w:val="uk-UA"/>
        </w:rPr>
        <w:t>студентів_іноземців</w:t>
      </w:r>
      <w:proofErr w:type="spellEnd"/>
      <w:r w:rsidRPr="008E1693">
        <w:rPr>
          <w:bCs/>
          <w:szCs w:val="28"/>
          <w:lang w:val="uk-UA"/>
        </w:rPr>
        <w:t xml:space="preserve"> здатності практичного використання необхідних мовленнєвих умінь у всіх видах мовленнєвої діяльності для отримання знань із спеціальних дисциплін, підвищення рівня загальномовної підготовки, </w:t>
      </w:r>
      <w:proofErr w:type="spellStart"/>
      <w:r w:rsidRPr="008E1693">
        <w:rPr>
          <w:bCs/>
          <w:szCs w:val="28"/>
          <w:lang w:val="uk-UA"/>
        </w:rPr>
        <w:t>мовної</w:t>
      </w:r>
      <w:proofErr w:type="spellEnd"/>
      <w:r w:rsidRPr="008E1693">
        <w:rPr>
          <w:bCs/>
          <w:szCs w:val="28"/>
          <w:lang w:val="uk-UA"/>
        </w:rPr>
        <w:t xml:space="preserve"> грамотності, комунікативної компетентності, сприйняття й відтворення фахових текстів, засвоєння лексики й термінології свого фаху,  практичне оволодіння основами офіційно-ділового, наукового стилів української мови, що забезпечить професійне спілкування на належному </w:t>
      </w:r>
      <w:proofErr w:type="spellStart"/>
      <w:r w:rsidRPr="008E1693">
        <w:rPr>
          <w:bCs/>
          <w:szCs w:val="28"/>
          <w:lang w:val="uk-UA"/>
        </w:rPr>
        <w:t>мовному</w:t>
      </w:r>
      <w:proofErr w:type="spellEnd"/>
      <w:r w:rsidRPr="008E1693">
        <w:rPr>
          <w:bCs/>
          <w:szCs w:val="28"/>
          <w:lang w:val="uk-UA"/>
        </w:rPr>
        <w:t xml:space="preserve"> рівні.  </w:t>
      </w:r>
    </w:p>
    <w:p w:rsidR="001D3293" w:rsidRDefault="008E1693" w:rsidP="001D3293">
      <w:pPr>
        <w:tabs>
          <w:tab w:val="left" w:pos="3900"/>
        </w:tabs>
        <w:spacing w:line="276" w:lineRule="auto"/>
        <w:ind w:left="360"/>
        <w:jc w:val="both"/>
        <w:rPr>
          <w:bCs/>
          <w:szCs w:val="28"/>
          <w:lang w:val="uk-UA"/>
        </w:rPr>
      </w:pPr>
      <w:r w:rsidRPr="00DB4F1D">
        <w:rPr>
          <w:b/>
          <w:szCs w:val="28"/>
          <w:lang w:val="uk-UA"/>
        </w:rPr>
        <w:t xml:space="preserve">Завдання </w:t>
      </w:r>
      <w:r w:rsidRPr="00DB4F1D">
        <w:rPr>
          <w:bCs/>
          <w:szCs w:val="28"/>
          <w:lang w:val="uk-UA"/>
        </w:rPr>
        <w:t>курсу</w:t>
      </w:r>
      <w:r w:rsidR="00DB4F1D">
        <w:rPr>
          <w:bCs/>
          <w:szCs w:val="28"/>
          <w:lang w:val="uk-UA"/>
        </w:rPr>
        <w:t xml:space="preserve"> </w:t>
      </w:r>
      <w:r w:rsidRPr="008E1693">
        <w:rPr>
          <w:bCs/>
          <w:szCs w:val="28"/>
          <w:lang w:val="uk-UA"/>
        </w:rPr>
        <w:t xml:space="preserve">– спрямування студентів-іноземців на </w:t>
      </w:r>
      <w:r w:rsidR="00DB4F1D">
        <w:rPr>
          <w:bCs/>
          <w:szCs w:val="28"/>
          <w:lang w:val="uk-UA"/>
        </w:rPr>
        <w:t>удосконалення володіння</w:t>
      </w:r>
      <w:r w:rsidRPr="008E1693">
        <w:rPr>
          <w:bCs/>
          <w:szCs w:val="28"/>
          <w:lang w:val="uk-UA"/>
        </w:rPr>
        <w:t xml:space="preserve"> мовою </w:t>
      </w:r>
      <w:r w:rsidR="005E4FF5">
        <w:rPr>
          <w:bCs/>
          <w:szCs w:val="28"/>
          <w:lang w:val="uk-UA"/>
        </w:rPr>
        <w:t>архітектурної</w:t>
      </w:r>
      <w:r w:rsidRPr="008E1693">
        <w:rPr>
          <w:bCs/>
          <w:szCs w:val="28"/>
          <w:lang w:val="uk-UA"/>
        </w:rPr>
        <w:t xml:space="preserve"> спеціальності, фаху, сформув</w:t>
      </w:r>
      <w:r w:rsidR="001D3293">
        <w:rPr>
          <w:bCs/>
          <w:szCs w:val="28"/>
          <w:lang w:val="uk-UA"/>
        </w:rPr>
        <w:t>ання</w:t>
      </w:r>
      <w:r w:rsidRPr="008E1693">
        <w:rPr>
          <w:bCs/>
          <w:szCs w:val="28"/>
          <w:lang w:val="uk-UA"/>
        </w:rPr>
        <w:t xml:space="preserve"> навички оперування фаховою термінологією, редагування, коригування та перекладу наукових текстів, удосконалення професійної комунікації, знань та навичок комунікативно виправданого використання засобів мови з метою удосконалення фахових знань. </w:t>
      </w:r>
    </w:p>
    <w:p w:rsidR="008962F5" w:rsidRDefault="001D3293" w:rsidP="008962F5">
      <w:pPr>
        <w:tabs>
          <w:tab w:val="left" w:pos="3900"/>
        </w:tabs>
        <w:spacing w:line="276" w:lineRule="auto"/>
        <w:ind w:left="360"/>
        <w:jc w:val="both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         </w:t>
      </w:r>
      <w:r w:rsidR="008E1693" w:rsidRPr="008E1693">
        <w:rPr>
          <w:bCs/>
          <w:szCs w:val="28"/>
          <w:lang w:val="uk-UA"/>
        </w:rPr>
        <w:t>У результаті навчальної дисципліни студент повинен знати</w:t>
      </w:r>
      <w:r w:rsidR="008962F5">
        <w:rPr>
          <w:bCs/>
          <w:szCs w:val="28"/>
          <w:lang w:val="uk-UA"/>
        </w:rPr>
        <w:t>:</w:t>
      </w:r>
      <w:r w:rsidR="008E1693" w:rsidRPr="008E1693">
        <w:rPr>
          <w:bCs/>
          <w:szCs w:val="28"/>
          <w:lang w:val="uk-UA"/>
        </w:rPr>
        <w:t xml:space="preserve"> </w:t>
      </w:r>
    </w:p>
    <w:p w:rsidR="008962F5" w:rsidRDefault="008962F5" w:rsidP="008962F5">
      <w:pPr>
        <w:tabs>
          <w:tab w:val="left" w:pos="3900"/>
        </w:tabs>
        <w:spacing w:line="276" w:lineRule="auto"/>
        <w:ind w:left="360"/>
        <w:jc w:val="both"/>
        <w:rPr>
          <w:bCs/>
          <w:szCs w:val="28"/>
          <w:lang w:val="uk-UA"/>
        </w:rPr>
      </w:pPr>
      <w:r w:rsidRPr="008962F5">
        <w:rPr>
          <w:bCs/>
          <w:szCs w:val="28"/>
          <w:lang w:val="uk-UA"/>
        </w:rPr>
        <w:t>спеціальн</w:t>
      </w:r>
      <w:r>
        <w:rPr>
          <w:bCs/>
          <w:szCs w:val="28"/>
          <w:lang w:val="uk-UA"/>
        </w:rPr>
        <w:t>у</w:t>
      </w:r>
      <w:r w:rsidRPr="008962F5">
        <w:rPr>
          <w:bCs/>
          <w:szCs w:val="28"/>
          <w:lang w:val="uk-UA"/>
        </w:rPr>
        <w:t xml:space="preserve"> термінологі</w:t>
      </w:r>
      <w:r>
        <w:rPr>
          <w:bCs/>
          <w:szCs w:val="28"/>
          <w:lang w:val="uk-UA"/>
        </w:rPr>
        <w:t>ю</w:t>
      </w:r>
      <w:r w:rsidRPr="008962F5">
        <w:rPr>
          <w:bCs/>
          <w:szCs w:val="28"/>
          <w:lang w:val="uk-UA"/>
        </w:rPr>
        <w:t xml:space="preserve"> й специфічні конструкції наукового стилю на матеріалі</w:t>
      </w:r>
      <w:r>
        <w:rPr>
          <w:bCs/>
          <w:szCs w:val="28"/>
          <w:lang w:val="uk-UA"/>
        </w:rPr>
        <w:t xml:space="preserve"> </w:t>
      </w:r>
      <w:r w:rsidRPr="008962F5">
        <w:rPr>
          <w:bCs/>
          <w:szCs w:val="28"/>
          <w:lang w:val="uk-UA"/>
        </w:rPr>
        <w:t>навчальних дисциплін</w:t>
      </w:r>
      <w:r w:rsidR="00FB0EF8">
        <w:rPr>
          <w:bCs/>
          <w:szCs w:val="28"/>
          <w:lang w:val="uk-UA"/>
        </w:rPr>
        <w:t xml:space="preserve"> архітектурного напряму</w:t>
      </w:r>
      <w:r w:rsidRPr="008962F5">
        <w:rPr>
          <w:bCs/>
          <w:szCs w:val="28"/>
          <w:lang w:val="uk-UA"/>
        </w:rPr>
        <w:t xml:space="preserve">; </w:t>
      </w:r>
    </w:p>
    <w:p w:rsidR="008E1693" w:rsidRPr="008E1693" w:rsidRDefault="008E1693" w:rsidP="008962F5">
      <w:pPr>
        <w:tabs>
          <w:tab w:val="left" w:pos="3900"/>
        </w:tabs>
        <w:spacing w:line="276" w:lineRule="auto"/>
        <w:ind w:left="360"/>
        <w:jc w:val="both"/>
        <w:rPr>
          <w:bCs/>
          <w:szCs w:val="28"/>
          <w:lang w:val="uk-UA"/>
        </w:rPr>
      </w:pPr>
      <w:r w:rsidRPr="008E1693">
        <w:rPr>
          <w:bCs/>
          <w:szCs w:val="28"/>
          <w:lang w:val="uk-UA"/>
        </w:rPr>
        <w:t xml:space="preserve">засвоїти  особливості наукового стиля мовлення , професійної термінологічної лексики та офіційно-ділового стиля. </w:t>
      </w:r>
    </w:p>
    <w:p w:rsidR="00185169" w:rsidRPr="00185169" w:rsidRDefault="00F04691" w:rsidP="0069667C">
      <w:pPr>
        <w:tabs>
          <w:tab w:val="left" w:pos="3900"/>
        </w:tabs>
        <w:spacing w:line="276" w:lineRule="auto"/>
        <w:ind w:left="36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</w:t>
      </w:r>
      <w:r w:rsidR="008E1693" w:rsidRPr="008E1693">
        <w:rPr>
          <w:bCs/>
          <w:szCs w:val="28"/>
          <w:lang w:val="uk-UA"/>
        </w:rPr>
        <w:t xml:space="preserve">Студенти повинні </w:t>
      </w:r>
      <w:r w:rsidR="00FB0EF8">
        <w:rPr>
          <w:bCs/>
          <w:szCs w:val="28"/>
          <w:lang w:val="uk-UA"/>
        </w:rPr>
        <w:t>в</w:t>
      </w:r>
      <w:r w:rsidR="008E1693" w:rsidRPr="008E1693">
        <w:rPr>
          <w:bCs/>
          <w:szCs w:val="28"/>
          <w:lang w:val="uk-UA"/>
        </w:rPr>
        <w:t xml:space="preserve">міти: </w:t>
      </w:r>
      <w:r w:rsidR="00185169" w:rsidRPr="00185169">
        <w:rPr>
          <w:bCs/>
          <w:szCs w:val="28"/>
          <w:lang w:val="uk-UA"/>
        </w:rPr>
        <w:t xml:space="preserve"> брати участь у діалозі з достатнім ступенем невимушеності й спонтанності так, щоб</w:t>
      </w:r>
      <w:r w:rsidR="00185169">
        <w:rPr>
          <w:bCs/>
          <w:szCs w:val="28"/>
          <w:lang w:val="uk-UA"/>
        </w:rPr>
        <w:t xml:space="preserve"> </w:t>
      </w:r>
      <w:r w:rsidR="00185169" w:rsidRPr="00185169">
        <w:rPr>
          <w:bCs/>
          <w:szCs w:val="28"/>
          <w:lang w:val="uk-UA"/>
        </w:rPr>
        <w:t>взаємодія з носіями мови відбувалася максимально природньо; брати активну участь у дискусії у знайомих контекстах, викладаючи й захищаючи</w:t>
      </w:r>
      <w:r w:rsidR="00185169">
        <w:rPr>
          <w:bCs/>
          <w:szCs w:val="28"/>
          <w:lang w:val="uk-UA"/>
        </w:rPr>
        <w:t xml:space="preserve"> </w:t>
      </w:r>
      <w:r w:rsidR="00185169" w:rsidRPr="00185169">
        <w:rPr>
          <w:bCs/>
          <w:szCs w:val="28"/>
          <w:lang w:val="uk-UA"/>
        </w:rPr>
        <w:t>свою точку зору;</w:t>
      </w:r>
      <w:r w:rsidR="0069667C">
        <w:rPr>
          <w:bCs/>
          <w:szCs w:val="28"/>
          <w:lang w:val="uk-UA"/>
        </w:rPr>
        <w:t xml:space="preserve"> </w:t>
      </w:r>
      <w:r w:rsidR="00185169" w:rsidRPr="00185169">
        <w:rPr>
          <w:bCs/>
          <w:szCs w:val="28"/>
          <w:lang w:val="uk-UA"/>
        </w:rPr>
        <w:t>вільно вступати у комунікативні ситуації різного характеру;</w:t>
      </w:r>
      <w:r w:rsidR="0069667C">
        <w:rPr>
          <w:bCs/>
          <w:szCs w:val="28"/>
          <w:lang w:val="uk-UA"/>
        </w:rPr>
        <w:t xml:space="preserve"> </w:t>
      </w:r>
      <w:r w:rsidR="00185169" w:rsidRPr="00185169">
        <w:rPr>
          <w:bCs/>
          <w:szCs w:val="28"/>
          <w:lang w:val="uk-UA"/>
        </w:rPr>
        <w:t>сприймати фактичну інформацію тексту науково-технічного, науково-популярного,</w:t>
      </w:r>
      <w:r w:rsidR="00185169">
        <w:rPr>
          <w:bCs/>
          <w:szCs w:val="28"/>
          <w:lang w:val="uk-UA"/>
        </w:rPr>
        <w:t xml:space="preserve"> </w:t>
      </w:r>
      <w:proofErr w:type="spellStart"/>
      <w:r w:rsidR="00185169" w:rsidRPr="00185169">
        <w:rPr>
          <w:bCs/>
          <w:szCs w:val="28"/>
          <w:lang w:val="uk-UA"/>
        </w:rPr>
        <w:t>професійно</w:t>
      </w:r>
      <w:proofErr w:type="spellEnd"/>
      <w:r w:rsidR="00185169" w:rsidRPr="00185169">
        <w:rPr>
          <w:bCs/>
          <w:szCs w:val="28"/>
          <w:lang w:val="uk-UA"/>
        </w:rPr>
        <w:t xml:space="preserve"> орієнтованого, соціокультурного та офіційно-ділового характеру, читати з високим ступенем самостійності тексти </w:t>
      </w:r>
      <w:r w:rsidR="00AD2AC3">
        <w:rPr>
          <w:bCs/>
          <w:szCs w:val="28"/>
          <w:lang w:val="uk-UA"/>
        </w:rPr>
        <w:t>творчого</w:t>
      </w:r>
      <w:r w:rsidR="00185169" w:rsidRPr="00185169">
        <w:rPr>
          <w:bCs/>
          <w:szCs w:val="28"/>
          <w:lang w:val="uk-UA"/>
        </w:rPr>
        <w:t xml:space="preserve"> характеру;</w:t>
      </w:r>
      <w:r w:rsidR="0069667C">
        <w:rPr>
          <w:bCs/>
          <w:szCs w:val="28"/>
          <w:lang w:val="uk-UA"/>
        </w:rPr>
        <w:t xml:space="preserve"> </w:t>
      </w:r>
      <w:r w:rsidR="00185169" w:rsidRPr="00185169">
        <w:rPr>
          <w:bCs/>
          <w:szCs w:val="28"/>
          <w:lang w:val="uk-UA"/>
        </w:rPr>
        <w:t>знаходити задану інформацію у декількох текстах однакової тематики;</w:t>
      </w:r>
      <w:r w:rsidR="0069667C">
        <w:rPr>
          <w:bCs/>
          <w:szCs w:val="28"/>
          <w:lang w:val="uk-UA"/>
        </w:rPr>
        <w:t xml:space="preserve"> </w:t>
      </w:r>
      <w:r w:rsidR="00185169" w:rsidRPr="00185169">
        <w:rPr>
          <w:bCs/>
          <w:szCs w:val="28"/>
          <w:lang w:val="uk-UA"/>
        </w:rPr>
        <w:t>створювати власний текст, що стосується академічної, офіційно-ділової та</w:t>
      </w:r>
      <w:r w:rsidR="0069667C">
        <w:rPr>
          <w:bCs/>
          <w:szCs w:val="28"/>
          <w:lang w:val="uk-UA"/>
        </w:rPr>
        <w:t xml:space="preserve"> </w:t>
      </w:r>
      <w:r w:rsidR="00185169" w:rsidRPr="00185169">
        <w:rPr>
          <w:bCs/>
          <w:szCs w:val="28"/>
          <w:lang w:val="uk-UA"/>
        </w:rPr>
        <w:t>професійної сфер спілкування</w:t>
      </w:r>
      <w:r w:rsidR="00623870">
        <w:rPr>
          <w:bCs/>
          <w:szCs w:val="28"/>
          <w:lang w:val="uk-UA"/>
        </w:rPr>
        <w:t>.</w:t>
      </w:r>
    </w:p>
    <w:p w:rsidR="007F532E" w:rsidRDefault="007F532E" w:rsidP="00946324">
      <w:pPr>
        <w:spacing w:line="360" w:lineRule="auto"/>
        <w:rPr>
          <w:bCs/>
          <w:szCs w:val="28"/>
          <w:lang w:val="uk-UA"/>
        </w:rPr>
      </w:pPr>
    </w:p>
    <w:p w:rsidR="007F532E" w:rsidRDefault="00946324" w:rsidP="00946324">
      <w:pPr>
        <w:spacing w:line="360" w:lineRule="auto"/>
        <w:rPr>
          <w:b/>
          <w:szCs w:val="28"/>
          <w:lang w:val="uk-UA"/>
        </w:rPr>
      </w:pPr>
      <w:r>
        <w:rPr>
          <w:bCs/>
          <w:szCs w:val="28"/>
          <w:lang w:val="uk-UA"/>
        </w:rPr>
        <w:t xml:space="preserve">                                      </w:t>
      </w:r>
      <w:r w:rsidRPr="00BD5CE4">
        <w:rPr>
          <w:b/>
          <w:szCs w:val="28"/>
          <w:lang w:val="uk-UA"/>
        </w:rPr>
        <w:t>2. Опис навчальної дисципліни</w:t>
      </w:r>
    </w:p>
    <w:p w:rsidR="003E2462" w:rsidRPr="00BD5CE4" w:rsidRDefault="003E2462" w:rsidP="00946324">
      <w:pPr>
        <w:spacing w:line="360" w:lineRule="auto"/>
        <w:rPr>
          <w:b/>
          <w:szCs w:val="28"/>
          <w:lang w:val="uk-UA"/>
        </w:rPr>
      </w:pPr>
    </w:p>
    <w:p w:rsidR="002711A4" w:rsidRPr="00DD7117" w:rsidRDefault="003E2462" w:rsidP="003E2462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0069B9" w:rsidRPr="00DD7117">
        <w:rPr>
          <w:szCs w:val="28"/>
          <w:lang w:val="uk-UA"/>
        </w:rPr>
        <w:t>Кількість кредитів –</w:t>
      </w:r>
      <w:r w:rsidR="000069B9" w:rsidRPr="00DD7117">
        <w:rPr>
          <w:szCs w:val="28"/>
          <w:lang w:val="uk-UA"/>
        </w:rPr>
        <w:tab/>
      </w:r>
      <w:r w:rsidR="000069B9" w:rsidRPr="00DD7117">
        <w:rPr>
          <w:szCs w:val="28"/>
          <w:lang w:val="uk-UA"/>
        </w:rPr>
        <w:tab/>
      </w:r>
      <w:r w:rsidR="000069B9" w:rsidRPr="00DD7117">
        <w:rPr>
          <w:szCs w:val="28"/>
          <w:lang w:val="uk-UA"/>
        </w:rPr>
        <w:tab/>
      </w:r>
      <w:r w:rsidR="00A038E2">
        <w:rPr>
          <w:szCs w:val="28"/>
          <w:lang w:val="uk-UA"/>
        </w:rPr>
        <w:t xml:space="preserve">                            2</w:t>
      </w:r>
    </w:p>
    <w:p w:rsidR="000069B9" w:rsidRPr="00DD7117" w:rsidRDefault="000069B9" w:rsidP="000069B9">
      <w:pPr>
        <w:spacing w:line="360" w:lineRule="auto"/>
        <w:ind w:firstLine="357"/>
        <w:rPr>
          <w:szCs w:val="28"/>
          <w:lang w:val="uk-UA"/>
        </w:rPr>
      </w:pPr>
      <w:r w:rsidRPr="00DD7117">
        <w:rPr>
          <w:szCs w:val="28"/>
          <w:lang w:val="uk-UA"/>
        </w:rPr>
        <w:t>Модулів –</w:t>
      </w:r>
      <w:r w:rsidRPr="00DD7117">
        <w:rPr>
          <w:szCs w:val="28"/>
          <w:lang w:val="uk-UA"/>
        </w:rPr>
        <w:tab/>
      </w:r>
      <w:r w:rsidRPr="00DD7117">
        <w:rPr>
          <w:szCs w:val="28"/>
          <w:lang w:val="uk-UA"/>
        </w:rPr>
        <w:tab/>
      </w:r>
      <w:r w:rsidRPr="00DD7117">
        <w:rPr>
          <w:szCs w:val="28"/>
          <w:lang w:val="uk-UA"/>
        </w:rPr>
        <w:tab/>
      </w:r>
      <w:r w:rsidR="00A038E2">
        <w:rPr>
          <w:szCs w:val="28"/>
          <w:lang w:val="uk-UA"/>
        </w:rPr>
        <w:t xml:space="preserve">                                      2</w:t>
      </w:r>
    </w:p>
    <w:p w:rsidR="000069B9" w:rsidRPr="00DD7117" w:rsidRDefault="000069B9" w:rsidP="000069B9">
      <w:pPr>
        <w:spacing w:line="360" w:lineRule="auto"/>
        <w:ind w:firstLine="357"/>
        <w:rPr>
          <w:szCs w:val="28"/>
          <w:lang w:val="uk-UA"/>
        </w:rPr>
      </w:pPr>
      <w:r w:rsidRPr="00DD7117">
        <w:rPr>
          <w:szCs w:val="28"/>
          <w:lang w:val="uk-UA"/>
        </w:rPr>
        <w:t>Змістових модулів –</w:t>
      </w:r>
      <w:r w:rsidRPr="00DD7117">
        <w:rPr>
          <w:szCs w:val="28"/>
          <w:lang w:val="uk-UA"/>
        </w:rPr>
        <w:tab/>
      </w:r>
      <w:r w:rsidRPr="00DD7117">
        <w:rPr>
          <w:szCs w:val="28"/>
          <w:lang w:val="uk-UA"/>
        </w:rPr>
        <w:tab/>
      </w:r>
      <w:r w:rsidRPr="00DD7117">
        <w:rPr>
          <w:szCs w:val="28"/>
          <w:lang w:val="uk-UA"/>
        </w:rPr>
        <w:tab/>
      </w:r>
      <w:r w:rsidRPr="00DD7117">
        <w:rPr>
          <w:szCs w:val="28"/>
          <w:lang w:val="uk-UA"/>
        </w:rPr>
        <w:tab/>
      </w:r>
      <w:r w:rsidR="00A038E2">
        <w:rPr>
          <w:szCs w:val="28"/>
          <w:lang w:val="uk-UA"/>
        </w:rPr>
        <w:t xml:space="preserve">                  </w:t>
      </w:r>
      <w:r w:rsidR="003449B0" w:rsidRPr="00DD7117">
        <w:rPr>
          <w:szCs w:val="28"/>
          <w:lang w:val="uk-UA"/>
        </w:rPr>
        <w:t>4</w:t>
      </w:r>
      <w:r w:rsidR="00A038E2">
        <w:rPr>
          <w:szCs w:val="28"/>
          <w:lang w:val="uk-UA"/>
        </w:rPr>
        <w:t xml:space="preserve"> </w:t>
      </w:r>
    </w:p>
    <w:p w:rsidR="000069B9" w:rsidRPr="00DD7117" w:rsidRDefault="000069B9" w:rsidP="000069B9">
      <w:pPr>
        <w:spacing w:line="360" w:lineRule="auto"/>
        <w:ind w:firstLine="357"/>
        <w:rPr>
          <w:szCs w:val="28"/>
          <w:lang w:val="uk-UA"/>
        </w:rPr>
      </w:pPr>
      <w:r w:rsidRPr="00DD7117">
        <w:rPr>
          <w:szCs w:val="28"/>
          <w:lang w:val="uk-UA"/>
        </w:rPr>
        <w:t xml:space="preserve">Загальна кількість годин – </w:t>
      </w:r>
      <w:r w:rsidRPr="00DD7117">
        <w:rPr>
          <w:szCs w:val="28"/>
          <w:lang w:val="uk-UA"/>
        </w:rPr>
        <w:tab/>
      </w:r>
      <w:r w:rsidR="00A038E2">
        <w:rPr>
          <w:szCs w:val="28"/>
          <w:lang w:val="uk-UA"/>
        </w:rPr>
        <w:t xml:space="preserve">                            </w:t>
      </w:r>
      <w:r w:rsidR="00CA2D1A" w:rsidRPr="00DD7117">
        <w:rPr>
          <w:szCs w:val="28"/>
          <w:lang w:val="uk-UA"/>
        </w:rPr>
        <w:t>7</w:t>
      </w:r>
      <w:r w:rsidR="00A038E2">
        <w:rPr>
          <w:szCs w:val="28"/>
          <w:lang w:val="uk-UA"/>
        </w:rPr>
        <w:t>5</w:t>
      </w:r>
    </w:p>
    <w:p w:rsidR="000069B9" w:rsidRPr="00DD7117" w:rsidRDefault="000069B9" w:rsidP="000069B9">
      <w:pPr>
        <w:spacing w:line="360" w:lineRule="auto"/>
        <w:ind w:firstLine="357"/>
        <w:rPr>
          <w:szCs w:val="28"/>
          <w:lang w:val="uk-UA"/>
        </w:rPr>
      </w:pPr>
      <w:r w:rsidRPr="00DD7117">
        <w:rPr>
          <w:szCs w:val="28"/>
          <w:lang w:val="uk-UA"/>
        </w:rPr>
        <w:t>Кількість годин для денної форми навчання:</w:t>
      </w:r>
    </w:p>
    <w:p w:rsidR="000069B9" w:rsidRPr="00DD7117" w:rsidRDefault="000069B9" w:rsidP="000069B9">
      <w:pPr>
        <w:spacing w:line="360" w:lineRule="auto"/>
        <w:ind w:firstLine="357"/>
        <w:rPr>
          <w:szCs w:val="28"/>
          <w:lang w:val="uk-UA"/>
        </w:rPr>
      </w:pPr>
      <w:r w:rsidRPr="00DD7117">
        <w:rPr>
          <w:szCs w:val="28"/>
          <w:lang w:val="uk-UA"/>
        </w:rPr>
        <w:t xml:space="preserve">аудиторних – </w:t>
      </w:r>
      <w:r w:rsidRPr="00DD7117">
        <w:rPr>
          <w:szCs w:val="28"/>
          <w:lang w:val="uk-UA"/>
        </w:rPr>
        <w:tab/>
      </w:r>
      <w:r w:rsidRPr="00DD7117">
        <w:rPr>
          <w:szCs w:val="28"/>
          <w:lang w:val="uk-UA"/>
        </w:rPr>
        <w:tab/>
      </w:r>
      <w:r w:rsidRPr="00DD7117">
        <w:rPr>
          <w:szCs w:val="28"/>
          <w:lang w:val="uk-UA"/>
        </w:rPr>
        <w:tab/>
      </w:r>
      <w:r w:rsidRPr="00DD7117">
        <w:rPr>
          <w:szCs w:val="28"/>
          <w:lang w:val="uk-UA"/>
        </w:rPr>
        <w:tab/>
      </w:r>
      <w:r w:rsidRPr="00DD7117">
        <w:rPr>
          <w:szCs w:val="28"/>
          <w:lang w:val="uk-UA"/>
        </w:rPr>
        <w:tab/>
      </w:r>
      <w:r w:rsidR="00A038E2">
        <w:rPr>
          <w:szCs w:val="28"/>
          <w:lang w:val="uk-UA"/>
        </w:rPr>
        <w:t xml:space="preserve">                  </w:t>
      </w:r>
      <w:r w:rsidR="003E7529" w:rsidRPr="00DD7117">
        <w:rPr>
          <w:szCs w:val="28"/>
          <w:lang w:val="uk-UA"/>
        </w:rPr>
        <w:t>3</w:t>
      </w:r>
      <w:r w:rsidR="00A038E2">
        <w:rPr>
          <w:szCs w:val="28"/>
          <w:lang w:val="uk-UA"/>
        </w:rPr>
        <w:t>0</w:t>
      </w:r>
    </w:p>
    <w:p w:rsidR="000069B9" w:rsidRPr="00DD7117" w:rsidRDefault="000069B9" w:rsidP="000069B9">
      <w:pPr>
        <w:spacing w:line="360" w:lineRule="auto"/>
        <w:ind w:firstLine="357"/>
        <w:rPr>
          <w:szCs w:val="28"/>
          <w:lang w:val="uk-UA"/>
        </w:rPr>
      </w:pPr>
      <w:r w:rsidRPr="00DD7117">
        <w:rPr>
          <w:szCs w:val="28"/>
          <w:lang w:val="uk-UA"/>
        </w:rPr>
        <w:t>самостійної роботи студента –</w:t>
      </w:r>
      <w:r w:rsidRPr="00DD7117">
        <w:rPr>
          <w:szCs w:val="28"/>
          <w:lang w:val="uk-UA"/>
        </w:rPr>
        <w:tab/>
      </w:r>
      <w:r w:rsidRPr="00DD7117">
        <w:rPr>
          <w:szCs w:val="28"/>
          <w:lang w:val="uk-UA"/>
        </w:rPr>
        <w:tab/>
      </w:r>
      <w:r w:rsidR="00A038E2">
        <w:rPr>
          <w:szCs w:val="28"/>
          <w:lang w:val="uk-UA"/>
        </w:rPr>
        <w:t xml:space="preserve">                  </w:t>
      </w:r>
      <w:r w:rsidR="003449B0" w:rsidRPr="00DD7117">
        <w:rPr>
          <w:szCs w:val="28"/>
          <w:lang w:val="uk-UA"/>
        </w:rPr>
        <w:t>4</w:t>
      </w:r>
      <w:r w:rsidR="00A038E2">
        <w:rPr>
          <w:szCs w:val="28"/>
          <w:lang w:val="uk-UA"/>
        </w:rPr>
        <w:t>5</w:t>
      </w:r>
    </w:p>
    <w:p w:rsidR="000069B9" w:rsidRPr="00DD7117" w:rsidRDefault="000069B9" w:rsidP="000069B9">
      <w:pPr>
        <w:spacing w:line="360" w:lineRule="auto"/>
        <w:ind w:firstLine="357"/>
        <w:rPr>
          <w:szCs w:val="28"/>
          <w:lang w:val="uk-UA"/>
        </w:rPr>
      </w:pPr>
    </w:p>
    <w:tbl>
      <w:tblPr>
        <w:tblW w:w="71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3402"/>
      </w:tblGrid>
      <w:tr w:rsidR="00C06AB4" w:rsidRPr="00DD7117" w:rsidTr="00A94F7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751" w:type="dxa"/>
          </w:tcPr>
          <w:p w:rsidR="00C06AB4" w:rsidRPr="00DD7117" w:rsidRDefault="00C06AB4" w:rsidP="00C06AB4">
            <w:pPr>
              <w:jc w:val="both"/>
              <w:rPr>
                <w:lang w:val="uk-UA"/>
              </w:rPr>
            </w:pPr>
            <w:r w:rsidRPr="00DD7117">
              <w:rPr>
                <w:lang w:val="uk-UA"/>
              </w:rPr>
              <w:t>Вид навчальної роботи</w:t>
            </w:r>
          </w:p>
        </w:tc>
        <w:tc>
          <w:tcPr>
            <w:tcW w:w="3402" w:type="dxa"/>
          </w:tcPr>
          <w:p w:rsidR="00C06AB4" w:rsidRPr="00DD7117" w:rsidRDefault="00C06AB4" w:rsidP="006764A3">
            <w:pPr>
              <w:jc w:val="center"/>
              <w:rPr>
                <w:lang w:val="uk-UA"/>
              </w:rPr>
            </w:pPr>
            <w:r w:rsidRPr="00DD7117">
              <w:rPr>
                <w:lang w:val="uk-UA"/>
              </w:rPr>
              <w:t>Денна форма навчання</w:t>
            </w:r>
          </w:p>
        </w:tc>
      </w:tr>
      <w:tr w:rsidR="00A94F79" w:rsidRPr="00DD7117" w:rsidTr="00A94F7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751" w:type="dxa"/>
          </w:tcPr>
          <w:p w:rsidR="00A94F79" w:rsidRDefault="00A94F79" w:rsidP="00C06AB4">
            <w:pPr>
              <w:jc w:val="both"/>
              <w:rPr>
                <w:lang w:val="uk-UA"/>
              </w:rPr>
            </w:pPr>
            <w:r w:rsidRPr="00DD7117">
              <w:rPr>
                <w:lang w:val="uk-UA"/>
              </w:rPr>
              <w:t>Рік підготовки</w:t>
            </w:r>
          </w:p>
        </w:tc>
        <w:tc>
          <w:tcPr>
            <w:tcW w:w="3402" w:type="dxa"/>
          </w:tcPr>
          <w:p w:rsidR="00A94F79" w:rsidRPr="00DD7117" w:rsidRDefault="00A94F79" w:rsidP="006764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94F79" w:rsidRPr="00DD7117" w:rsidTr="00A94F7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751" w:type="dxa"/>
          </w:tcPr>
          <w:p w:rsidR="00A94F79" w:rsidRPr="00DD7117" w:rsidRDefault="00A94F79" w:rsidP="00C06A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DD7117">
              <w:rPr>
                <w:lang w:val="uk-UA"/>
              </w:rPr>
              <w:t>еместр</w:t>
            </w:r>
          </w:p>
        </w:tc>
        <w:tc>
          <w:tcPr>
            <w:tcW w:w="3402" w:type="dxa"/>
          </w:tcPr>
          <w:p w:rsidR="00A94F79" w:rsidRPr="00DD7117" w:rsidRDefault="00A94F79" w:rsidP="006764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94F79" w:rsidRPr="00DD7117" w:rsidTr="00A94F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1" w:type="dxa"/>
          </w:tcPr>
          <w:p w:rsidR="00A94F79" w:rsidRPr="00DD7117" w:rsidRDefault="00A94F79" w:rsidP="00C06AB4">
            <w:pPr>
              <w:rPr>
                <w:lang w:val="uk-UA"/>
              </w:rPr>
            </w:pPr>
            <w:r w:rsidRPr="00DD7117">
              <w:rPr>
                <w:lang w:val="uk-UA"/>
              </w:rPr>
              <w:t>Лекції (год.)</w:t>
            </w:r>
          </w:p>
        </w:tc>
        <w:tc>
          <w:tcPr>
            <w:tcW w:w="3402" w:type="dxa"/>
          </w:tcPr>
          <w:p w:rsidR="00A94F79" w:rsidRPr="00DD7117" w:rsidRDefault="00A94F79" w:rsidP="00A51C6A">
            <w:pPr>
              <w:jc w:val="center"/>
              <w:rPr>
                <w:lang w:val="uk-UA"/>
              </w:rPr>
            </w:pPr>
            <w:r w:rsidRPr="00DD7117">
              <w:rPr>
                <w:lang w:val="uk-UA"/>
              </w:rPr>
              <w:t>7</w:t>
            </w:r>
          </w:p>
        </w:tc>
      </w:tr>
      <w:tr w:rsidR="00A94F79" w:rsidRPr="00DD7117" w:rsidTr="00A94F7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3751" w:type="dxa"/>
          </w:tcPr>
          <w:p w:rsidR="00A94F79" w:rsidRPr="00DD7117" w:rsidRDefault="00A94F79" w:rsidP="00C06AB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Практичні </w:t>
            </w:r>
            <w:r w:rsidRPr="00DD7117">
              <w:rPr>
                <w:szCs w:val="28"/>
                <w:lang w:val="uk-UA"/>
              </w:rPr>
              <w:t>заняття (год.)</w:t>
            </w:r>
          </w:p>
        </w:tc>
        <w:tc>
          <w:tcPr>
            <w:tcW w:w="3402" w:type="dxa"/>
          </w:tcPr>
          <w:p w:rsidR="00A94F79" w:rsidRPr="00DD7117" w:rsidRDefault="00A94F79" w:rsidP="00A51C6A">
            <w:pPr>
              <w:jc w:val="center"/>
              <w:rPr>
                <w:lang w:val="uk-UA"/>
              </w:rPr>
            </w:pPr>
            <w:r w:rsidRPr="00DD7117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0</w:t>
            </w:r>
          </w:p>
        </w:tc>
      </w:tr>
      <w:tr w:rsidR="00A94F79" w:rsidRPr="00DD7117" w:rsidTr="00A94F7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751" w:type="dxa"/>
          </w:tcPr>
          <w:p w:rsidR="00A94F79" w:rsidRPr="00DD7117" w:rsidRDefault="00A94F79" w:rsidP="00C06AB4">
            <w:pPr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Самостійна робота (год.)</w:t>
            </w:r>
          </w:p>
        </w:tc>
        <w:tc>
          <w:tcPr>
            <w:tcW w:w="3402" w:type="dxa"/>
          </w:tcPr>
          <w:p w:rsidR="00A94F79" w:rsidRPr="00DD7117" w:rsidRDefault="00A94F79" w:rsidP="00A51C6A">
            <w:pPr>
              <w:jc w:val="center"/>
              <w:rPr>
                <w:lang w:val="uk-UA"/>
              </w:rPr>
            </w:pPr>
            <w:r w:rsidRPr="00DD7117">
              <w:rPr>
                <w:szCs w:val="28"/>
                <w:lang w:val="uk-UA"/>
              </w:rPr>
              <w:t>4</w:t>
            </w:r>
            <w:r>
              <w:rPr>
                <w:szCs w:val="28"/>
                <w:lang w:val="uk-UA"/>
              </w:rPr>
              <w:t>5</w:t>
            </w:r>
          </w:p>
        </w:tc>
      </w:tr>
      <w:tr w:rsidR="00A94F79" w:rsidRPr="00DD7117" w:rsidTr="00A94F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751" w:type="dxa"/>
          </w:tcPr>
          <w:p w:rsidR="00A94F79" w:rsidRPr="00DD7117" w:rsidRDefault="00A94F79" w:rsidP="00C06AB4">
            <w:pPr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Вид контролю (зал. чи </w:t>
            </w:r>
            <w:proofErr w:type="spellStart"/>
            <w:r w:rsidRPr="00DD7117">
              <w:rPr>
                <w:szCs w:val="28"/>
                <w:lang w:val="uk-UA"/>
              </w:rPr>
              <w:t>екз</w:t>
            </w:r>
            <w:proofErr w:type="spellEnd"/>
            <w:r w:rsidRPr="00DD7117">
              <w:rPr>
                <w:szCs w:val="28"/>
                <w:lang w:val="uk-UA"/>
              </w:rPr>
              <w:t>.)</w:t>
            </w:r>
          </w:p>
        </w:tc>
        <w:tc>
          <w:tcPr>
            <w:tcW w:w="3402" w:type="dxa"/>
          </w:tcPr>
          <w:p w:rsidR="00A94F79" w:rsidRPr="00DD7117" w:rsidRDefault="00A94F79" w:rsidP="00A51C6A">
            <w:pPr>
              <w:jc w:val="center"/>
              <w:rPr>
                <w:lang w:val="uk-UA"/>
              </w:rPr>
            </w:pPr>
            <w:r w:rsidRPr="00DD7117">
              <w:rPr>
                <w:szCs w:val="28"/>
                <w:lang w:val="uk-UA"/>
              </w:rPr>
              <w:t>іспит</w:t>
            </w:r>
          </w:p>
        </w:tc>
      </w:tr>
      <w:tr w:rsidR="00A94F79" w:rsidRPr="00DD7117" w:rsidTr="00A94F79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3751" w:type="dxa"/>
          </w:tcPr>
          <w:p w:rsidR="00A94F79" w:rsidRPr="00DD7117" w:rsidRDefault="00A94F79" w:rsidP="00C06AB4">
            <w:pPr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Усього (годин)</w:t>
            </w:r>
          </w:p>
        </w:tc>
        <w:tc>
          <w:tcPr>
            <w:tcW w:w="3402" w:type="dxa"/>
          </w:tcPr>
          <w:p w:rsidR="00A94F79" w:rsidRPr="00DD7117" w:rsidRDefault="00A94F79" w:rsidP="00A51C6A">
            <w:pPr>
              <w:jc w:val="center"/>
              <w:rPr>
                <w:lang w:val="uk-UA"/>
              </w:rPr>
            </w:pPr>
            <w:r w:rsidRPr="00DD7117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5</w:t>
            </w:r>
          </w:p>
        </w:tc>
      </w:tr>
    </w:tbl>
    <w:p w:rsidR="0064649F" w:rsidRPr="00DD7117" w:rsidRDefault="0064649F" w:rsidP="007E70BD">
      <w:pPr>
        <w:ind w:firstLine="360"/>
        <w:jc w:val="right"/>
        <w:rPr>
          <w:lang w:val="uk-UA"/>
        </w:rPr>
      </w:pPr>
    </w:p>
    <w:p w:rsidR="0029147E" w:rsidRPr="00DD7117" w:rsidRDefault="0029147E" w:rsidP="007E70BD">
      <w:pPr>
        <w:tabs>
          <w:tab w:val="left" w:pos="284"/>
          <w:tab w:val="left" w:pos="567"/>
        </w:tabs>
        <w:ind w:firstLine="360"/>
        <w:jc w:val="both"/>
        <w:rPr>
          <w:szCs w:val="28"/>
          <w:lang w:val="uk-UA"/>
        </w:rPr>
      </w:pPr>
    </w:p>
    <w:p w:rsidR="0064649F" w:rsidRPr="00DD7117" w:rsidRDefault="0064649F" w:rsidP="00BD5CE4">
      <w:pPr>
        <w:numPr>
          <w:ilvl w:val="0"/>
          <w:numId w:val="38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Програма навчальної дисципліни</w:t>
      </w:r>
      <w:r w:rsidR="0044637D" w:rsidRPr="00DD7117">
        <w:rPr>
          <w:b/>
          <w:szCs w:val="28"/>
          <w:lang w:val="uk-UA"/>
        </w:rPr>
        <w:t>.</w:t>
      </w:r>
    </w:p>
    <w:p w:rsidR="0044637D" w:rsidRPr="00DD7117" w:rsidRDefault="0044637D" w:rsidP="004240B1">
      <w:pPr>
        <w:tabs>
          <w:tab w:val="left" w:pos="284"/>
          <w:tab w:val="left" w:pos="567"/>
        </w:tabs>
        <w:ind w:left="360"/>
        <w:rPr>
          <w:b/>
          <w:szCs w:val="28"/>
          <w:lang w:val="uk-UA"/>
        </w:rPr>
      </w:pPr>
    </w:p>
    <w:p w:rsidR="0044637D" w:rsidRPr="00DD7117" w:rsidRDefault="0044637D" w:rsidP="0044637D">
      <w:pPr>
        <w:tabs>
          <w:tab w:val="left" w:pos="284"/>
          <w:tab w:val="left" w:pos="567"/>
        </w:tabs>
        <w:ind w:firstLine="360"/>
        <w:jc w:val="center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Модуль 1.</w:t>
      </w:r>
      <w:r w:rsidR="00A7310F">
        <w:rPr>
          <w:b/>
          <w:szCs w:val="28"/>
          <w:lang w:val="uk-UA"/>
        </w:rPr>
        <w:t xml:space="preserve"> Поняття про стилі мови. </w:t>
      </w:r>
      <w:r w:rsidRPr="00DD7117">
        <w:rPr>
          <w:b/>
          <w:szCs w:val="28"/>
          <w:lang w:val="uk-UA"/>
        </w:rPr>
        <w:t>Основні стилі літературної   мови.</w:t>
      </w:r>
    </w:p>
    <w:p w:rsidR="0044637D" w:rsidRPr="00DD7117" w:rsidRDefault="0044637D" w:rsidP="0044637D">
      <w:pPr>
        <w:shd w:val="clear" w:color="auto" w:fill="FFFFFF"/>
        <w:spacing w:before="197"/>
        <w:ind w:left="3"/>
        <w:rPr>
          <w:szCs w:val="28"/>
          <w:lang w:val="uk-UA"/>
        </w:rPr>
      </w:pPr>
      <w:r w:rsidRPr="00DD7117">
        <w:rPr>
          <w:szCs w:val="28"/>
          <w:lang w:val="uk-UA"/>
        </w:rPr>
        <w:tab/>
      </w:r>
      <w:r w:rsidRPr="00DD7117">
        <w:rPr>
          <w:b/>
          <w:szCs w:val="28"/>
          <w:lang w:val="uk-UA"/>
        </w:rPr>
        <w:t>Змістовий модуль 1. Стилі літературної   мови.</w:t>
      </w:r>
    </w:p>
    <w:p w:rsidR="0044637D" w:rsidRPr="00DD7117" w:rsidRDefault="0044637D" w:rsidP="0044637D">
      <w:pPr>
        <w:tabs>
          <w:tab w:val="left" w:pos="567"/>
          <w:tab w:val="left" w:pos="1080"/>
        </w:tabs>
        <w:ind w:firstLine="720"/>
        <w:jc w:val="both"/>
        <w:rPr>
          <w:b/>
          <w:szCs w:val="28"/>
          <w:lang w:val="uk-UA"/>
        </w:rPr>
      </w:pPr>
    </w:p>
    <w:p w:rsidR="0044637D" w:rsidRPr="00DD7117" w:rsidRDefault="0044637D" w:rsidP="0044637D">
      <w:pPr>
        <w:shd w:val="clear" w:color="auto" w:fill="FFFFFF"/>
        <w:ind w:left="3"/>
        <w:rPr>
          <w:szCs w:val="28"/>
          <w:lang w:val="uk-UA"/>
        </w:rPr>
      </w:pPr>
      <w:r w:rsidRPr="00DD7117">
        <w:rPr>
          <w:b/>
          <w:szCs w:val="28"/>
          <w:lang w:val="uk-UA"/>
        </w:rPr>
        <w:t>Тема 1.</w:t>
      </w:r>
      <w:r w:rsidRPr="00DD7117">
        <w:rPr>
          <w:szCs w:val="28"/>
          <w:lang w:val="uk-UA"/>
        </w:rPr>
        <w:t xml:space="preserve"> </w:t>
      </w:r>
    </w:p>
    <w:p w:rsidR="0044637D" w:rsidRPr="00DD7117" w:rsidRDefault="0044637D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Практичне заняття (2год.)</w:t>
      </w:r>
    </w:p>
    <w:p w:rsidR="0044637D" w:rsidRPr="00DD7117" w:rsidRDefault="0044637D" w:rsidP="0044637D">
      <w:pPr>
        <w:shd w:val="clear" w:color="auto" w:fill="FFFFFF"/>
        <w:ind w:left="3"/>
        <w:rPr>
          <w:szCs w:val="28"/>
          <w:lang w:val="uk-UA"/>
        </w:rPr>
      </w:pPr>
      <w:r w:rsidRPr="00DD7117">
        <w:rPr>
          <w:szCs w:val="28"/>
          <w:lang w:val="uk-UA"/>
        </w:rPr>
        <w:t>Стилістика. Основні стилі літературної   мови. Головні</w:t>
      </w:r>
    </w:p>
    <w:p w:rsidR="0044637D" w:rsidRPr="00DD7117" w:rsidRDefault="0044637D" w:rsidP="0044637D">
      <w:pPr>
        <w:shd w:val="clear" w:color="auto" w:fill="FFFFFF"/>
        <w:ind w:left="3"/>
        <w:rPr>
          <w:szCs w:val="28"/>
          <w:lang w:val="uk-UA"/>
        </w:rPr>
      </w:pPr>
      <w:r w:rsidRPr="00DD7117">
        <w:rPr>
          <w:szCs w:val="28"/>
          <w:lang w:val="uk-UA"/>
        </w:rPr>
        <w:t xml:space="preserve"> ознаки стилів.</w:t>
      </w:r>
      <w:r w:rsidRPr="00DD7117">
        <w:rPr>
          <w:color w:val="464646"/>
          <w:sz w:val="29"/>
          <w:szCs w:val="29"/>
          <w:shd w:val="clear" w:color="auto" w:fill="FFFFFF"/>
          <w:lang w:val="uk-UA"/>
        </w:rPr>
        <w:t xml:space="preserve"> </w:t>
      </w:r>
      <w:r w:rsidRPr="00DD7117">
        <w:rPr>
          <w:szCs w:val="28"/>
          <w:shd w:val="clear" w:color="auto" w:fill="FFFFFF"/>
          <w:lang w:val="uk-UA"/>
        </w:rPr>
        <w:t xml:space="preserve">Основні </w:t>
      </w:r>
      <w:proofErr w:type="spellStart"/>
      <w:r w:rsidRPr="00DD7117">
        <w:rPr>
          <w:szCs w:val="28"/>
          <w:shd w:val="clear" w:color="auto" w:fill="FFFFFF"/>
          <w:lang w:val="uk-UA"/>
        </w:rPr>
        <w:t>мовні</w:t>
      </w:r>
      <w:proofErr w:type="spellEnd"/>
      <w:r w:rsidRPr="00DD7117">
        <w:rPr>
          <w:szCs w:val="28"/>
          <w:shd w:val="clear" w:color="auto" w:fill="FFFFFF"/>
          <w:lang w:val="uk-UA"/>
        </w:rPr>
        <w:t xml:space="preserve"> засоби.</w:t>
      </w:r>
    </w:p>
    <w:p w:rsidR="0044637D" w:rsidRPr="00DD7117" w:rsidRDefault="0044637D" w:rsidP="0044637D">
      <w:pPr>
        <w:shd w:val="clear" w:color="auto" w:fill="FFFFFF"/>
        <w:ind w:left="3"/>
        <w:rPr>
          <w:b/>
          <w:szCs w:val="28"/>
          <w:lang w:val="uk-UA"/>
        </w:rPr>
      </w:pPr>
    </w:p>
    <w:p w:rsidR="0044637D" w:rsidRPr="00DD7117" w:rsidRDefault="0044637D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Тема 2.</w:t>
      </w:r>
    </w:p>
    <w:p w:rsidR="0044637D" w:rsidRPr="00DD7117" w:rsidRDefault="0044637D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Практичне заняття (2год.)</w:t>
      </w:r>
    </w:p>
    <w:p w:rsidR="0044637D" w:rsidRPr="00DD7117" w:rsidRDefault="0044637D" w:rsidP="0044637D">
      <w:pPr>
        <w:shd w:val="clear" w:color="auto" w:fill="FFFFFF"/>
        <w:ind w:left="3"/>
        <w:rPr>
          <w:szCs w:val="28"/>
          <w:lang w:val="uk-UA"/>
        </w:rPr>
      </w:pPr>
      <w:r w:rsidRPr="00DD7117">
        <w:rPr>
          <w:szCs w:val="28"/>
          <w:lang w:val="uk-UA"/>
        </w:rPr>
        <w:t xml:space="preserve"> </w:t>
      </w:r>
      <w:proofErr w:type="spellStart"/>
      <w:r w:rsidRPr="00DD7117">
        <w:rPr>
          <w:szCs w:val="28"/>
          <w:lang w:val="uk-UA"/>
        </w:rPr>
        <w:t>Розмовн</w:t>
      </w:r>
      <w:r w:rsidR="0092359D">
        <w:rPr>
          <w:szCs w:val="28"/>
          <w:lang w:val="uk-UA"/>
        </w:rPr>
        <w:t>о</w:t>
      </w:r>
      <w:proofErr w:type="spellEnd"/>
      <w:r w:rsidR="0092359D">
        <w:rPr>
          <w:szCs w:val="28"/>
          <w:lang w:val="uk-UA"/>
        </w:rPr>
        <w:t>-побутовий</w:t>
      </w:r>
      <w:r w:rsidRPr="00DD7117">
        <w:rPr>
          <w:szCs w:val="28"/>
          <w:lang w:val="uk-UA"/>
        </w:rPr>
        <w:t xml:space="preserve">   стил</w:t>
      </w:r>
      <w:r w:rsidR="00CE2933">
        <w:rPr>
          <w:szCs w:val="28"/>
          <w:lang w:val="uk-UA"/>
        </w:rPr>
        <w:t>ь та його</w:t>
      </w:r>
      <w:r w:rsidRPr="00DD7117">
        <w:rPr>
          <w:szCs w:val="28"/>
          <w:lang w:val="uk-UA"/>
        </w:rPr>
        <w:t xml:space="preserve">  особливості.</w:t>
      </w:r>
    </w:p>
    <w:p w:rsidR="0044637D" w:rsidRPr="00DD7117" w:rsidRDefault="0044637D" w:rsidP="0044637D">
      <w:pPr>
        <w:shd w:val="clear" w:color="auto" w:fill="FFFFFF"/>
        <w:ind w:left="3"/>
        <w:rPr>
          <w:lang w:val="uk-UA"/>
        </w:rPr>
      </w:pPr>
    </w:p>
    <w:p w:rsidR="0044637D" w:rsidRPr="00DD7117" w:rsidRDefault="0044637D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Тема3.</w:t>
      </w:r>
    </w:p>
    <w:p w:rsidR="0044637D" w:rsidRPr="00DD7117" w:rsidRDefault="0044637D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 xml:space="preserve"> Практичне заняття (2год.)</w:t>
      </w:r>
    </w:p>
    <w:p w:rsidR="0044637D" w:rsidRPr="00DD7117" w:rsidRDefault="00197AD2" w:rsidP="0044637D">
      <w:pPr>
        <w:shd w:val="clear" w:color="auto" w:fill="FFFFFF"/>
        <w:spacing w:line="313" w:lineRule="exact"/>
        <w:ind w:left="6"/>
        <w:rPr>
          <w:lang w:val="uk-UA"/>
        </w:rPr>
      </w:pPr>
      <w:r>
        <w:rPr>
          <w:szCs w:val="28"/>
          <w:lang w:val="uk-UA"/>
        </w:rPr>
        <w:t>Особливості п</w:t>
      </w:r>
      <w:r w:rsidR="0044637D" w:rsidRPr="00DD7117">
        <w:rPr>
          <w:szCs w:val="28"/>
          <w:lang w:val="uk-UA"/>
        </w:rPr>
        <w:t>убліцистичн</w:t>
      </w:r>
      <w:r>
        <w:rPr>
          <w:szCs w:val="28"/>
          <w:lang w:val="uk-UA"/>
        </w:rPr>
        <w:t>ого</w:t>
      </w:r>
      <w:r w:rsidR="0044637D" w:rsidRPr="00DD7117">
        <w:rPr>
          <w:szCs w:val="28"/>
          <w:lang w:val="uk-UA"/>
        </w:rPr>
        <w:t xml:space="preserve"> стил</w:t>
      </w:r>
      <w:r>
        <w:rPr>
          <w:szCs w:val="28"/>
          <w:lang w:val="uk-UA"/>
        </w:rPr>
        <w:t>ю.</w:t>
      </w:r>
    </w:p>
    <w:p w:rsidR="0044637D" w:rsidRPr="00DD7117" w:rsidRDefault="0044637D" w:rsidP="0044637D">
      <w:pPr>
        <w:ind w:right="45"/>
        <w:jc w:val="both"/>
        <w:rPr>
          <w:b/>
          <w:szCs w:val="28"/>
          <w:lang w:val="uk-UA"/>
        </w:rPr>
      </w:pPr>
      <w:r w:rsidRPr="00DD7117">
        <w:rPr>
          <w:szCs w:val="28"/>
          <w:shd w:val="clear" w:color="auto" w:fill="FFFFFF"/>
          <w:lang w:val="uk-UA"/>
        </w:rPr>
        <w:t>Сфера</w:t>
      </w:r>
      <w:r w:rsidR="00DD7CD4">
        <w:rPr>
          <w:szCs w:val="28"/>
          <w:shd w:val="clear" w:color="auto" w:fill="FFFFFF"/>
          <w:lang w:val="uk-UA"/>
        </w:rPr>
        <w:t xml:space="preserve"> його</w:t>
      </w:r>
      <w:r w:rsidRPr="00DD7117">
        <w:rPr>
          <w:szCs w:val="28"/>
          <w:shd w:val="clear" w:color="auto" w:fill="FFFFFF"/>
          <w:lang w:val="uk-UA"/>
        </w:rPr>
        <w:t xml:space="preserve"> застосування, призначення і ознаки</w:t>
      </w:r>
      <w:r w:rsidR="00DD7CD4">
        <w:rPr>
          <w:szCs w:val="28"/>
          <w:shd w:val="clear" w:color="auto" w:fill="FFFFFF"/>
          <w:lang w:val="uk-UA"/>
        </w:rPr>
        <w:t>.</w:t>
      </w:r>
    </w:p>
    <w:p w:rsidR="0044637D" w:rsidRPr="00DD7117" w:rsidRDefault="0044637D" w:rsidP="0044637D">
      <w:pPr>
        <w:ind w:right="45"/>
        <w:jc w:val="both"/>
        <w:rPr>
          <w:b/>
          <w:szCs w:val="28"/>
          <w:lang w:val="uk-UA"/>
        </w:rPr>
      </w:pPr>
    </w:p>
    <w:p w:rsidR="0044637D" w:rsidRPr="00DD7117" w:rsidRDefault="0044637D" w:rsidP="006A0D46">
      <w:pPr>
        <w:ind w:left="567" w:right="45"/>
        <w:jc w:val="both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Змістовий модуль 2. Офіційно-діловий стиль. Документи.</w:t>
      </w:r>
    </w:p>
    <w:p w:rsidR="0044637D" w:rsidRPr="00DD7117" w:rsidRDefault="0044637D" w:rsidP="0044637D">
      <w:pPr>
        <w:ind w:right="45"/>
        <w:jc w:val="both"/>
        <w:rPr>
          <w:b/>
          <w:szCs w:val="28"/>
          <w:lang w:val="uk-UA"/>
        </w:rPr>
      </w:pPr>
    </w:p>
    <w:p w:rsidR="0044637D" w:rsidRPr="00DD7117" w:rsidRDefault="0044637D" w:rsidP="0044637D">
      <w:pPr>
        <w:ind w:right="45"/>
        <w:jc w:val="both"/>
        <w:rPr>
          <w:szCs w:val="28"/>
          <w:lang w:val="uk-UA"/>
        </w:rPr>
      </w:pPr>
      <w:r w:rsidRPr="00DD7117">
        <w:rPr>
          <w:b/>
          <w:szCs w:val="28"/>
          <w:lang w:val="uk-UA"/>
        </w:rPr>
        <w:t>Тема 4.</w:t>
      </w:r>
    </w:p>
    <w:p w:rsidR="0044637D" w:rsidRPr="00DD7117" w:rsidRDefault="0044637D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Практичне заняття (2год.)</w:t>
      </w:r>
    </w:p>
    <w:p w:rsidR="0044637D" w:rsidRPr="00DD7117" w:rsidRDefault="0044637D" w:rsidP="0044637D">
      <w:pPr>
        <w:ind w:right="45"/>
        <w:jc w:val="both"/>
        <w:rPr>
          <w:szCs w:val="28"/>
          <w:lang w:val="uk-UA"/>
        </w:rPr>
      </w:pPr>
      <w:r w:rsidRPr="00DD7117">
        <w:rPr>
          <w:szCs w:val="28"/>
          <w:lang w:val="uk-UA"/>
        </w:rPr>
        <w:t xml:space="preserve">Офіційно-діловий стиль. Лексичні засоби. </w:t>
      </w:r>
      <w:r w:rsidRPr="00DD7117">
        <w:rPr>
          <w:szCs w:val="28"/>
          <w:lang w:val="uk-UA" w:eastAsia="uk-UA"/>
        </w:rPr>
        <w:t xml:space="preserve">Головні ознаки офіційно-ділового стилю, </w:t>
      </w:r>
      <w:r w:rsidRPr="00DD7117">
        <w:rPr>
          <w:sz w:val="29"/>
          <w:szCs w:val="29"/>
          <w:shd w:val="clear" w:color="auto" w:fill="FFFFFF"/>
          <w:lang w:val="uk-UA"/>
        </w:rPr>
        <w:t xml:space="preserve"> </w:t>
      </w:r>
      <w:r w:rsidR="00FC4B81">
        <w:rPr>
          <w:sz w:val="29"/>
          <w:szCs w:val="29"/>
          <w:shd w:val="clear" w:color="auto" w:fill="FFFFFF"/>
          <w:lang w:val="uk-UA"/>
        </w:rPr>
        <w:t>с</w:t>
      </w:r>
      <w:r w:rsidRPr="00DD7117">
        <w:rPr>
          <w:sz w:val="29"/>
          <w:szCs w:val="29"/>
          <w:shd w:val="clear" w:color="auto" w:fill="FFFFFF"/>
          <w:lang w:val="uk-UA"/>
        </w:rPr>
        <w:t>фера використання.</w:t>
      </w:r>
    </w:p>
    <w:p w:rsidR="0044637D" w:rsidRPr="00DD7117" w:rsidRDefault="0044637D" w:rsidP="0044637D">
      <w:pPr>
        <w:ind w:right="45"/>
        <w:jc w:val="both"/>
        <w:rPr>
          <w:rStyle w:val="apple-converted-space"/>
          <w:sz w:val="29"/>
          <w:szCs w:val="29"/>
          <w:shd w:val="clear" w:color="auto" w:fill="FFFFFF"/>
          <w:lang w:val="uk-UA"/>
        </w:rPr>
      </w:pPr>
    </w:p>
    <w:p w:rsidR="0044637D" w:rsidRPr="00DD7117" w:rsidRDefault="0044637D" w:rsidP="0044637D">
      <w:pPr>
        <w:shd w:val="clear" w:color="auto" w:fill="FFFFFF"/>
        <w:spacing w:line="276" w:lineRule="auto"/>
        <w:ind w:left="13"/>
        <w:rPr>
          <w:szCs w:val="28"/>
          <w:lang w:val="uk-UA"/>
        </w:rPr>
      </w:pPr>
      <w:r w:rsidRPr="00DD7117">
        <w:rPr>
          <w:b/>
          <w:szCs w:val="28"/>
          <w:lang w:val="uk-UA"/>
        </w:rPr>
        <w:t>Тема</w:t>
      </w:r>
      <w:r w:rsidRPr="00DD7117">
        <w:rPr>
          <w:szCs w:val="28"/>
          <w:lang w:val="uk-UA"/>
        </w:rPr>
        <w:t xml:space="preserve"> 5. </w:t>
      </w:r>
    </w:p>
    <w:p w:rsidR="0044637D" w:rsidRPr="00DD7117" w:rsidRDefault="0044637D" w:rsidP="0044637D">
      <w:pPr>
        <w:shd w:val="clear" w:color="auto" w:fill="FFFFFF"/>
        <w:spacing w:line="276" w:lineRule="auto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Практичне заняття (</w:t>
      </w:r>
      <w:r w:rsidR="007F3F06">
        <w:rPr>
          <w:b/>
          <w:szCs w:val="28"/>
          <w:lang w:val="uk-UA"/>
        </w:rPr>
        <w:t>4</w:t>
      </w:r>
      <w:r w:rsidRPr="00DD7117">
        <w:rPr>
          <w:b/>
          <w:szCs w:val="28"/>
          <w:lang w:val="uk-UA"/>
        </w:rPr>
        <w:t>год.)</w:t>
      </w:r>
    </w:p>
    <w:p w:rsidR="0044637D" w:rsidRPr="00DD7117" w:rsidRDefault="0044637D" w:rsidP="0044637D">
      <w:pPr>
        <w:shd w:val="clear" w:color="auto" w:fill="FFFFFF"/>
        <w:spacing w:line="276" w:lineRule="auto"/>
        <w:ind w:left="13"/>
        <w:rPr>
          <w:szCs w:val="28"/>
          <w:lang w:val="uk-UA"/>
        </w:rPr>
      </w:pPr>
      <w:r w:rsidRPr="00DD7117">
        <w:rPr>
          <w:szCs w:val="28"/>
          <w:lang w:val="uk-UA"/>
        </w:rPr>
        <w:t>Види</w:t>
      </w:r>
      <w:r w:rsidR="00133EC0">
        <w:rPr>
          <w:szCs w:val="28"/>
          <w:lang w:val="uk-UA"/>
        </w:rPr>
        <w:t xml:space="preserve"> офіційних</w:t>
      </w:r>
      <w:r w:rsidRPr="00DD7117">
        <w:rPr>
          <w:szCs w:val="28"/>
          <w:lang w:val="uk-UA"/>
        </w:rPr>
        <w:t xml:space="preserve"> документів: заява, розписка, резюме, контракт.</w:t>
      </w:r>
    </w:p>
    <w:p w:rsidR="0044637D" w:rsidRPr="00DD7117" w:rsidRDefault="0044637D" w:rsidP="0044637D">
      <w:pPr>
        <w:shd w:val="clear" w:color="auto" w:fill="FFFFFF"/>
        <w:spacing w:line="276" w:lineRule="auto"/>
        <w:ind w:left="13"/>
        <w:rPr>
          <w:szCs w:val="28"/>
          <w:lang w:val="uk-UA"/>
        </w:rPr>
      </w:pPr>
      <w:r w:rsidRPr="00DD7117">
        <w:rPr>
          <w:szCs w:val="28"/>
          <w:lang w:val="uk-UA"/>
        </w:rPr>
        <w:t>Інші види ділових паперів: автобіографія, доручення, , пояснювальна записка.</w:t>
      </w:r>
      <w:r w:rsidRPr="00DD7117">
        <w:rPr>
          <w:szCs w:val="28"/>
          <w:lang w:val="uk-UA"/>
        </w:rPr>
        <w:tab/>
      </w:r>
    </w:p>
    <w:p w:rsidR="006A0D46" w:rsidRPr="00DD7117" w:rsidRDefault="006A0D46" w:rsidP="0044637D">
      <w:pPr>
        <w:shd w:val="clear" w:color="auto" w:fill="FFFFFF"/>
        <w:spacing w:line="276" w:lineRule="auto"/>
        <w:ind w:left="13"/>
        <w:rPr>
          <w:szCs w:val="28"/>
          <w:lang w:val="uk-UA"/>
        </w:rPr>
      </w:pPr>
    </w:p>
    <w:p w:rsidR="0044637D" w:rsidRPr="00DD7117" w:rsidRDefault="0044637D" w:rsidP="006A0D46">
      <w:pPr>
        <w:shd w:val="clear" w:color="auto" w:fill="FFFFFF"/>
        <w:spacing w:line="276" w:lineRule="auto"/>
        <w:ind w:left="567"/>
        <w:rPr>
          <w:b/>
          <w:lang w:val="uk-UA"/>
        </w:rPr>
      </w:pPr>
      <w:r w:rsidRPr="00DD7117">
        <w:rPr>
          <w:b/>
          <w:szCs w:val="28"/>
          <w:lang w:val="uk-UA"/>
        </w:rPr>
        <w:t>Змістовний модуль 3. Науковий стиль.</w:t>
      </w:r>
    </w:p>
    <w:p w:rsidR="0044637D" w:rsidRPr="00DD7117" w:rsidRDefault="0044637D" w:rsidP="0044637D">
      <w:pPr>
        <w:shd w:val="clear" w:color="auto" w:fill="FFFFFF"/>
        <w:ind w:left="1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Тема 6.</w:t>
      </w:r>
    </w:p>
    <w:p w:rsidR="0044637D" w:rsidRPr="00DD7117" w:rsidRDefault="008B05B1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Практичне заняття (</w:t>
      </w:r>
      <w:r w:rsidR="00370B96">
        <w:rPr>
          <w:b/>
          <w:szCs w:val="28"/>
          <w:lang w:val="uk-UA"/>
        </w:rPr>
        <w:t>2</w:t>
      </w:r>
      <w:r w:rsidR="0044637D" w:rsidRPr="00DD7117">
        <w:rPr>
          <w:b/>
          <w:szCs w:val="28"/>
          <w:lang w:val="uk-UA"/>
        </w:rPr>
        <w:t>год.)</w:t>
      </w:r>
    </w:p>
    <w:p w:rsidR="0044637D" w:rsidRPr="00DD7117" w:rsidRDefault="0044637D" w:rsidP="0044637D">
      <w:pPr>
        <w:shd w:val="clear" w:color="auto" w:fill="FFFFFF"/>
        <w:ind w:left="13"/>
        <w:rPr>
          <w:sz w:val="18"/>
          <w:szCs w:val="18"/>
          <w:lang w:val="uk-UA" w:eastAsia="uk-UA"/>
        </w:rPr>
      </w:pPr>
      <w:r w:rsidRPr="00DD7117">
        <w:rPr>
          <w:szCs w:val="28"/>
          <w:lang w:val="uk-UA"/>
        </w:rPr>
        <w:t xml:space="preserve">Науковий стиль. Характерні особливості наукового стилю. </w:t>
      </w:r>
      <w:r w:rsidR="007D385B">
        <w:rPr>
          <w:szCs w:val="28"/>
          <w:lang w:val="uk-UA"/>
        </w:rPr>
        <w:t xml:space="preserve"> </w:t>
      </w:r>
      <w:r w:rsidRPr="00DD7117">
        <w:rPr>
          <w:szCs w:val="28"/>
          <w:lang w:val="uk-UA"/>
        </w:rPr>
        <w:t xml:space="preserve">Основні жанри . </w:t>
      </w:r>
      <w:r w:rsidRPr="00DD7117">
        <w:rPr>
          <w:szCs w:val="28"/>
          <w:lang w:val="uk-UA" w:eastAsia="uk-UA"/>
        </w:rPr>
        <w:t xml:space="preserve">Сфера використання. Головне призначення. Ознаки та </w:t>
      </w:r>
      <w:proofErr w:type="spellStart"/>
      <w:r w:rsidRPr="00DD7117">
        <w:rPr>
          <w:szCs w:val="28"/>
          <w:lang w:val="uk-UA" w:eastAsia="uk-UA"/>
        </w:rPr>
        <w:t>мовні</w:t>
      </w:r>
      <w:proofErr w:type="spellEnd"/>
      <w:r w:rsidRPr="00DD7117">
        <w:rPr>
          <w:szCs w:val="28"/>
          <w:lang w:val="uk-UA" w:eastAsia="uk-UA"/>
        </w:rPr>
        <w:t xml:space="preserve"> засоби наукового стилю мови .</w:t>
      </w:r>
    </w:p>
    <w:p w:rsidR="0044637D" w:rsidRPr="00DD7117" w:rsidRDefault="0044637D" w:rsidP="0044637D">
      <w:pPr>
        <w:shd w:val="clear" w:color="auto" w:fill="FFFFFF"/>
        <w:ind w:left="13"/>
        <w:rPr>
          <w:szCs w:val="28"/>
          <w:lang w:val="uk-UA"/>
        </w:rPr>
      </w:pPr>
    </w:p>
    <w:p w:rsidR="0044637D" w:rsidRPr="00DD7117" w:rsidRDefault="0044637D" w:rsidP="0044637D">
      <w:pPr>
        <w:jc w:val="both"/>
        <w:rPr>
          <w:szCs w:val="28"/>
          <w:lang w:val="uk-UA"/>
        </w:rPr>
      </w:pPr>
      <w:r w:rsidRPr="00DD7117">
        <w:rPr>
          <w:b/>
          <w:szCs w:val="28"/>
          <w:lang w:val="uk-UA"/>
        </w:rPr>
        <w:t>Тема</w:t>
      </w:r>
      <w:r w:rsidRPr="00DD7117">
        <w:rPr>
          <w:szCs w:val="28"/>
          <w:lang w:val="uk-UA"/>
        </w:rPr>
        <w:t xml:space="preserve"> 7.</w:t>
      </w:r>
    </w:p>
    <w:p w:rsidR="0044637D" w:rsidRPr="00DD7117" w:rsidRDefault="0044637D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Практичне заняття (2год.)</w:t>
      </w:r>
    </w:p>
    <w:p w:rsidR="0044637D" w:rsidRPr="00DD7117" w:rsidRDefault="0044637D" w:rsidP="0044637D">
      <w:pPr>
        <w:jc w:val="both"/>
        <w:rPr>
          <w:b/>
          <w:bCs/>
          <w:szCs w:val="28"/>
          <w:lang w:val="uk-UA"/>
        </w:rPr>
      </w:pPr>
      <w:r w:rsidRPr="00DD7117">
        <w:rPr>
          <w:szCs w:val="28"/>
          <w:lang w:val="uk-UA"/>
        </w:rPr>
        <w:t>Структурно-семантичні особливості усного наукового тексту. Засоби оформлення дискусії .</w:t>
      </w:r>
    </w:p>
    <w:p w:rsidR="0044637D" w:rsidRPr="00DD7117" w:rsidRDefault="0044637D" w:rsidP="0044637D">
      <w:pPr>
        <w:ind w:right="45"/>
        <w:jc w:val="both"/>
        <w:rPr>
          <w:b/>
          <w:szCs w:val="28"/>
          <w:lang w:val="uk-UA"/>
        </w:rPr>
      </w:pPr>
    </w:p>
    <w:p w:rsidR="0044637D" w:rsidRPr="00DD7117" w:rsidRDefault="0044637D" w:rsidP="0044637D">
      <w:pPr>
        <w:ind w:right="45"/>
        <w:jc w:val="both"/>
        <w:rPr>
          <w:b/>
          <w:bCs/>
          <w:szCs w:val="28"/>
          <w:lang w:val="uk-UA"/>
        </w:rPr>
      </w:pPr>
      <w:r w:rsidRPr="00DD7117">
        <w:rPr>
          <w:b/>
          <w:szCs w:val="28"/>
          <w:lang w:val="uk-UA"/>
        </w:rPr>
        <w:t>Тема</w:t>
      </w:r>
      <w:r w:rsidRPr="00DD7117">
        <w:rPr>
          <w:b/>
          <w:bCs/>
          <w:szCs w:val="28"/>
          <w:lang w:val="uk-UA"/>
        </w:rPr>
        <w:t xml:space="preserve"> 8.</w:t>
      </w:r>
    </w:p>
    <w:p w:rsidR="0044637D" w:rsidRPr="00DD7117" w:rsidRDefault="008B05B1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Практичне заняття (</w:t>
      </w:r>
      <w:r w:rsidR="007F3F06">
        <w:rPr>
          <w:b/>
          <w:szCs w:val="28"/>
          <w:lang w:val="uk-UA"/>
        </w:rPr>
        <w:t>4</w:t>
      </w:r>
      <w:r w:rsidR="0044637D" w:rsidRPr="00DD7117">
        <w:rPr>
          <w:b/>
          <w:szCs w:val="28"/>
          <w:lang w:val="uk-UA"/>
        </w:rPr>
        <w:t>год.)</w:t>
      </w:r>
    </w:p>
    <w:p w:rsidR="0044637D" w:rsidRPr="00DD7117" w:rsidRDefault="0044637D" w:rsidP="0044637D">
      <w:pPr>
        <w:ind w:right="45"/>
        <w:jc w:val="both"/>
        <w:rPr>
          <w:szCs w:val="28"/>
          <w:lang w:val="uk-UA"/>
        </w:rPr>
      </w:pPr>
      <w:r w:rsidRPr="00DD7117">
        <w:rPr>
          <w:szCs w:val="28"/>
          <w:lang w:val="uk-UA"/>
        </w:rPr>
        <w:t>Робота над науковим текстом. Особливості  наукових тексті. Засоби синтаксичного зв’язку.</w:t>
      </w:r>
    </w:p>
    <w:p w:rsidR="0044637D" w:rsidRPr="00DD7117" w:rsidRDefault="0044637D" w:rsidP="0044637D">
      <w:pPr>
        <w:ind w:right="45"/>
        <w:jc w:val="center"/>
        <w:rPr>
          <w:b/>
          <w:szCs w:val="28"/>
          <w:lang w:val="uk-UA"/>
        </w:rPr>
      </w:pPr>
    </w:p>
    <w:p w:rsidR="0044637D" w:rsidRDefault="0044637D" w:rsidP="0044637D">
      <w:pPr>
        <w:ind w:right="45"/>
        <w:jc w:val="center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 xml:space="preserve">Модуль 2. Фаховий текст. </w:t>
      </w:r>
    </w:p>
    <w:p w:rsidR="007F602F" w:rsidRPr="00DD7117" w:rsidRDefault="007F602F" w:rsidP="0044637D">
      <w:pPr>
        <w:ind w:right="45"/>
        <w:jc w:val="center"/>
        <w:rPr>
          <w:b/>
          <w:szCs w:val="28"/>
          <w:lang w:val="uk-UA"/>
        </w:rPr>
      </w:pPr>
    </w:p>
    <w:p w:rsidR="0044637D" w:rsidRDefault="0044637D" w:rsidP="00A9659D">
      <w:pPr>
        <w:ind w:right="45" w:firstLine="708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Змістовний модуль 4. Лексичні засоби у фахових текстах.</w:t>
      </w:r>
    </w:p>
    <w:p w:rsidR="007F602F" w:rsidRPr="00DD7117" w:rsidRDefault="007F602F" w:rsidP="00A9659D">
      <w:pPr>
        <w:ind w:right="45" w:firstLine="708"/>
        <w:rPr>
          <w:b/>
          <w:szCs w:val="28"/>
          <w:lang w:val="uk-UA"/>
        </w:rPr>
      </w:pPr>
    </w:p>
    <w:p w:rsidR="0044637D" w:rsidRPr="00DD7117" w:rsidRDefault="0044637D" w:rsidP="0044637D">
      <w:pPr>
        <w:ind w:right="45"/>
        <w:jc w:val="both"/>
        <w:rPr>
          <w:szCs w:val="28"/>
          <w:lang w:val="uk-UA"/>
        </w:rPr>
      </w:pPr>
      <w:r w:rsidRPr="00DD7117">
        <w:rPr>
          <w:b/>
          <w:szCs w:val="28"/>
          <w:lang w:val="uk-UA"/>
        </w:rPr>
        <w:t>Тема 1</w:t>
      </w:r>
      <w:r w:rsidRPr="00DD7117">
        <w:rPr>
          <w:szCs w:val="28"/>
          <w:lang w:val="uk-UA"/>
        </w:rPr>
        <w:t>.</w:t>
      </w:r>
    </w:p>
    <w:p w:rsidR="0044637D" w:rsidRPr="00DD7117" w:rsidRDefault="0044637D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Практичне заняття (2год.)</w:t>
      </w:r>
    </w:p>
    <w:p w:rsidR="0044637D" w:rsidRPr="00DD7117" w:rsidRDefault="0044637D" w:rsidP="0044637D">
      <w:pPr>
        <w:ind w:right="45"/>
        <w:jc w:val="both"/>
        <w:rPr>
          <w:b/>
          <w:bCs/>
          <w:szCs w:val="28"/>
          <w:lang w:val="uk-UA"/>
        </w:rPr>
      </w:pPr>
      <w:r w:rsidRPr="00DD7117">
        <w:rPr>
          <w:szCs w:val="28"/>
          <w:lang w:val="uk-UA"/>
        </w:rPr>
        <w:t xml:space="preserve">Засоби об’єктивної та суб’єктивної оцінки у текстах фахового спрямування: </w:t>
      </w:r>
      <w:r w:rsidRPr="00DD7117">
        <w:rPr>
          <w:bCs/>
          <w:i/>
          <w:szCs w:val="28"/>
          <w:lang w:val="uk-UA"/>
        </w:rPr>
        <w:t>дійсно, безперечно, як відомо, загальновідомо, безсумнівно,</w:t>
      </w:r>
      <w:r w:rsidRPr="00DD7117">
        <w:rPr>
          <w:i/>
          <w:szCs w:val="28"/>
          <w:lang w:val="uk-UA"/>
        </w:rPr>
        <w:t xml:space="preserve"> </w:t>
      </w:r>
      <w:r w:rsidRPr="00DD7117">
        <w:rPr>
          <w:bCs/>
          <w:i/>
          <w:szCs w:val="28"/>
          <w:lang w:val="uk-UA"/>
        </w:rPr>
        <w:t>ймовірно, здається, напевно, можливо, на мій погляд, на мою думку, очевидно, зрозуміло, сумнівно .</w:t>
      </w:r>
    </w:p>
    <w:p w:rsidR="0044637D" w:rsidRPr="00DD7117" w:rsidRDefault="0044637D" w:rsidP="0044637D">
      <w:pPr>
        <w:ind w:right="45"/>
        <w:jc w:val="both"/>
        <w:rPr>
          <w:b/>
          <w:szCs w:val="28"/>
          <w:lang w:val="uk-UA"/>
        </w:rPr>
      </w:pPr>
    </w:p>
    <w:p w:rsidR="0044637D" w:rsidRPr="00DD7117" w:rsidRDefault="0044637D" w:rsidP="0044637D">
      <w:pPr>
        <w:ind w:right="45"/>
        <w:jc w:val="both"/>
        <w:rPr>
          <w:szCs w:val="28"/>
          <w:lang w:val="uk-UA"/>
        </w:rPr>
      </w:pPr>
      <w:r w:rsidRPr="00DD7117">
        <w:rPr>
          <w:b/>
          <w:szCs w:val="28"/>
          <w:lang w:val="uk-UA"/>
        </w:rPr>
        <w:t>Тема</w:t>
      </w:r>
      <w:r w:rsidRPr="00DD7117">
        <w:rPr>
          <w:szCs w:val="28"/>
          <w:lang w:val="uk-UA"/>
        </w:rPr>
        <w:t xml:space="preserve">  2.</w:t>
      </w:r>
    </w:p>
    <w:p w:rsidR="0044637D" w:rsidRPr="00DD7117" w:rsidRDefault="0044637D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Практичне заняття (2год.)</w:t>
      </w:r>
    </w:p>
    <w:p w:rsidR="0044637D" w:rsidRPr="00DD7117" w:rsidRDefault="0044637D" w:rsidP="0044637D">
      <w:pPr>
        <w:ind w:right="45"/>
        <w:jc w:val="both"/>
        <w:rPr>
          <w:bCs/>
          <w:i/>
          <w:szCs w:val="28"/>
          <w:lang w:val="uk-UA"/>
        </w:rPr>
      </w:pPr>
      <w:r w:rsidRPr="00DD7117">
        <w:rPr>
          <w:szCs w:val="28"/>
          <w:lang w:val="uk-UA"/>
        </w:rPr>
        <w:t xml:space="preserve">Композиційні засоби зв’язку: </w:t>
      </w:r>
      <w:r w:rsidRPr="00DD7117">
        <w:rPr>
          <w:bCs/>
          <w:i/>
          <w:szCs w:val="28"/>
          <w:lang w:val="uk-UA"/>
        </w:rPr>
        <w:t>так, таким чином, між іншим, до речі, в цілому, слід мати на увазі, зазначимо, інакше кажучи, у зв’язку з цим, з цього випливає, можна зробити висновки, підсумовуючи...</w:t>
      </w:r>
      <w:r w:rsidRPr="00DD7117">
        <w:rPr>
          <w:i/>
          <w:szCs w:val="28"/>
          <w:lang w:val="uk-UA"/>
        </w:rPr>
        <w:t>.</w:t>
      </w:r>
    </w:p>
    <w:p w:rsidR="0044637D" w:rsidRPr="00DD7117" w:rsidRDefault="0044637D" w:rsidP="0044637D">
      <w:pPr>
        <w:jc w:val="both"/>
        <w:rPr>
          <w:i/>
          <w:szCs w:val="28"/>
          <w:lang w:val="uk-UA"/>
        </w:rPr>
      </w:pPr>
    </w:p>
    <w:p w:rsidR="0044637D" w:rsidRPr="00DD7117" w:rsidRDefault="0044637D" w:rsidP="0044637D">
      <w:pPr>
        <w:jc w:val="both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Тема 3.</w:t>
      </w:r>
    </w:p>
    <w:p w:rsidR="0044637D" w:rsidRPr="00DD7117" w:rsidRDefault="008B05B1" w:rsidP="0044637D">
      <w:pPr>
        <w:shd w:val="clear" w:color="auto" w:fill="FFFFFF"/>
        <w:ind w:left="3"/>
        <w:rPr>
          <w:b/>
          <w:szCs w:val="28"/>
          <w:lang w:val="uk-UA"/>
        </w:rPr>
      </w:pPr>
      <w:r w:rsidRPr="00DD7117">
        <w:rPr>
          <w:b/>
          <w:szCs w:val="28"/>
          <w:lang w:val="uk-UA"/>
        </w:rPr>
        <w:t>Практичне заняття (</w:t>
      </w:r>
      <w:r w:rsidR="007F3F06">
        <w:rPr>
          <w:b/>
          <w:szCs w:val="28"/>
          <w:lang w:val="uk-UA"/>
        </w:rPr>
        <w:t>4</w:t>
      </w:r>
      <w:r w:rsidR="0044637D" w:rsidRPr="00DD7117">
        <w:rPr>
          <w:b/>
          <w:szCs w:val="28"/>
          <w:lang w:val="uk-UA"/>
        </w:rPr>
        <w:t>год.)</w:t>
      </w:r>
    </w:p>
    <w:p w:rsidR="00C84657" w:rsidRDefault="0044637D" w:rsidP="008B05B1">
      <w:pPr>
        <w:jc w:val="both"/>
        <w:rPr>
          <w:szCs w:val="28"/>
          <w:lang w:val="uk-UA"/>
        </w:rPr>
      </w:pPr>
      <w:r w:rsidRPr="00DD7117">
        <w:rPr>
          <w:szCs w:val="28"/>
          <w:lang w:val="uk-UA"/>
        </w:rPr>
        <w:t xml:space="preserve"> Засоби оформлення реферату, доповіді, статті, дипломної роботи. Структурно-семантичні особливості. </w:t>
      </w:r>
    </w:p>
    <w:p w:rsidR="00C84657" w:rsidRDefault="00C84657" w:rsidP="008B05B1">
      <w:pPr>
        <w:jc w:val="both"/>
        <w:rPr>
          <w:szCs w:val="28"/>
          <w:lang w:val="uk-UA"/>
        </w:rPr>
      </w:pPr>
    </w:p>
    <w:p w:rsidR="005B329E" w:rsidRDefault="00C84657" w:rsidP="008B05B1">
      <w:pPr>
        <w:jc w:val="both"/>
        <w:rPr>
          <w:b/>
          <w:bCs/>
          <w:szCs w:val="28"/>
          <w:lang w:val="uk-UA"/>
        </w:rPr>
      </w:pPr>
      <w:r w:rsidRPr="00C84657">
        <w:rPr>
          <w:b/>
          <w:bCs/>
          <w:szCs w:val="28"/>
          <w:lang w:val="uk-UA"/>
        </w:rPr>
        <w:t>Практичне заняття (</w:t>
      </w:r>
      <w:r w:rsidR="00370B96">
        <w:rPr>
          <w:b/>
          <w:bCs/>
          <w:szCs w:val="28"/>
          <w:lang w:val="uk-UA"/>
        </w:rPr>
        <w:t>2</w:t>
      </w:r>
      <w:r w:rsidRPr="00C84657">
        <w:rPr>
          <w:b/>
          <w:bCs/>
          <w:szCs w:val="28"/>
          <w:lang w:val="uk-UA"/>
        </w:rPr>
        <w:t>год.)</w:t>
      </w:r>
    </w:p>
    <w:p w:rsidR="0044637D" w:rsidRPr="00DD7117" w:rsidRDefault="0044637D" w:rsidP="008B05B1">
      <w:pPr>
        <w:jc w:val="both"/>
        <w:rPr>
          <w:i/>
          <w:szCs w:val="28"/>
          <w:lang w:val="uk-UA"/>
        </w:rPr>
      </w:pPr>
      <w:r w:rsidRPr="00DD7117">
        <w:rPr>
          <w:szCs w:val="28"/>
          <w:lang w:val="uk-UA"/>
        </w:rPr>
        <w:t>Усталені лексико-граматичні конструкції</w:t>
      </w:r>
      <w:r w:rsidRPr="00DD7117">
        <w:rPr>
          <w:i/>
          <w:szCs w:val="28"/>
          <w:lang w:val="uk-UA"/>
        </w:rPr>
        <w:t xml:space="preserve">: </w:t>
      </w:r>
      <w:r w:rsidRPr="00DD7117">
        <w:rPr>
          <w:bCs/>
          <w:i/>
          <w:szCs w:val="28"/>
          <w:lang w:val="uk-UA"/>
        </w:rPr>
        <w:t>стаття має назву, у статті йдеться, стаття є узагальненням, автор торкається таких проблем, стаття розпочинається з, стаття складається з, автор стверджує, аналізує, підкреслює, висуває гіпотезу, відстоює точку зору</w:t>
      </w:r>
      <w:r w:rsidR="008B05B1" w:rsidRPr="00DD7117">
        <w:rPr>
          <w:bCs/>
          <w:i/>
          <w:szCs w:val="28"/>
          <w:lang w:val="uk-UA"/>
        </w:rPr>
        <w:t>, дискутує, заперечує, вважає .</w:t>
      </w:r>
    </w:p>
    <w:p w:rsidR="00E05B29" w:rsidRPr="00DD7117" w:rsidRDefault="00E05B29" w:rsidP="0044637D">
      <w:pPr>
        <w:tabs>
          <w:tab w:val="left" w:pos="567"/>
          <w:tab w:val="left" w:pos="1080"/>
        </w:tabs>
        <w:ind w:firstLine="720"/>
        <w:jc w:val="center"/>
        <w:rPr>
          <w:b/>
          <w:szCs w:val="28"/>
          <w:lang w:val="uk-UA"/>
        </w:rPr>
      </w:pPr>
    </w:p>
    <w:p w:rsidR="0080391B" w:rsidRDefault="0080391B" w:rsidP="008B05B1">
      <w:pPr>
        <w:tabs>
          <w:tab w:val="left" w:pos="567"/>
          <w:tab w:val="left" w:pos="1080"/>
        </w:tabs>
        <w:rPr>
          <w:b/>
          <w:szCs w:val="28"/>
          <w:lang w:val="uk-UA"/>
        </w:rPr>
      </w:pPr>
    </w:p>
    <w:p w:rsidR="007F602F" w:rsidRDefault="007F602F" w:rsidP="008B05B1">
      <w:pPr>
        <w:tabs>
          <w:tab w:val="left" w:pos="567"/>
          <w:tab w:val="left" w:pos="1080"/>
        </w:tabs>
        <w:rPr>
          <w:b/>
          <w:szCs w:val="28"/>
          <w:lang w:val="uk-UA"/>
        </w:rPr>
      </w:pPr>
    </w:p>
    <w:p w:rsidR="007F602F" w:rsidRDefault="007F602F" w:rsidP="008B05B1">
      <w:pPr>
        <w:tabs>
          <w:tab w:val="left" w:pos="567"/>
          <w:tab w:val="left" w:pos="1080"/>
        </w:tabs>
        <w:rPr>
          <w:b/>
          <w:szCs w:val="28"/>
          <w:lang w:val="uk-UA"/>
        </w:rPr>
      </w:pPr>
    </w:p>
    <w:p w:rsidR="008B05B1" w:rsidRDefault="008B05B1" w:rsidP="00BD5CE4">
      <w:pPr>
        <w:numPr>
          <w:ilvl w:val="0"/>
          <w:numId w:val="38"/>
        </w:numPr>
        <w:tabs>
          <w:tab w:val="left" w:pos="567"/>
          <w:tab w:val="left" w:pos="1080"/>
        </w:tabs>
        <w:jc w:val="center"/>
        <w:rPr>
          <w:b/>
          <w:bCs/>
          <w:szCs w:val="28"/>
          <w:lang w:val="uk-UA"/>
        </w:rPr>
      </w:pPr>
      <w:r w:rsidRPr="00DD7117">
        <w:rPr>
          <w:b/>
          <w:szCs w:val="28"/>
          <w:lang w:val="uk-UA"/>
        </w:rPr>
        <w:t>Структура</w:t>
      </w:r>
      <w:r w:rsidRPr="00DD7117">
        <w:rPr>
          <w:b/>
          <w:bCs/>
          <w:szCs w:val="28"/>
          <w:lang w:val="uk-UA"/>
        </w:rPr>
        <w:t xml:space="preserve"> навчальної дисципліни</w:t>
      </w:r>
    </w:p>
    <w:p w:rsidR="007F602F" w:rsidRPr="00DD7117" w:rsidRDefault="007F602F" w:rsidP="007F602F">
      <w:pPr>
        <w:tabs>
          <w:tab w:val="left" w:pos="567"/>
          <w:tab w:val="left" w:pos="1080"/>
        </w:tabs>
        <w:ind w:left="720"/>
        <w:rPr>
          <w:b/>
          <w:bCs/>
          <w:szCs w:val="28"/>
          <w:lang w:val="uk-UA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032"/>
        <w:gridCol w:w="669"/>
        <w:gridCol w:w="520"/>
        <w:gridCol w:w="712"/>
        <w:gridCol w:w="645"/>
        <w:gridCol w:w="1104"/>
        <w:gridCol w:w="696"/>
        <w:gridCol w:w="557"/>
        <w:gridCol w:w="735"/>
        <w:gridCol w:w="639"/>
      </w:tblGrid>
      <w:tr w:rsidR="008B05B1" w:rsidRPr="00DD7117" w:rsidTr="008B05B1">
        <w:trPr>
          <w:cantSplit/>
        </w:trPr>
        <w:tc>
          <w:tcPr>
            <w:tcW w:w="1273" w:type="pct"/>
            <w:vMerge w:val="restart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727" w:type="pct"/>
            <w:gridSpan w:val="10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Кількість годин</w:t>
            </w:r>
          </w:p>
        </w:tc>
      </w:tr>
      <w:tr w:rsidR="008B05B1" w:rsidRPr="00DD7117" w:rsidTr="008B05B1">
        <w:trPr>
          <w:cantSplit/>
        </w:trPr>
        <w:tc>
          <w:tcPr>
            <w:tcW w:w="1273" w:type="pct"/>
            <w:vMerge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23" w:type="pct"/>
            <w:gridSpan w:val="5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денна форма</w:t>
            </w:r>
          </w:p>
        </w:tc>
        <w:tc>
          <w:tcPr>
            <w:tcW w:w="1904" w:type="pct"/>
            <w:gridSpan w:val="5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Заочна форма</w:t>
            </w:r>
          </w:p>
        </w:tc>
      </w:tr>
      <w:tr w:rsidR="008B05B1" w:rsidRPr="00DD7117" w:rsidTr="008B05B1">
        <w:trPr>
          <w:cantSplit/>
        </w:trPr>
        <w:tc>
          <w:tcPr>
            <w:tcW w:w="1273" w:type="pct"/>
            <w:vMerge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25" w:type="pct"/>
            <w:vMerge w:val="restart"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1298" w:type="pct"/>
            <w:gridSpan w:val="4"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у тому числі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1341" w:type="pct"/>
            <w:gridSpan w:val="4"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у тому числі</w:t>
            </w:r>
          </w:p>
        </w:tc>
      </w:tr>
      <w:tr w:rsidR="008B05B1" w:rsidRPr="00DD7117" w:rsidTr="008B05B1">
        <w:trPr>
          <w:cantSplit/>
        </w:trPr>
        <w:tc>
          <w:tcPr>
            <w:tcW w:w="1273" w:type="pct"/>
            <w:vMerge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л</w:t>
            </w:r>
          </w:p>
        </w:tc>
        <w:tc>
          <w:tcPr>
            <w:tcW w:w="265" w:type="pct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п</w:t>
            </w:r>
          </w:p>
        </w:tc>
        <w:tc>
          <w:tcPr>
            <w:tcW w:w="363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ІРК</w:t>
            </w:r>
          </w:p>
        </w:tc>
        <w:tc>
          <w:tcPr>
            <w:tcW w:w="329" w:type="pct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D7117">
              <w:rPr>
                <w:szCs w:val="28"/>
                <w:lang w:val="uk-UA"/>
              </w:rPr>
              <w:t>с.р</w:t>
            </w:r>
            <w:proofErr w:type="spellEnd"/>
            <w:r w:rsidRPr="00DD7117">
              <w:rPr>
                <w:szCs w:val="28"/>
                <w:lang w:val="uk-UA"/>
              </w:rPr>
              <w:t>.</w:t>
            </w:r>
          </w:p>
        </w:tc>
        <w:tc>
          <w:tcPr>
            <w:tcW w:w="563" w:type="pct"/>
            <w:vMerge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л</w:t>
            </w:r>
          </w:p>
        </w:tc>
        <w:tc>
          <w:tcPr>
            <w:tcW w:w="284" w:type="pct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п</w:t>
            </w:r>
          </w:p>
        </w:tc>
        <w:tc>
          <w:tcPr>
            <w:tcW w:w="375" w:type="pct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ІРК</w:t>
            </w:r>
          </w:p>
        </w:tc>
        <w:tc>
          <w:tcPr>
            <w:tcW w:w="327" w:type="pct"/>
          </w:tcPr>
          <w:p w:rsidR="008B05B1" w:rsidRPr="00DD7117" w:rsidRDefault="008B05B1" w:rsidP="008B05B1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D7117">
              <w:rPr>
                <w:szCs w:val="28"/>
                <w:lang w:val="uk-UA"/>
              </w:rPr>
              <w:t>с.р</w:t>
            </w:r>
            <w:proofErr w:type="spellEnd"/>
            <w:r w:rsidRPr="00DD7117">
              <w:rPr>
                <w:szCs w:val="28"/>
                <w:lang w:val="uk-UA"/>
              </w:rPr>
              <w:t>.</w:t>
            </w: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jc w:val="center"/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265" w:type="pct"/>
          </w:tcPr>
          <w:p w:rsidR="008B05B1" w:rsidRPr="00DD7117" w:rsidRDefault="008B05B1" w:rsidP="008B05B1">
            <w:pPr>
              <w:jc w:val="center"/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363" w:type="pct"/>
          </w:tcPr>
          <w:p w:rsidR="008B05B1" w:rsidRPr="00DD7117" w:rsidRDefault="008B05B1" w:rsidP="008B05B1">
            <w:pPr>
              <w:jc w:val="center"/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329" w:type="pct"/>
          </w:tcPr>
          <w:p w:rsidR="008B05B1" w:rsidRPr="00DD7117" w:rsidRDefault="008B05B1" w:rsidP="008B05B1">
            <w:pPr>
              <w:jc w:val="center"/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jc w:val="center"/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284" w:type="pct"/>
          </w:tcPr>
          <w:p w:rsidR="008B05B1" w:rsidRPr="00DD7117" w:rsidRDefault="008B05B1" w:rsidP="008B05B1">
            <w:pPr>
              <w:jc w:val="center"/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9</w:t>
            </w:r>
          </w:p>
        </w:tc>
        <w:tc>
          <w:tcPr>
            <w:tcW w:w="375" w:type="pct"/>
            <w:tcBorders>
              <w:top w:val="nil"/>
            </w:tcBorders>
          </w:tcPr>
          <w:p w:rsidR="008B05B1" w:rsidRPr="00DD7117" w:rsidRDefault="008B05B1" w:rsidP="008B05B1">
            <w:pPr>
              <w:jc w:val="center"/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327" w:type="pct"/>
          </w:tcPr>
          <w:p w:rsidR="008B05B1" w:rsidRPr="00DD7117" w:rsidRDefault="008B05B1" w:rsidP="008B05B1">
            <w:pPr>
              <w:jc w:val="center"/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11</w:t>
            </w:r>
          </w:p>
        </w:tc>
      </w:tr>
      <w:tr w:rsidR="008B05B1" w:rsidRPr="00DD7117" w:rsidTr="008B05B1">
        <w:trPr>
          <w:cantSplit/>
        </w:trPr>
        <w:tc>
          <w:tcPr>
            <w:tcW w:w="5000" w:type="pct"/>
            <w:gridSpan w:val="11"/>
          </w:tcPr>
          <w:p w:rsidR="008B05B1" w:rsidRPr="00DD7117" w:rsidRDefault="008B05B1" w:rsidP="00BC56FF">
            <w:pPr>
              <w:rPr>
                <w:b/>
                <w:bCs/>
                <w:szCs w:val="28"/>
                <w:lang w:val="uk-UA"/>
              </w:rPr>
            </w:pPr>
            <w:r w:rsidRPr="00DD7117">
              <w:rPr>
                <w:b/>
                <w:bCs/>
                <w:szCs w:val="28"/>
                <w:lang w:val="uk-UA"/>
              </w:rPr>
              <w:t>Модуль 1.</w:t>
            </w:r>
            <w:r w:rsidR="00BC56FF" w:rsidRPr="00BC56FF">
              <w:rPr>
                <w:szCs w:val="28"/>
                <w:lang w:val="uk-UA"/>
              </w:rPr>
              <w:t>Поняття про</w:t>
            </w:r>
            <w:r w:rsidR="00BC56FF">
              <w:rPr>
                <w:b/>
                <w:bCs/>
                <w:szCs w:val="28"/>
                <w:lang w:val="uk-UA"/>
              </w:rPr>
              <w:t xml:space="preserve"> </w:t>
            </w:r>
            <w:r w:rsidRPr="00DD7117">
              <w:rPr>
                <w:szCs w:val="28"/>
                <w:lang w:val="uk-UA"/>
              </w:rPr>
              <w:t xml:space="preserve"> стилі літературної   мови.</w:t>
            </w:r>
          </w:p>
        </w:tc>
      </w:tr>
      <w:tr w:rsidR="008B05B1" w:rsidRPr="00DD7117" w:rsidTr="008B05B1">
        <w:trPr>
          <w:cantSplit/>
        </w:trPr>
        <w:tc>
          <w:tcPr>
            <w:tcW w:w="5000" w:type="pct"/>
            <w:gridSpan w:val="11"/>
          </w:tcPr>
          <w:p w:rsidR="008B05B1" w:rsidRPr="00DD7117" w:rsidRDefault="008B05B1" w:rsidP="00BC56FF">
            <w:pPr>
              <w:shd w:val="clear" w:color="auto" w:fill="FFFFFF"/>
              <w:rPr>
                <w:szCs w:val="28"/>
                <w:lang w:val="uk-UA"/>
              </w:rPr>
            </w:pPr>
            <w:r w:rsidRPr="00DD7117">
              <w:rPr>
                <w:b/>
                <w:bCs/>
                <w:szCs w:val="28"/>
                <w:lang w:val="uk-UA"/>
              </w:rPr>
              <w:t>Змістовий модуль 1</w:t>
            </w:r>
            <w:r w:rsidRPr="00DD7117">
              <w:rPr>
                <w:szCs w:val="28"/>
                <w:lang w:val="uk-UA"/>
              </w:rPr>
              <w:t>. Стилі літературної   мови.</w:t>
            </w: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 xml:space="preserve">Тема 1. </w:t>
            </w:r>
            <w:r w:rsidRPr="00DD7117">
              <w:rPr>
                <w:szCs w:val="28"/>
                <w:lang w:val="uk-UA"/>
              </w:rPr>
              <w:t>Стилістика.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2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Тема 2.</w:t>
            </w:r>
            <w:r w:rsidRPr="00DD7117">
              <w:rPr>
                <w:szCs w:val="28"/>
                <w:lang w:val="uk-UA"/>
              </w:rPr>
              <w:t xml:space="preserve">  Розмовний та художній  стилі  їх особливості.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2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shd w:val="clear" w:color="auto" w:fill="FFFFFF"/>
              <w:ind w:left="3"/>
              <w:rPr>
                <w:bCs/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Тема3.Публіцистичний стиль. 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2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16</w:t>
            </w: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6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10</w:t>
            </w: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rPr>
          <w:cantSplit/>
        </w:trPr>
        <w:tc>
          <w:tcPr>
            <w:tcW w:w="5000" w:type="pct"/>
            <w:gridSpan w:val="11"/>
          </w:tcPr>
          <w:p w:rsidR="008B05B1" w:rsidRPr="00DD7117" w:rsidRDefault="008B05B1" w:rsidP="008B05B1">
            <w:pPr>
              <w:shd w:val="clear" w:color="auto" w:fill="FFFFFF"/>
              <w:ind w:left="3"/>
              <w:jc w:val="center"/>
              <w:rPr>
                <w:szCs w:val="28"/>
                <w:lang w:val="uk-UA"/>
              </w:rPr>
            </w:pPr>
            <w:r w:rsidRPr="00DD7117">
              <w:rPr>
                <w:b/>
                <w:bCs/>
                <w:szCs w:val="28"/>
                <w:lang w:val="uk-UA"/>
              </w:rPr>
              <w:t>Змістовий модуль 2.</w:t>
            </w:r>
            <w:r w:rsidRPr="00DD7117">
              <w:rPr>
                <w:szCs w:val="28"/>
                <w:lang w:val="uk-UA"/>
              </w:rPr>
              <w:t xml:space="preserve"> Офіційно-діловий стиль. Документи.</w:t>
            </w:r>
          </w:p>
        </w:tc>
      </w:tr>
      <w:tr w:rsidR="008B05B1" w:rsidRPr="00DD7117" w:rsidTr="008B05B1">
        <w:trPr>
          <w:trHeight w:val="675"/>
        </w:trPr>
        <w:tc>
          <w:tcPr>
            <w:tcW w:w="1273" w:type="pct"/>
          </w:tcPr>
          <w:p w:rsidR="008B05B1" w:rsidRPr="00DD7117" w:rsidRDefault="008B05B1" w:rsidP="008B05B1">
            <w:pPr>
              <w:ind w:right="45"/>
              <w:jc w:val="both"/>
              <w:rPr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Тема</w:t>
            </w:r>
            <w:r w:rsidRPr="00DD7117">
              <w:rPr>
                <w:szCs w:val="28"/>
                <w:lang w:val="uk-UA"/>
              </w:rPr>
              <w:t xml:space="preserve"> 4. Офіційно-діловий стиль. 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4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 xml:space="preserve">Тема5. </w:t>
            </w:r>
            <w:r w:rsidRPr="00DD7117">
              <w:rPr>
                <w:szCs w:val="28"/>
                <w:lang w:val="uk-UA"/>
              </w:rPr>
              <w:t>Види документів.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FF4E66" w:rsidP="007F602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16</w:t>
            </w: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FF4E66" w:rsidP="007F602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10</w:t>
            </w: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5000" w:type="pct"/>
            <w:gridSpan w:val="11"/>
          </w:tcPr>
          <w:p w:rsidR="008B05B1" w:rsidRPr="00DD7117" w:rsidRDefault="008B05B1" w:rsidP="008B05B1">
            <w:pPr>
              <w:shd w:val="clear" w:color="auto" w:fill="FFFFFF"/>
              <w:ind w:left="13"/>
              <w:jc w:val="center"/>
              <w:rPr>
                <w:szCs w:val="28"/>
                <w:lang w:val="uk-UA"/>
              </w:rPr>
            </w:pPr>
            <w:r w:rsidRPr="00DD7117">
              <w:rPr>
                <w:b/>
                <w:szCs w:val="28"/>
                <w:lang w:val="uk-UA"/>
              </w:rPr>
              <w:t xml:space="preserve">Змістовний модуль 3. </w:t>
            </w:r>
            <w:r w:rsidRPr="00DD7117">
              <w:rPr>
                <w:szCs w:val="28"/>
                <w:lang w:val="uk-UA"/>
              </w:rPr>
              <w:t>Науковий стиль.</w:t>
            </w:r>
          </w:p>
        </w:tc>
      </w:tr>
      <w:tr w:rsidR="008B05B1" w:rsidRPr="00DD7117" w:rsidTr="008B05B1">
        <w:tc>
          <w:tcPr>
            <w:tcW w:w="1272" w:type="pct"/>
          </w:tcPr>
          <w:p w:rsidR="008B05B1" w:rsidRPr="00DD7117" w:rsidRDefault="008B05B1" w:rsidP="008B05B1">
            <w:pPr>
              <w:shd w:val="clear" w:color="auto" w:fill="FFFFFF"/>
              <w:ind w:left="13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Тема 6.Науковий стиль. Особливості стилю.</w:t>
            </w:r>
          </w:p>
          <w:p w:rsidR="008B05B1" w:rsidRPr="00DD7117" w:rsidRDefault="008B05B1" w:rsidP="008B05B1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526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4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2" w:type="pct"/>
          </w:tcPr>
          <w:p w:rsidR="008B05B1" w:rsidRPr="00DD7117" w:rsidRDefault="008B05B1" w:rsidP="008B05B1">
            <w:pPr>
              <w:rPr>
                <w:bCs/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Тема 7. Структурно-семантичні особливості усного наукового тексту. </w:t>
            </w:r>
          </w:p>
        </w:tc>
        <w:tc>
          <w:tcPr>
            <w:tcW w:w="526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2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2" w:type="pct"/>
          </w:tcPr>
          <w:p w:rsidR="008B05B1" w:rsidRPr="00DD7117" w:rsidRDefault="008B05B1" w:rsidP="008B05B1">
            <w:pPr>
              <w:ind w:right="45"/>
              <w:jc w:val="both"/>
              <w:rPr>
                <w:bCs/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Тема</w:t>
            </w:r>
            <w:r w:rsidRPr="00DD7117">
              <w:rPr>
                <w:bCs/>
                <w:szCs w:val="28"/>
                <w:lang w:val="uk-UA"/>
              </w:rPr>
              <w:t xml:space="preserve"> 8.</w:t>
            </w:r>
            <w:r w:rsidRPr="00DD7117">
              <w:rPr>
                <w:szCs w:val="28"/>
                <w:lang w:val="uk-UA"/>
              </w:rPr>
              <w:t>Робота над науковим текстом.</w:t>
            </w:r>
          </w:p>
        </w:tc>
        <w:tc>
          <w:tcPr>
            <w:tcW w:w="526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7F0D8C" w:rsidP="007F602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2" w:type="pct"/>
          </w:tcPr>
          <w:p w:rsidR="008B05B1" w:rsidRPr="00DD7117" w:rsidRDefault="008B05B1" w:rsidP="008B05B1">
            <w:pPr>
              <w:ind w:right="45"/>
              <w:jc w:val="both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Підсумковий контроль засвоєння</w:t>
            </w:r>
          </w:p>
          <w:p w:rsidR="008B05B1" w:rsidRPr="00DD7117" w:rsidRDefault="008B05B1" w:rsidP="008B05B1">
            <w:pPr>
              <w:ind w:right="45"/>
              <w:jc w:val="both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модуля 1</w:t>
            </w:r>
          </w:p>
        </w:tc>
        <w:tc>
          <w:tcPr>
            <w:tcW w:w="526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B773C1" w:rsidP="007F602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2" w:type="pct"/>
          </w:tcPr>
          <w:p w:rsidR="008B05B1" w:rsidRPr="00DD7117" w:rsidRDefault="008B05B1" w:rsidP="008B05B1">
            <w:pPr>
              <w:ind w:right="45"/>
              <w:rPr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Разом за змістовим модулем 3</w:t>
            </w:r>
          </w:p>
        </w:tc>
        <w:tc>
          <w:tcPr>
            <w:tcW w:w="526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22</w:t>
            </w: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</w:t>
            </w:r>
            <w:r w:rsidR="007F0D8C">
              <w:rPr>
                <w:szCs w:val="28"/>
                <w:lang w:val="uk-UA"/>
              </w:rPr>
              <w:t>0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10</w:t>
            </w: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5000" w:type="pct"/>
            <w:gridSpan w:val="11"/>
          </w:tcPr>
          <w:p w:rsidR="008B05B1" w:rsidRPr="00DD7117" w:rsidRDefault="008B05B1" w:rsidP="008B05B1">
            <w:pPr>
              <w:ind w:right="45"/>
              <w:jc w:val="center"/>
              <w:rPr>
                <w:szCs w:val="28"/>
                <w:lang w:val="uk-UA"/>
              </w:rPr>
            </w:pPr>
            <w:r w:rsidRPr="00DD7117">
              <w:rPr>
                <w:b/>
                <w:szCs w:val="28"/>
                <w:lang w:val="uk-UA"/>
              </w:rPr>
              <w:t>Модуль 2</w:t>
            </w:r>
            <w:r w:rsidRPr="00DD7117">
              <w:rPr>
                <w:szCs w:val="28"/>
                <w:lang w:val="uk-UA"/>
              </w:rPr>
              <w:t>. Фаховий текст.</w:t>
            </w:r>
          </w:p>
        </w:tc>
      </w:tr>
      <w:tr w:rsidR="008B05B1" w:rsidRPr="00DD7117" w:rsidTr="008B05B1">
        <w:tc>
          <w:tcPr>
            <w:tcW w:w="5000" w:type="pct"/>
            <w:gridSpan w:val="11"/>
          </w:tcPr>
          <w:p w:rsidR="008B05B1" w:rsidRPr="00DD7117" w:rsidRDefault="008B05B1" w:rsidP="008B05B1">
            <w:pPr>
              <w:ind w:right="45"/>
              <w:jc w:val="center"/>
              <w:rPr>
                <w:szCs w:val="28"/>
                <w:lang w:val="uk-UA"/>
              </w:rPr>
            </w:pPr>
            <w:r w:rsidRPr="00DD7117">
              <w:rPr>
                <w:b/>
                <w:szCs w:val="28"/>
                <w:lang w:val="uk-UA"/>
              </w:rPr>
              <w:t>Змістовний модуль 4</w:t>
            </w:r>
            <w:r w:rsidRPr="00DD7117">
              <w:rPr>
                <w:szCs w:val="28"/>
                <w:lang w:val="uk-UA"/>
              </w:rPr>
              <w:t>. Лексичні засоби у фахових текстах.</w:t>
            </w: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ind w:right="45"/>
              <w:jc w:val="both"/>
              <w:rPr>
                <w:bCs/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Тема1.</w:t>
            </w:r>
            <w:r w:rsidR="007F602F">
              <w:rPr>
                <w:szCs w:val="28"/>
                <w:lang w:val="uk-UA"/>
              </w:rPr>
              <w:t xml:space="preserve"> </w:t>
            </w:r>
            <w:r w:rsidRPr="00DD7117">
              <w:rPr>
                <w:szCs w:val="28"/>
                <w:lang w:val="uk-UA"/>
              </w:rPr>
              <w:t>Засоби об’єктивної та суб’єктивної оцінки у текстах фахового спрямування.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2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ind w:right="45"/>
              <w:rPr>
                <w:bCs/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Тема 2. Композиційні засоби зв’язку.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2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rPr>
                <w:bCs/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Тема 3. Засоби оформлення реферату, доповіді, статті, дипломної роботи. 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280631" w:rsidP="007F602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jc w:val="both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Підсумковий контроль засвоєння модуля 2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B773C1" w:rsidP="007F602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rPr>
                <w:bCs/>
                <w:szCs w:val="28"/>
                <w:lang w:val="uk-UA"/>
              </w:rPr>
            </w:pPr>
            <w:r w:rsidRPr="00DD7117">
              <w:rPr>
                <w:bCs/>
                <w:szCs w:val="28"/>
                <w:lang w:val="uk-UA"/>
              </w:rPr>
              <w:t>Разом за змістовим модулем 4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18</w:t>
            </w: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8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10</w:t>
            </w: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  <w:tr w:rsidR="008B05B1" w:rsidRPr="00DD7117" w:rsidTr="008B05B1">
        <w:tc>
          <w:tcPr>
            <w:tcW w:w="1273" w:type="pct"/>
          </w:tcPr>
          <w:p w:rsidR="008B05B1" w:rsidRPr="00DD7117" w:rsidRDefault="008B05B1" w:rsidP="008B05B1">
            <w:pPr>
              <w:pStyle w:val="4"/>
              <w:jc w:val="right"/>
              <w:rPr>
                <w:i/>
                <w:szCs w:val="28"/>
              </w:rPr>
            </w:pPr>
            <w:r w:rsidRPr="00DD7117">
              <w:rPr>
                <w:szCs w:val="28"/>
              </w:rPr>
              <w:t>Усього годин</w:t>
            </w:r>
            <w:r w:rsidR="007F602F">
              <w:rPr>
                <w:szCs w:val="28"/>
              </w:rPr>
              <w:t>:</w:t>
            </w:r>
            <w:r w:rsidRPr="00DD7117">
              <w:rPr>
                <w:szCs w:val="28"/>
              </w:rPr>
              <w:t xml:space="preserve"> </w:t>
            </w:r>
          </w:p>
        </w:tc>
        <w:tc>
          <w:tcPr>
            <w:tcW w:w="525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7</w:t>
            </w:r>
            <w:r w:rsidR="004569D1">
              <w:rPr>
                <w:szCs w:val="28"/>
                <w:lang w:val="uk-UA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3</w:t>
            </w:r>
            <w:r w:rsidR="004569D1">
              <w:rPr>
                <w:szCs w:val="28"/>
                <w:lang w:val="uk-UA"/>
              </w:rPr>
              <w:t>0</w:t>
            </w:r>
          </w:p>
        </w:tc>
        <w:tc>
          <w:tcPr>
            <w:tcW w:w="363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9" w:type="pct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4</w:t>
            </w:r>
            <w:r w:rsidR="004569D1">
              <w:rPr>
                <w:szCs w:val="28"/>
                <w:lang w:val="uk-UA"/>
              </w:rPr>
              <w:t>5</w:t>
            </w:r>
          </w:p>
        </w:tc>
        <w:tc>
          <w:tcPr>
            <w:tcW w:w="563" w:type="pct"/>
            <w:shd w:val="clear" w:color="auto" w:fill="auto"/>
          </w:tcPr>
          <w:p w:rsidR="008B05B1" w:rsidRPr="00DD7117" w:rsidRDefault="008B05B1" w:rsidP="007F602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5" w:type="pct"/>
            <w:shd w:val="clear" w:color="auto" w:fill="auto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284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75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  <w:tc>
          <w:tcPr>
            <w:tcW w:w="327" w:type="pct"/>
          </w:tcPr>
          <w:p w:rsidR="008B05B1" w:rsidRPr="00DD7117" w:rsidRDefault="008B05B1" w:rsidP="008B05B1">
            <w:pPr>
              <w:rPr>
                <w:szCs w:val="28"/>
                <w:lang w:val="uk-UA"/>
              </w:rPr>
            </w:pPr>
          </w:p>
        </w:tc>
      </w:tr>
    </w:tbl>
    <w:p w:rsidR="0044637D" w:rsidRPr="00DD7117" w:rsidRDefault="0044637D" w:rsidP="0044637D">
      <w:pPr>
        <w:jc w:val="center"/>
        <w:rPr>
          <w:rStyle w:val="FontStyle23"/>
          <w:sz w:val="28"/>
          <w:szCs w:val="28"/>
          <w:lang w:val="uk-UA" w:eastAsia="uk-UA"/>
        </w:rPr>
      </w:pPr>
    </w:p>
    <w:p w:rsidR="0044637D" w:rsidRPr="00DD7117" w:rsidRDefault="0044637D" w:rsidP="0044637D">
      <w:pPr>
        <w:tabs>
          <w:tab w:val="left" w:pos="5715"/>
        </w:tabs>
        <w:rPr>
          <w:rStyle w:val="FontStyle23"/>
          <w:sz w:val="28"/>
          <w:szCs w:val="28"/>
          <w:lang w:val="uk-UA" w:eastAsia="uk-UA"/>
        </w:rPr>
      </w:pPr>
      <w:r w:rsidRPr="00DD7117">
        <w:rPr>
          <w:rStyle w:val="FontStyle23"/>
          <w:sz w:val="28"/>
          <w:szCs w:val="28"/>
          <w:lang w:val="uk-UA" w:eastAsia="uk-UA"/>
        </w:rPr>
        <w:tab/>
      </w:r>
    </w:p>
    <w:p w:rsidR="0044637D" w:rsidRPr="00DD7117" w:rsidRDefault="006E10B0" w:rsidP="0044637D">
      <w:pPr>
        <w:jc w:val="center"/>
        <w:rPr>
          <w:rStyle w:val="FontStyle23"/>
          <w:b/>
          <w:sz w:val="28"/>
          <w:szCs w:val="28"/>
          <w:lang w:val="uk-UA" w:eastAsia="uk-UA"/>
        </w:rPr>
      </w:pPr>
      <w:r>
        <w:rPr>
          <w:rStyle w:val="FontStyle23"/>
          <w:b/>
          <w:sz w:val="28"/>
          <w:szCs w:val="28"/>
          <w:lang w:val="uk-UA" w:eastAsia="uk-UA"/>
        </w:rPr>
        <w:t>5</w:t>
      </w:r>
      <w:r w:rsidR="0044637D" w:rsidRPr="00DD7117">
        <w:rPr>
          <w:rStyle w:val="FontStyle23"/>
          <w:b/>
          <w:sz w:val="28"/>
          <w:szCs w:val="28"/>
          <w:lang w:val="uk-UA" w:eastAsia="uk-UA"/>
        </w:rPr>
        <w:t>. Самостійна робота</w:t>
      </w:r>
    </w:p>
    <w:p w:rsidR="0044637D" w:rsidRPr="00DD7117" w:rsidRDefault="0044637D" w:rsidP="0044637D">
      <w:pPr>
        <w:jc w:val="center"/>
        <w:rPr>
          <w:rStyle w:val="FontStyle23"/>
          <w:b/>
          <w:sz w:val="28"/>
          <w:szCs w:val="28"/>
          <w:lang w:val="uk-UA" w:eastAsia="uk-UA"/>
        </w:rPr>
      </w:pPr>
    </w:p>
    <w:tbl>
      <w:tblPr>
        <w:tblW w:w="91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744"/>
        <w:gridCol w:w="3780"/>
      </w:tblGrid>
      <w:tr w:rsidR="007F602F" w:rsidRPr="00DD7117" w:rsidTr="007F602F">
        <w:tc>
          <w:tcPr>
            <w:tcW w:w="629" w:type="dxa"/>
            <w:shd w:val="clear" w:color="auto" w:fill="auto"/>
            <w:vAlign w:val="center"/>
          </w:tcPr>
          <w:p w:rsidR="007F602F" w:rsidRPr="00DD7117" w:rsidRDefault="007F602F" w:rsidP="002B572D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№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3780" w:type="dxa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Години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1.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C95817">
            <w:pPr>
              <w:rPr>
                <w:szCs w:val="28"/>
                <w:lang w:val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Поняття про</w:t>
            </w: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 стилі української мови. </w:t>
            </w:r>
            <w:proofErr w:type="spellStart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>Підстилі</w:t>
            </w:r>
            <w:proofErr w:type="spellEnd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, комунікативна мета, сфера реалізації </w:t>
            </w:r>
            <w:proofErr w:type="spellStart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>мовних</w:t>
            </w:r>
            <w:proofErr w:type="spellEnd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 засобів, форми існування, специфіка: науковий, офіційно-діловий, художній, публіцистичний, розмовний.</w:t>
            </w:r>
          </w:p>
        </w:tc>
        <w:tc>
          <w:tcPr>
            <w:tcW w:w="3780" w:type="dxa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2.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C95817">
            <w:pPr>
              <w:rPr>
                <w:szCs w:val="28"/>
                <w:lang w:val="uk-UA"/>
              </w:rPr>
            </w:pP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>Стилістично нейтральна і стилістично забарвлена лексика.</w:t>
            </w:r>
            <w:r>
              <w:t xml:space="preserve"> </w:t>
            </w:r>
            <w:r w:rsidRPr="00BD43A3">
              <w:rPr>
                <w:rStyle w:val="FontStyle23"/>
                <w:sz w:val="28"/>
                <w:szCs w:val="28"/>
                <w:lang w:val="uk-UA" w:eastAsia="uk-UA"/>
              </w:rPr>
              <w:t xml:space="preserve">Лексика активного й пасивного складу. </w:t>
            </w: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  Поняття про лексичні </w:t>
            </w:r>
            <w:proofErr w:type="spellStart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>діалектизми</w:t>
            </w:r>
            <w:proofErr w:type="spellEnd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, неологізми та застарілі слова.  </w:t>
            </w:r>
            <w:proofErr w:type="spellStart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>Мовні</w:t>
            </w:r>
            <w:proofErr w:type="spellEnd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 штампи й канцеляризми.  Особливості лексики наукової мови. Основна фахова термінологія. </w:t>
            </w:r>
            <w:proofErr w:type="spellStart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>Професіоналізми</w:t>
            </w:r>
            <w:proofErr w:type="spellEnd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780" w:type="dxa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2B572D">
            <w:pPr>
              <w:rPr>
                <w:rStyle w:val="FontStyle23"/>
                <w:sz w:val="28"/>
                <w:szCs w:val="28"/>
                <w:lang w:val="uk-UA" w:eastAsia="uk-UA"/>
              </w:rPr>
            </w:pPr>
            <w:r w:rsidRPr="00115A3A">
              <w:rPr>
                <w:rStyle w:val="FontStyle23"/>
                <w:sz w:val="28"/>
                <w:szCs w:val="28"/>
                <w:lang w:val="uk-UA" w:eastAsia="uk-UA"/>
              </w:rPr>
              <w:t>Стилістичне використання категорії роду й числа іменників у наукових текстах. Власні й загальні іменники.</w:t>
            </w:r>
          </w:p>
        </w:tc>
        <w:tc>
          <w:tcPr>
            <w:tcW w:w="3780" w:type="dxa"/>
          </w:tcPr>
          <w:p w:rsidR="007F602F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Pr="00DD7117">
              <w:rPr>
                <w:szCs w:val="28"/>
                <w:lang w:val="uk-UA"/>
              </w:rPr>
              <w:t>.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2B572D">
            <w:pPr>
              <w:rPr>
                <w:rStyle w:val="FontStyle23"/>
                <w:sz w:val="28"/>
                <w:szCs w:val="28"/>
                <w:lang w:val="uk-UA" w:eastAsia="uk-UA"/>
              </w:rPr>
            </w:pP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 </w:t>
            </w:r>
          </w:p>
          <w:p w:rsidR="007F602F" w:rsidRPr="00DD7117" w:rsidRDefault="007F602F" w:rsidP="00C95817">
            <w:pPr>
              <w:rPr>
                <w:szCs w:val="28"/>
                <w:lang w:val="uk-UA"/>
              </w:rPr>
            </w:pP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 Стилістичні ресурси прикметників і прислівників.   Стилістичні можливості займенників.</w:t>
            </w:r>
          </w:p>
        </w:tc>
        <w:tc>
          <w:tcPr>
            <w:tcW w:w="3780" w:type="dxa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DD7117">
              <w:rPr>
                <w:szCs w:val="28"/>
                <w:lang w:val="uk-UA"/>
              </w:rPr>
              <w:t>.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C95817">
            <w:pPr>
              <w:rPr>
                <w:szCs w:val="28"/>
                <w:lang w:val="uk-UA"/>
              </w:rPr>
            </w:pP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Стилістичні можливості односкладних речень. Використання односкладних речень у наукових текстах.  Стилістична роль пасивних конструкцій (опис дій без зазначення  виконавців). </w:t>
            </w:r>
          </w:p>
        </w:tc>
        <w:tc>
          <w:tcPr>
            <w:tcW w:w="3780" w:type="dxa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Pr="00DD7117">
              <w:rPr>
                <w:szCs w:val="28"/>
                <w:lang w:val="uk-UA"/>
              </w:rPr>
              <w:t>.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2B572D">
            <w:pPr>
              <w:rPr>
                <w:rStyle w:val="FontStyle23"/>
                <w:sz w:val="28"/>
                <w:szCs w:val="28"/>
                <w:lang w:val="uk-UA" w:eastAsia="uk-UA"/>
              </w:rPr>
            </w:pP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>Стилістичні можливості простого ускладненого речення.  Стилістична роль відокремлених членів речення (означень, обставин, додатків).</w:t>
            </w:r>
          </w:p>
          <w:p w:rsidR="007F602F" w:rsidRPr="00DD7117" w:rsidRDefault="007F602F" w:rsidP="00C95817">
            <w:pPr>
              <w:rPr>
                <w:szCs w:val="28"/>
                <w:lang w:val="uk-UA"/>
              </w:rPr>
            </w:pP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 Стилістична роль однорідних членів речення в науковому тексті.</w:t>
            </w:r>
          </w:p>
        </w:tc>
        <w:tc>
          <w:tcPr>
            <w:tcW w:w="3780" w:type="dxa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 w:rsidRPr="00DD7117">
              <w:rPr>
                <w:szCs w:val="28"/>
                <w:lang w:val="uk-UA"/>
              </w:rPr>
              <w:t>.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2B572D">
            <w:pPr>
              <w:rPr>
                <w:rStyle w:val="FontStyle23"/>
                <w:sz w:val="28"/>
                <w:szCs w:val="28"/>
                <w:lang w:val="uk-UA" w:eastAsia="uk-UA"/>
              </w:rPr>
            </w:pP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>Стилістичні ресурси складного речення.  Типи складних речень за характером синтаксичних стосунків між  окремими предикативними центрами: складнопідрядні, складносурядні, безсполучникові.</w:t>
            </w:r>
          </w:p>
          <w:p w:rsidR="007F602F" w:rsidRPr="00DD7117" w:rsidRDefault="007F602F" w:rsidP="00C95817">
            <w:pPr>
              <w:rPr>
                <w:szCs w:val="28"/>
                <w:lang w:val="uk-UA"/>
              </w:rPr>
            </w:pP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 Використання рубрикації для ясності й точності формулювань у науковому та діловому текстах. </w:t>
            </w:r>
          </w:p>
        </w:tc>
        <w:tc>
          <w:tcPr>
            <w:tcW w:w="3780" w:type="dxa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Pr="00DD7117">
              <w:rPr>
                <w:szCs w:val="28"/>
                <w:lang w:val="uk-UA"/>
              </w:rPr>
              <w:t>.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C95817">
            <w:pPr>
              <w:rPr>
                <w:szCs w:val="28"/>
                <w:lang w:val="uk-UA"/>
              </w:rPr>
            </w:pP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Стилістичні можливості великих синтаксичних </w:t>
            </w:r>
            <w:proofErr w:type="spellStart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>сполук</w:t>
            </w:r>
            <w:proofErr w:type="spellEnd"/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>.  Абзац як засіб відтворення розвитку авторської думки в науковому  й офіційно-діловому текстах.</w:t>
            </w:r>
          </w:p>
        </w:tc>
        <w:tc>
          <w:tcPr>
            <w:tcW w:w="3780" w:type="dxa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  <w:r w:rsidRPr="00DD7117">
              <w:rPr>
                <w:szCs w:val="28"/>
                <w:lang w:val="uk-UA"/>
              </w:rPr>
              <w:t>.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2B572D">
            <w:pPr>
              <w:rPr>
                <w:rStyle w:val="FontStyle23"/>
                <w:sz w:val="28"/>
                <w:szCs w:val="28"/>
                <w:lang w:val="uk-UA" w:eastAsia="uk-UA"/>
              </w:rPr>
            </w:pP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Стилістичне використання речень із прямою  й непрямою мовою. Речення з прямою й непрямою мовою, їх стилістичне використання. </w:t>
            </w:r>
          </w:p>
          <w:p w:rsidR="007F602F" w:rsidRPr="00DD7117" w:rsidRDefault="007F602F" w:rsidP="00C95817">
            <w:pPr>
              <w:rPr>
                <w:szCs w:val="28"/>
                <w:lang w:val="uk-UA"/>
              </w:rPr>
            </w:pPr>
            <w:r w:rsidRPr="00DD7117">
              <w:rPr>
                <w:rStyle w:val="FontStyle23"/>
                <w:sz w:val="28"/>
                <w:szCs w:val="28"/>
                <w:lang w:val="uk-UA" w:eastAsia="uk-UA"/>
              </w:rPr>
              <w:t xml:space="preserve"> Роль цитування в наукових, публіцистичних і ділових текстах. </w:t>
            </w:r>
          </w:p>
        </w:tc>
        <w:tc>
          <w:tcPr>
            <w:tcW w:w="3780" w:type="dxa"/>
          </w:tcPr>
          <w:p w:rsidR="007F602F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  <w:r w:rsidRPr="00DD7117">
              <w:rPr>
                <w:szCs w:val="28"/>
                <w:lang w:val="uk-UA"/>
              </w:rPr>
              <w:t>.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C95817">
            <w:pPr>
              <w:ind w:right="45"/>
              <w:jc w:val="both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Науковий текст. Монологічне мовлення: особливості. Діалогічне мовлення. Засоби оформлення наукової та професійної дискусії .</w:t>
            </w:r>
          </w:p>
        </w:tc>
        <w:tc>
          <w:tcPr>
            <w:tcW w:w="3780" w:type="dxa"/>
          </w:tcPr>
          <w:p w:rsidR="007F602F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DD7117">
              <w:rPr>
                <w:szCs w:val="28"/>
                <w:lang w:val="uk-UA"/>
              </w:rPr>
              <w:t>.</w:t>
            </w: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3F6F98">
            <w:pPr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Офіційно-діловий стиль. Лексичні засоби. Засоби синтаксичного зв’язку. Форми документів: заява, розписка, резюме, контракт, комерційний лист .</w:t>
            </w:r>
            <w:r w:rsidRPr="00DD7117">
              <w:rPr>
                <w:b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3780" w:type="dxa"/>
          </w:tcPr>
          <w:p w:rsidR="007F602F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7F602F" w:rsidRPr="00DD7117" w:rsidTr="007F602F">
        <w:tc>
          <w:tcPr>
            <w:tcW w:w="629" w:type="dxa"/>
            <w:shd w:val="clear" w:color="auto" w:fill="auto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44" w:type="dxa"/>
            <w:shd w:val="clear" w:color="auto" w:fill="auto"/>
          </w:tcPr>
          <w:p w:rsidR="007F602F" w:rsidRPr="00DD7117" w:rsidRDefault="007F602F" w:rsidP="002B572D">
            <w:pPr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Разом</w:t>
            </w:r>
            <w:r w:rsidR="00155CB6">
              <w:rPr>
                <w:szCs w:val="28"/>
                <w:lang w:val="uk-UA"/>
              </w:rPr>
              <w:t>:</w:t>
            </w:r>
          </w:p>
        </w:tc>
        <w:tc>
          <w:tcPr>
            <w:tcW w:w="3780" w:type="dxa"/>
          </w:tcPr>
          <w:p w:rsidR="007F602F" w:rsidRPr="00DD7117" w:rsidRDefault="007F602F" w:rsidP="002B57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</w:t>
            </w:r>
          </w:p>
        </w:tc>
      </w:tr>
    </w:tbl>
    <w:p w:rsidR="005F1D5C" w:rsidRPr="00DD7117" w:rsidRDefault="005F1D5C" w:rsidP="007941FD">
      <w:pPr>
        <w:pStyle w:val="2"/>
        <w:tabs>
          <w:tab w:val="num" w:pos="1620"/>
        </w:tabs>
        <w:rPr>
          <w:rFonts w:ascii="Times New Roman" w:hAnsi="Times New Roman" w:cs="Times New Roman"/>
          <w:b w:val="0"/>
          <w:bCs w:val="0"/>
          <w:i w:val="0"/>
          <w:iCs w:val="0"/>
          <w:szCs w:val="24"/>
          <w:lang w:val="uk-UA"/>
        </w:rPr>
      </w:pPr>
    </w:p>
    <w:p w:rsidR="005F1D5C" w:rsidRPr="00DD7117" w:rsidRDefault="005F1D5C" w:rsidP="005F1D5C">
      <w:pPr>
        <w:rPr>
          <w:lang w:val="uk-UA"/>
        </w:rPr>
      </w:pPr>
    </w:p>
    <w:p w:rsidR="005F1D5C" w:rsidRPr="00DD7117" w:rsidRDefault="005F1D5C" w:rsidP="0044637D">
      <w:pPr>
        <w:pStyle w:val="2"/>
        <w:tabs>
          <w:tab w:val="num" w:pos="1620"/>
        </w:tabs>
        <w:ind w:left="1620" w:hanging="720"/>
        <w:rPr>
          <w:rFonts w:ascii="Times New Roman" w:hAnsi="Times New Roman" w:cs="Times New Roman"/>
          <w:i w:val="0"/>
          <w:lang w:val="uk-UA"/>
        </w:rPr>
      </w:pPr>
    </w:p>
    <w:p w:rsidR="0044637D" w:rsidRPr="00DD7117" w:rsidRDefault="000C3A4E" w:rsidP="0044637D">
      <w:pPr>
        <w:tabs>
          <w:tab w:val="left" w:pos="284"/>
          <w:tab w:val="left" w:pos="567"/>
        </w:tabs>
        <w:ind w:left="360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44637D" w:rsidRPr="00DD7117">
        <w:rPr>
          <w:b/>
          <w:szCs w:val="28"/>
          <w:lang w:val="uk-UA"/>
        </w:rPr>
        <w:t>. Розподіл балів, які отримують студенти</w:t>
      </w:r>
    </w:p>
    <w:p w:rsidR="0044637D" w:rsidRPr="00DD7117" w:rsidRDefault="0044637D" w:rsidP="0044637D">
      <w:pPr>
        <w:tabs>
          <w:tab w:val="left" w:pos="284"/>
          <w:tab w:val="left" w:pos="567"/>
        </w:tabs>
        <w:ind w:left="360"/>
        <w:rPr>
          <w:szCs w:val="28"/>
          <w:lang w:val="uk-U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2127"/>
        <w:gridCol w:w="1984"/>
        <w:gridCol w:w="1473"/>
        <w:gridCol w:w="1798"/>
        <w:gridCol w:w="895"/>
      </w:tblGrid>
      <w:tr w:rsidR="0044637D" w:rsidRPr="00DD7117" w:rsidTr="002B572D">
        <w:trPr>
          <w:cantSplit/>
        </w:trPr>
        <w:tc>
          <w:tcPr>
            <w:tcW w:w="7342" w:type="dxa"/>
            <w:gridSpan w:val="4"/>
            <w:tcMar>
              <w:left w:w="57" w:type="dxa"/>
              <w:right w:w="57" w:type="dxa"/>
            </w:tcMar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Поточне оцінювання та самостійна робота</w:t>
            </w:r>
          </w:p>
        </w:tc>
        <w:tc>
          <w:tcPr>
            <w:tcW w:w="179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Підсумковий тест (екзамен)</w:t>
            </w:r>
          </w:p>
        </w:tc>
        <w:tc>
          <w:tcPr>
            <w:tcW w:w="89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Сума</w:t>
            </w:r>
          </w:p>
        </w:tc>
      </w:tr>
      <w:tr w:rsidR="0044637D" w:rsidRPr="00DD7117" w:rsidTr="002B572D">
        <w:trPr>
          <w:cantSplit/>
          <w:trHeight w:val="1074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Змістовий модуль </w:t>
            </w:r>
          </w:p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№1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Змістовий модуль </w:t>
            </w:r>
          </w:p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№2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Змістовий модуль </w:t>
            </w:r>
          </w:p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№3</w:t>
            </w:r>
          </w:p>
        </w:tc>
        <w:tc>
          <w:tcPr>
            <w:tcW w:w="1473" w:type="dxa"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Змістовий модуль </w:t>
            </w:r>
          </w:p>
          <w:p w:rsidR="0044637D" w:rsidRPr="00DD7117" w:rsidRDefault="0044637D" w:rsidP="00D008B7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№4 </w:t>
            </w:r>
          </w:p>
        </w:tc>
        <w:tc>
          <w:tcPr>
            <w:tcW w:w="1798" w:type="dxa"/>
            <w:vMerge/>
            <w:tcMar>
              <w:left w:w="57" w:type="dxa"/>
              <w:right w:w="57" w:type="dxa"/>
            </w:tcMar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95" w:type="dxa"/>
            <w:vMerge/>
            <w:tcMar>
              <w:left w:w="57" w:type="dxa"/>
              <w:right w:w="57" w:type="dxa"/>
            </w:tcMar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</w:tc>
      </w:tr>
      <w:tr w:rsidR="0044637D" w:rsidRPr="00DD7117" w:rsidTr="002B572D">
        <w:trPr>
          <w:cantSplit/>
        </w:trPr>
        <w:tc>
          <w:tcPr>
            <w:tcW w:w="1758" w:type="dxa"/>
            <w:tcMar>
              <w:left w:w="57" w:type="dxa"/>
              <w:right w:w="57" w:type="dxa"/>
            </w:tcMar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15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15</w:t>
            </w:r>
          </w:p>
        </w:tc>
        <w:tc>
          <w:tcPr>
            <w:tcW w:w="1473" w:type="dxa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25</w:t>
            </w:r>
          </w:p>
        </w:tc>
        <w:tc>
          <w:tcPr>
            <w:tcW w:w="1798" w:type="dxa"/>
            <w:tcMar>
              <w:left w:w="57" w:type="dxa"/>
              <w:right w:w="57" w:type="dxa"/>
            </w:tcMar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30</w:t>
            </w: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100</w:t>
            </w:r>
          </w:p>
        </w:tc>
      </w:tr>
    </w:tbl>
    <w:p w:rsidR="0044637D" w:rsidRPr="00DD7117" w:rsidRDefault="0044637D" w:rsidP="0044637D">
      <w:pPr>
        <w:jc w:val="both"/>
        <w:rPr>
          <w:szCs w:val="28"/>
          <w:lang w:val="uk-UA"/>
        </w:rPr>
      </w:pPr>
      <w:r w:rsidRPr="00DD7117">
        <w:rPr>
          <w:i/>
          <w:szCs w:val="28"/>
          <w:lang w:val="uk-UA"/>
        </w:rPr>
        <w:tab/>
      </w:r>
    </w:p>
    <w:p w:rsidR="0044637D" w:rsidRPr="00DD7117" w:rsidRDefault="00A34B3D" w:rsidP="0044637D">
      <w:pPr>
        <w:pStyle w:val="ae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7</w:t>
      </w:r>
      <w:r w:rsidR="0044637D" w:rsidRPr="00DD7117">
        <w:rPr>
          <w:b/>
          <w:bCs/>
          <w:szCs w:val="28"/>
          <w:lang w:val="uk-UA"/>
        </w:rPr>
        <w:t>.</w:t>
      </w:r>
      <w:r w:rsidR="00637DDF">
        <w:rPr>
          <w:b/>
          <w:bCs/>
          <w:szCs w:val="28"/>
          <w:lang w:val="uk-UA"/>
        </w:rPr>
        <w:t xml:space="preserve"> </w:t>
      </w:r>
      <w:r w:rsidR="0044637D" w:rsidRPr="00DD7117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44637D" w:rsidRPr="00DD7117" w:rsidTr="002B572D">
        <w:trPr>
          <w:trHeight w:val="450"/>
        </w:trPr>
        <w:tc>
          <w:tcPr>
            <w:tcW w:w="2137" w:type="dxa"/>
            <w:vMerge w:val="restart"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Оцінка</w:t>
            </w:r>
            <w:r w:rsidRPr="00DD7117">
              <w:rPr>
                <w:b/>
                <w:szCs w:val="28"/>
                <w:lang w:val="uk-UA"/>
              </w:rPr>
              <w:t xml:space="preserve"> </w:t>
            </w:r>
            <w:r w:rsidRPr="00DD7117">
              <w:rPr>
                <w:szCs w:val="28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Оцінка за національною шкалою</w:t>
            </w:r>
          </w:p>
        </w:tc>
      </w:tr>
      <w:tr w:rsidR="0044637D" w:rsidRPr="00DD7117" w:rsidTr="002B572D">
        <w:trPr>
          <w:trHeight w:val="450"/>
        </w:trPr>
        <w:tc>
          <w:tcPr>
            <w:tcW w:w="2137" w:type="dxa"/>
            <w:vMerge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44637D" w:rsidRPr="00DD7117" w:rsidRDefault="0044637D" w:rsidP="002B572D">
            <w:pPr>
              <w:ind w:right="-144"/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для екзамену</w:t>
            </w:r>
          </w:p>
        </w:tc>
        <w:tc>
          <w:tcPr>
            <w:tcW w:w="2694" w:type="dxa"/>
            <w:shd w:val="clear" w:color="auto" w:fill="auto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для заліку</w:t>
            </w:r>
          </w:p>
        </w:tc>
      </w:tr>
      <w:tr w:rsidR="0044637D" w:rsidRPr="00DD7117" w:rsidTr="002B572D">
        <w:tc>
          <w:tcPr>
            <w:tcW w:w="2137" w:type="dxa"/>
            <w:vAlign w:val="center"/>
          </w:tcPr>
          <w:p w:rsidR="0044637D" w:rsidRPr="00DD7117" w:rsidRDefault="0044637D" w:rsidP="002B572D">
            <w:pPr>
              <w:ind w:left="180"/>
              <w:jc w:val="center"/>
              <w:rPr>
                <w:b/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44637D" w:rsidRPr="00DD7117" w:rsidRDefault="0044637D" w:rsidP="002B572D">
            <w:pPr>
              <w:jc w:val="center"/>
              <w:rPr>
                <w:b/>
                <w:szCs w:val="28"/>
                <w:lang w:val="uk-UA"/>
              </w:rPr>
            </w:pPr>
            <w:r w:rsidRPr="00DD7117">
              <w:rPr>
                <w:b/>
                <w:szCs w:val="28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зараховано</w:t>
            </w:r>
          </w:p>
        </w:tc>
      </w:tr>
      <w:tr w:rsidR="0044637D" w:rsidRPr="00DD7117" w:rsidTr="002B572D">
        <w:trPr>
          <w:trHeight w:val="194"/>
        </w:trPr>
        <w:tc>
          <w:tcPr>
            <w:tcW w:w="2137" w:type="dxa"/>
            <w:vAlign w:val="center"/>
          </w:tcPr>
          <w:p w:rsidR="0044637D" w:rsidRPr="00DD7117" w:rsidRDefault="0044637D" w:rsidP="002B572D">
            <w:pPr>
              <w:ind w:left="180"/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44637D" w:rsidRPr="00DD7117" w:rsidRDefault="0044637D" w:rsidP="002B572D">
            <w:pPr>
              <w:jc w:val="center"/>
              <w:rPr>
                <w:b/>
                <w:szCs w:val="28"/>
                <w:lang w:val="uk-UA"/>
              </w:rPr>
            </w:pPr>
            <w:r w:rsidRPr="00DD7117">
              <w:rPr>
                <w:b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</w:tc>
      </w:tr>
      <w:tr w:rsidR="0044637D" w:rsidRPr="00DD7117" w:rsidTr="002B572D">
        <w:tc>
          <w:tcPr>
            <w:tcW w:w="2137" w:type="dxa"/>
            <w:vAlign w:val="center"/>
          </w:tcPr>
          <w:p w:rsidR="0044637D" w:rsidRPr="00DD7117" w:rsidRDefault="0044637D" w:rsidP="002B572D">
            <w:pPr>
              <w:ind w:left="180"/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44637D" w:rsidRPr="00DD7117" w:rsidRDefault="0044637D" w:rsidP="002B572D">
            <w:pPr>
              <w:jc w:val="center"/>
              <w:rPr>
                <w:b/>
                <w:szCs w:val="28"/>
                <w:lang w:val="uk-UA"/>
              </w:rPr>
            </w:pPr>
            <w:r w:rsidRPr="00DD7117">
              <w:rPr>
                <w:b/>
                <w:szCs w:val="28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</w:tc>
      </w:tr>
      <w:tr w:rsidR="0044637D" w:rsidRPr="00DD7117" w:rsidTr="002B572D">
        <w:tc>
          <w:tcPr>
            <w:tcW w:w="2137" w:type="dxa"/>
            <w:vAlign w:val="center"/>
          </w:tcPr>
          <w:p w:rsidR="0044637D" w:rsidRPr="00DD7117" w:rsidRDefault="0044637D" w:rsidP="002B572D">
            <w:pPr>
              <w:ind w:left="180"/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44637D" w:rsidRPr="00DD7117" w:rsidRDefault="0044637D" w:rsidP="002B572D">
            <w:pPr>
              <w:jc w:val="center"/>
              <w:rPr>
                <w:b/>
                <w:szCs w:val="28"/>
                <w:lang w:val="uk-UA"/>
              </w:rPr>
            </w:pPr>
            <w:r w:rsidRPr="00DD7117">
              <w:rPr>
                <w:b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</w:tc>
      </w:tr>
      <w:tr w:rsidR="0044637D" w:rsidRPr="00DD7117" w:rsidTr="002B572D">
        <w:tc>
          <w:tcPr>
            <w:tcW w:w="2137" w:type="dxa"/>
            <w:vAlign w:val="center"/>
          </w:tcPr>
          <w:p w:rsidR="0044637D" w:rsidRPr="00DD7117" w:rsidRDefault="0044637D" w:rsidP="002B572D">
            <w:pPr>
              <w:ind w:left="180"/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44637D" w:rsidRPr="00DD7117" w:rsidRDefault="0044637D" w:rsidP="002B572D">
            <w:pPr>
              <w:jc w:val="center"/>
              <w:rPr>
                <w:b/>
                <w:szCs w:val="28"/>
                <w:lang w:val="uk-UA"/>
              </w:rPr>
            </w:pPr>
            <w:r w:rsidRPr="00DD7117">
              <w:rPr>
                <w:b/>
                <w:szCs w:val="28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</w:p>
        </w:tc>
      </w:tr>
      <w:tr w:rsidR="0044637D" w:rsidRPr="00DD7117" w:rsidTr="002B572D">
        <w:tc>
          <w:tcPr>
            <w:tcW w:w="2137" w:type="dxa"/>
            <w:vAlign w:val="center"/>
          </w:tcPr>
          <w:p w:rsidR="0044637D" w:rsidRPr="00DD7117" w:rsidRDefault="0044637D" w:rsidP="002B572D">
            <w:pPr>
              <w:ind w:left="180"/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44637D" w:rsidRPr="00DD7117" w:rsidRDefault="0044637D" w:rsidP="002B572D">
            <w:pPr>
              <w:jc w:val="center"/>
              <w:rPr>
                <w:b/>
                <w:szCs w:val="28"/>
                <w:lang w:val="uk-UA"/>
              </w:rPr>
            </w:pPr>
            <w:r w:rsidRPr="00DD7117">
              <w:rPr>
                <w:b/>
                <w:szCs w:val="28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44637D" w:rsidRPr="00DD7117" w:rsidTr="002B572D">
        <w:trPr>
          <w:trHeight w:val="708"/>
        </w:trPr>
        <w:tc>
          <w:tcPr>
            <w:tcW w:w="2137" w:type="dxa"/>
            <w:vAlign w:val="center"/>
          </w:tcPr>
          <w:p w:rsidR="0044637D" w:rsidRPr="00DD7117" w:rsidRDefault="0044637D" w:rsidP="002B572D">
            <w:pPr>
              <w:ind w:left="180"/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44637D" w:rsidRPr="00DD7117" w:rsidRDefault="0044637D" w:rsidP="002B572D">
            <w:pPr>
              <w:jc w:val="center"/>
              <w:rPr>
                <w:b/>
                <w:szCs w:val="28"/>
                <w:lang w:val="uk-UA"/>
              </w:rPr>
            </w:pPr>
            <w:r w:rsidRPr="00DD7117">
              <w:rPr>
                <w:b/>
                <w:szCs w:val="28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44637D" w:rsidRPr="00DD7117" w:rsidRDefault="0044637D" w:rsidP="002B572D">
            <w:pPr>
              <w:jc w:val="center"/>
              <w:rPr>
                <w:szCs w:val="28"/>
                <w:lang w:val="uk-UA"/>
              </w:rPr>
            </w:pPr>
            <w:r w:rsidRPr="00DD7117">
              <w:rPr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4637D" w:rsidRPr="00DD7117" w:rsidRDefault="0044637D" w:rsidP="0044637D">
      <w:pPr>
        <w:shd w:val="clear" w:color="auto" w:fill="FFFFFF"/>
        <w:jc w:val="right"/>
        <w:rPr>
          <w:spacing w:val="-4"/>
          <w:szCs w:val="28"/>
          <w:lang w:val="uk-UA"/>
        </w:rPr>
      </w:pPr>
    </w:p>
    <w:p w:rsidR="005F1D5C" w:rsidRPr="00DD7117" w:rsidRDefault="005F1D5C" w:rsidP="0044637D">
      <w:pPr>
        <w:shd w:val="clear" w:color="auto" w:fill="FFFFFF"/>
        <w:jc w:val="center"/>
        <w:rPr>
          <w:b/>
          <w:szCs w:val="28"/>
          <w:lang w:val="uk-UA"/>
        </w:rPr>
      </w:pPr>
    </w:p>
    <w:p w:rsidR="005F1D5C" w:rsidRPr="00DD7117" w:rsidRDefault="005F1D5C" w:rsidP="0044637D">
      <w:pPr>
        <w:shd w:val="clear" w:color="auto" w:fill="FFFFFF"/>
        <w:jc w:val="center"/>
        <w:rPr>
          <w:b/>
          <w:szCs w:val="28"/>
          <w:lang w:val="uk-UA"/>
        </w:rPr>
      </w:pPr>
    </w:p>
    <w:p w:rsidR="005F1D5C" w:rsidRPr="00DD7117" w:rsidRDefault="005F1D5C" w:rsidP="0044637D">
      <w:pPr>
        <w:shd w:val="clear" w:color="auto" w:fill="FFFFFF"/>
        <w:jc w:val="center"/>
        <w:rPr>
          <w:b/>
          <w:szCs w:val="28"/>
          <w:lang w:val="uk-UA"/>
        </w:rPr>
      </w:pPr>
    </w:p>
    <w:p w:rsidR="002B32C2" w:rsidRPr="003B49B9" w:rsidRDefault="002B32C2" w:rsidP="002B32C2">
      <w:pPr>
        <w:tabs>
          <w:tab w:val="left" w:pos="284"/>
          <w:tab w:val="left" w:pos="567"/>
        </w:tabs>
        <w:ind w:left="360"/>
        <w:rPr>
          <w:b/>
          <w:szCs w:val="28"/>
          <w:lang w:val="uk-UA"/>
        </w:rPr>
      </w:pPr>
      <w:r w:rsidRPr="003B49B9">
        <w:rPr>
          <w:b/>
          <w:szCs w:val="28"/>
          <w:lang w:val="uk-UA"/>
        </w:rPr>
        <w:t xml:space="preserve">                  </w:t>
      </w:r>
      <w:r w:rsidR="00637DDF" w:rsidRPr="003B49B9">
        <w:rPr>
          <w:b/>
          <w:szCs w:val="28"/>
          <w:lang w:val="uk-UA"/>
        </w:rPr>
        <w:t>8</w:t>
      </w:r>
      <w:r w:rsidRPr="003B49B9">
        <w:rPr>
          <w:b/>
          <w:szCs w:val="28"/>
          <w:lang w:val="uk-UA"/>
        </w:rPr>
        <w:t>. З</w:t>
      </w:r>
      <w:r w:rsidR="005B4CD2">
        <w:rPr>
          <w:b/>
          <w:szCs w:val="28"/>
          <w:lang w:val="uk-UA"/>
        </w:rPr>
        <w:t xml:space="preserve">асоби </w:t>
      </w:r>
      <w:proofErr w:type="spellStart"/>
      <w:r w:rsidR="005B4CD2">
        <w:rPr>
          <w:b/>
          <w:szCs w:val="28"/>
          <w:lang w:val="uk-UA"/>
        </w:rPr>
        <w:t>диагностики</w:t>
      </w:r>
      <w:proofErr w:type="spellEnd"/>
      <w:r w:rsidR="005B4CD2">
        <w:rPr>
          <w:b/>
          <w:szCs w:val="28"/>
          <w:lang w:val="uk-UA"/>
        </w:rPr>
        <w:t xml:space="preserve"> успішності навчання</w:t>
      </w:r>
    </w:p>
    <w:p w:rsidR="0025280E" w:rsidRPr="003B49B9" w:rsidRDefault="002B32C2" w:rsidP="002B32C2">
      <w:pPr>
        <w:tabs>
          <w:tab w:val="left" w:pos="284"/>
          <w:tab w:val="left" w:pos="567"/>
        </w:tabs>
        <w:ind w:left="360"/>
        <w:rPr>
          <w:b/>
          <w:szCs w:val="28"/>
          <w:lang w:val="uk-UA"/>
        </w:rPr>
      </w:pPr>
      <w:r w:rsidRPr="003B49B9">
        <w:rPr>
          <w:b/>
          <w:szCs w:val="28"/>
          <w:lang w:val="uk-UA"/>
        </w:rPr>
        <w:t xml:space="preserve">     </w:t>
      </w:r>
    </w:p>
    <w:p w:rsidR="002B32C2" w:rsidRPr="0025280E" w:rsidRDefault="002B32C2" w:rsidP="00A13BF1">
      <w:pPr>
        <w:tabs>
          <w:tab w:val="left" w:pos="284"/>
          <w:tab w:val="left" w:pos="567"/>
        </w:tabs>
        <w:ind w:left="284"/>
        <w:jc w:val="both"/>
        <w:rPr>
          <w:bCs/>
          <w:szCs w:val="28"/>
          <w:lang w:val="uk-UA"/>
        </w:rPr>
      </w:pPr>
      <w:r w:rsidRPr="0025280E">
        <w:rPr>
          <w:bCs/>
          <w:szCs w:val="28"/>
          <w:lang w:val="uk-UA"/>
        </w:rPr>
        <w:t xml:space="preserve"> Для перевірки успішності навчання у кредитних модулях передбачені поточний і</w:t>
      </w:r>
      <w:r w:rsidR="008141D5">
        <w:rPr>
          <w:bCs/>
          <w:szCs w:val="28"/>
          <w:lang w:val="uk-UA"/>
        </w:rPr>
        <w:t xml:space="preserve"> </w:t>
      </w:r>
      <w:r w:rsidRPr="0025280E">
        <w:rPr>
          <w:bCs/>
          <w:szCs w:val="28"/>
          <w:lang w:val="uk-UA"/>
        </w:rPr>
        <w:t xml:space="preserve">підсумковий контроль. </w:t>
      </w:r>
    </w:p>
    <w:p w:rsidR="00A13BF1" w:rsidRDefault="00155CB6" w:rsidP="00155CB6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ab/>
      </w:r>
      <w:r w:rsidR="002B32C2" w:rsidRPr="0025280E">
        <w:rPr>
          <w:bCs/>
          <w:szCs w:val="28"/>
          <w:lang w:val="uk-UA"/>
        </w:rPr>
        <w:t>Поточний контроль реалізується на практичних заняттях при виконанні тестів і</w:t>
      </w:r>
      <w:r w:rsidR="008141D5">
        <w:rPr>
          <w:bCs/>
          <w:szCs w:val="28"/>
          <w:lang w:val="uk-UA"/>
        </w:rPr>
        <w:t xml:space="preserve"> </w:t>
      </w:r>
      <w:r w:rsidR="002B32C2" w:rsidRPr="0025280E">
        <w:rPr>
          <w:bCs/>
          <w:szCs w:val="28"/>
          <w:lang w:val="uk-UA"/>
        </w:rPr>
        <w:t>контрольних робіт, написанні творчих завдань тощо</w:t>
      </w:r>
      <w:r w:rsidR="00A13BF1">
        <w:rPr>
          <w:bCs/>
          <w:szCs w:val="28"/>
          <w:lang w:val="uk-UA"/>
        </w:rPr>
        <w:t>.</w:t>
      </w:r>
    </w:p>
    <w:p w:rsidR="002B32C2" w:rsidRPr="0025280E" w:rsidRDefault="002B32C2" w:rsidP="00155CB6">
      <w:pPr>
        <w:ind w:left="-76"/>
        <w:jc w:val="both"/>
        <w:rPr>
          <w:bCs/>
          <w:szCs w:val="28"/>
          <w:lang w:val="uk-UA"/>
        </w:rPr>
      </w:pPr>
      <w:r w:rsidRPr="0025280E">
        <w:rPr>
          <w:bCs/>
          <w:szCs w:val="28"/>
          <w:lang w:val="uk-UA"/>
        </w:rPr>
        <w:t xml:space="preserve"> </w:t>
      </w:r>
      <w:r w:rsidR="00A13BF1">
        <w:rPr>
          <w:bCs/>
          <w:szCs w:val="28"/>
          <w:lang w:val="uk-UA"/>
        </w:rPr>
        <w:t xml:space="preserve">  </w:t>
      </w:r>
      <w:r w:rsidR="00A13BF1" w:rsidRPr="00A13BF1">
        <w:rPr>
          <w:bCs/>
          <w:szCs w:val="28"/>
          <w:lang w:val="uk-UA"/>
        </w:rPr>
        <w:t xml:space="preserve">До підсумкового модульного контролю студент допускається за умов виконання </w:t>
      </w:r>
      <w:r w:rsidR="00A13BF1">
        <w:rPr>
          <w:bCs/>
          <w:szCs w:val="28"/>
          <w:lang w:val="uk-UA"/>
        </w:rPr>
        <w:t xml:space="preserve">  </w:t>
      </w:r>
      <w:r w:rsidR="00A13BF1" w:rsidRPr="00A13BF1">
        <w:rPr>
          <w:bCs/>
          <w:szCs w:val="28"/>
          <w:lang w:val="uk-UA"/>
        </w:rPr>
        <w:t xml:space="preserve">навчальної програми, якщо він набрав мінімальну кількість балів позитивної </w:t>
      </w:r>
      <w:r w:rsidR="00A13BF1">
        <w:rPr>
          <w:bCs/>
          <w:szCs w:val="28"/>
          <w:lang w:val="uk-UA"/>
        </w:rPr>
        <w:t xml:space="preserve"> </w:t>
      </w:r>
      <w:r w:rsidR="00A13BF1" w:rsidRPr="00A13BF1">
        <w:rPr>
          <w:bCs/>
          <w:szCs w:val="28"/>
          <w:lang w:val="uk-UA"/>
        </w:rPr>
        <w:t>оцінки</w:t>
      </w:r>
      <w:r w:rsidR="003B49B9">
        <w:rPr>
          <w:bCs/>
          <w:szCs w:val="28"/>
          <w:lang w:val="uk-UA"/>
        </w:rPr>
        <w:t xml:space="preserve"> (65)</w:t>
      </w:r>
      <w:r w:rsidR="00A13BF1" w:rsidRPr="00A13BF1">
        <w:rPr>
          <w:bCs/>
          <w:szCs w:val="28"/>
          <w:lang w:val="uk-UA"/>
        </w:rPr>
        <w:t xml:space="preserve"> і виконав усі види роботи.</w:t>
      </w:r>
    </w:p>
    <w:p w:rsidR="002B32C2" w:rsidRPr="0025280E" w:rsidRDefault="002B32C2" w:rsidP="00155CB6">
      <w:pPr>
        <w:tabs>
          <w:tab w:val="left" w:pos="284"/>
          <w:tab w:val="left" w:pos="567"/>
        </w:tabs>
        <w:ind w:left="284"/>
        <w:jc w:val="both"/>
        <w:rPr>
          <w:bCs/>
          <w:szCs w:val="28"/>
          <w:lang w:val="uk-UA"/>
        </w:rPr>
      </w:pPr>
      <w:r w:rsidRPr="0025280E">
        <w:rPr>
          <w:bCs/>
          <w:szCs w:val="28"/>
          <w:lang w:val="uk-UA"/>
        </w:rPr>
        <w:t xml:space="preserve"> Підсумковий контроль у  7 семестрі проводиться у формі екзамену, метою якого є</w:t>
      </w:r>
      <w:r w:rsidR="008141D5">
        <w:rPr>
          <w:bCs/>
          <w:szCs w:val="28"/>
          <w:lang w:val="uk-UA"/>
        </w:rPr>
        <w:t xml:space="preserve"> </w:t>
      </w:r>
      <w:r w:rsidRPr="0025280E">
        <w:rPr>
          <w:bCs/>
          <w:szCs w:val="28"/>
          <w:lang w:val="uk-UA"/>
        </w:rPr>
        <w:t>визначення рівня володіння студентами українською мовою в усіх видах мовленнєвої</w:t>
      </w:r>
      <w:r w:rsidR="008141D5">
        <w:rPr>
          <w:bCs/>
          <w:szCs w:val="28"/>
          <w:lang w:val="uk-UA"/>
        </w:rPr>
        <w:t xml:space="preserve"> </w:t>
      </w:r>
      <w:r w:rsidRPr="0025280E">
        <w:rPr>
          <w:bCs/>
          <w:szCs w:val="28"/>
          <w:lang w:val="uk-UA"/>
        </w:rPr>
        <w:t>діяльності, включає:</w:t>
      </w:r>
    </w:p>
    <w:p w:rsidR="002B32C2" w:rsidRPr="0025280E" w:rsidRDefault="002B32C2" w:rsidP="00155CB6">
      <w:pPr>
        <w:tabs>
          <w:tab w:val="left" w:pos="284"/>
          <w:tab w:val="left" w:pos="567"/>
        </w:tabs>
        <w:ind w:left="284"/>
        <w:jc w:val="both"/>
        <w:rPr>
          <w:bCs/>
          <w:szCs w:val="28"/>
          <w:lang w:val="uk-UA"/>
        </w:rPr>
      </w:pPr>
      <w:r w:rsidRPr="0025280E">
        <w:rPr>
          <w:bCs/>
          <w:szCs w:val="28"/>
          <w:lang w:val="uk-UA"/>
        </w:rPr>
        <w:t>1) письмову частину (контроль розуміння прослуханого, прочитаного, лексико-граматичний тест, письмове монологічне висловлювання);</w:t>
      </w:r>
    </w:p>
    <w:p w:rsidR="002B32C2" w:rsidRDefault="002B32C2" w:rsidP="00155CB6">
      <w:pPr>
        <w:tabs>
          <w:tab w:val="left" w:pos="284"/>
          <w:tab w:val="left" w:pos="567"/>
        </w:tabs>
        <w:ind w:left="284"/>
        <w:jc w:val="both"/>
        <w:rPr>
          <w:bCs/>
          <w:szCs w:val="28"/>
          <w:lang w:val="uk-UA"/>
        </w:rPr>
      </w:pPr>
      <w:r w:rsidRPr="0025280E">
        <w:rPr>
          <w:bCs/>
          <w:szCs w:val="28"/>
          <w:lang w:val="uk-UA"/>
        </w:rPr>
        <w:t xml:space="preserve">2) усну частину (реферування фахового тексту, анотування </w:t>
      </w:r>
      <w:proofErr w:type="spellStart"/>
      <w:r w:rsidRPr="0025280E">
        <w:rPr>
          <w:bCs/>
          <w:szCs w:val="28"/>
          <w:lang w:val="uk-UA"/>
        </w:rPr>
        <w:t>професійно</w:t>
      </w:r>
      <w:proofErr w:type="spellEnd"/>
      <w:r w:rsidRPr="0025280E">
        <w:rPr>
          <w:bCs/>
          <w:szCs w:val="28"/>
          <w:lang w:val="uk-UA"/>
        </w:rPr>
        <w:t xml:space="preserve"> орієнтованого</w:t>
      </w:r>
      <w:r w:rsidR="00A13BF1">
        <w:rPr>
          <w:bCs/>
          <w:szCs w:val="28"/>
          <w:lang w:val="uk-UA"/>
        </w:rPr>
        <w:t xml:space="preserve"> </w:t>
      </w:r>
      <w:r w:rsidRPr="0025280E">
        <w:rPr>
          <w:bCs/>
          <w:szCs w:val="28"/>
          <w:lang w:val="uk-UA"/>
        </w:rPr>
        <w:t>тексту, монологічне висловлювання на запропоновану соціально-культурну тему, діалог,</w:t>
      </w:r>
      <w:r w:rsidR="003B49B9">
        <w:rPr>
          <w:bCs/>
          <w:szCs w:val="28"/>
          <w:lang w:val="uk-UA"/>
        </w:rPr>
        <w:t xml:space="preserve"> </w:t>
      </w:r>
      <w:r w:rsidRPr="0025280E">
        <w:rPr>
          <w:bCs/>
          <w:szCs w:val="28"/>
          <w:lang w:val="uk-UA"/>
        </w:rPr>
        <w:t xml:space="preserve">бесіду). </w:t>
      </w:r>
    </w:p>
    <w:p w:rsidR="0025280E" w:rsidRPr="0025280E" w:rsidRDefault="0025280E" w:rsidP="00A13BF1">
      <w:pPr>
        <w:tabs>
          <w:tab w:val="left" w:pos="284"/>
          <w:tab w:val="left" w:pos="567"/>
        </w:tabs>
        <w:ind w:left="284"/>
        <w:jc w:val="both"/>
        <w:rPr>
          <w:bCs/>
          <w:szCs w:val="28"/>
          <w:lang w:val="uk-UA"/>
        </w:rPr>
      </w:pPr>
    </w:p>
    <w:p w:rsidR="002B32C2" w:rsidRPr="00404EB0" w:rsidRDefault="0022091F" w:rsidP="002B32C2">
      <w:pPr>
        <w:tabs>
          <w:tab w:val="left" w:pos="284"/>
          <w:tab w:val="left" w:pos="567"/>
        </w:tabs>
        <w:ind w:left="360"/>
        <w:rPr>
          <w:b/>
          <w:szCs w:val="28"/>
          <w:lang w:val="uk-UA"/>
        </w:rPr>
      </w:pPr>
      <w:r w:rsidRPr="00404EB0">
        <w:rPr>
          <w:b/>
          <w:szCs w:val="28"/>
          <w:lang w:val="uk-UA"/>
        </w:rPr>
        <w:t xml:space="preserve">                          </w:t>
      </w:r>
      <w:r w:rsidR="00155CB6">
        <w:rPr>
          <w:b/>
          <w:szCs w:val="28"/>
          <w:lang w:val="uk-UA"/>
        </w:rPr>
        <w:t xml:space="preserve">        </w:t>
      </w:r>
      <w:r w:rsidRPr="00404EB0">
        <w:rPr>
          <w:b/>
          <w:szCs w:val="28"/>
          <w:lang w:val="uk-UA"/>
        </w:rPr>
        <w:t xml:space="preserve"> 9. М</w:t>
      </w:r>
      <w:r w:rsidR="009C2D2C">
        <w:rPr>
          <w:b/>
          <w:szCs w:val="28"/>
          <w:lang w:val="uk-UA"/>
        </w:rPr>
        <w:t xml:space="preserve">етодичне </w:t>
      </w:r>
      <w:proofErr w:type="spellStart"/>
      <w:r w:rsidR="009C2D2C">
        <w:rPr>
          <w:b/>
          <w:szCs w:val="28"/>
          <w:lang w:val="uk-UA"/>
        </w:rPr>
        <w:t>забеспечення</w:t>
      </w:r>
      <w:proofErr w:type="spellEnd"/>
    </w:p>
    <w:p w:rsidR="0022091F" w:rsidRDefault="0022091F" w:rsidP="002B32C2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</w:p>
    <w:p w:rsidR="0022091F" w:rsidRDefault="0022091F" w:rsidP="002B32C2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1 . </w:t>
      </w:r>
      <w:proofErr w:type="spellStart"/>
      <w:r>
        <w:rPr>
          <w:bCs/>
          <w:szCs w:val="28"/>
          <w:lang w:val="uk-UA"/>
        </w:rPr>
        <w:t>Назаревич</w:t>
      </w:r>
      <w:proofErr w:type="spellEnd"/>
      <w:r>
        <w:rPr>
          <w:bCs/>
          <w:szCs w:val="28"/>
          <w:lang w:val="uk-UA"/>
        </w:rPr>
        <w:t xml:space="preserve"> </w:t>
      </w:r>
      <w:r w:rsidRPr="0022091F">
        <w:rPr>
          <w:bCs/>
          <w:szCs w:val="28"/>
          <w:lang w:val="uk-UA"/>
        </w:rPr>
        <w:t>Л.Т.</w:t>
      </w:r>
      <w:r>
        <w:rPr>
          <w:bCs/>
          <w:szCs w:val="28"/>
          <w:lang w:val="uk-UA"/>
        </w:rPr>
        <w:t xml:space="preserve">, </w:t>
      </w:r>
      <w:proofErr w:type="spellStart"/>
      <w:r>
        <w:rPr>
          <w:bCs/>
          <w:szCs w:val="28"/>
          <w:lang w:val="uk-UA"/>
        </w:rPr>
        <w:t>Гавдида</w:t>
      </w:r>
      <w:proofErr w:type="spellEnd"/>
      <w:r>
        <w:rPr>
          <w:bCs/>
          <w:szCs w:val="28"/>
          <w:lang w:val="uk-UA"/>
        </w:rPr>
        <w:t xml:space="preserve"> Н.І. Українська мова для іноземців. Практикум (Рівні В1-В2)/2-е видання;- Тернопіль: ФОП Паляниця В.А., 2017.-212 с.</w:t>
      </w:r>
    </w:p>
    <w:p w:rsidR="008C3BA9" w:rsidRPr="0025280E" w:rsidRDefault="008C3BA9" w:rsidP="002B32C2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>
        <w:rPr>
          <w:bCs/>
          <w:szCs w:val="28"/>
          <w:lang w:val="uk-UA"/>
        </w:rPr>
        <w:t>2.</w:t>
      </w:r>
      <w:r w:rsidRPr="008C3BA9">
        <w:t xml:space="preserve"> </w:t>
      </w:r>
      <w:r w:rsidRPr="008C3BA9">
        <w:rPr>
          <w:bCs/>
          <w:szCs w:val="28"/>
          <w:lang w:val="uk-UA"/>
        </w:rPr>
        <w:t>Павловська Г.В. Навчальний посібник для іноземних студентів будівельного факультету. – К. – КНУБА. – 2006.</w:t>
      </w:r>
    </w:p>
    <w:p w:rsidR="002B32C2" w:rsidRPr="0025280E" w:rsidRDefault="002B32C2" w:rsidP="002B32C2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 w:rsidRPr="0025280E">
        <w:rPr>
          <w:bCs/>
          <w:szCs w:val="28"/>
          <w:lang w:val="uk-UA"/>
        </w:rPr>
        <w:t xml:space="preserve">                              </w:t>
      </w:r>
    </w:p>
    <w:p w:rsidR="00213D33" w:rsidRDefault="002B32C2" w:rsidP="002B32C2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 w:rsidRPr="0025280E">
        <w:rPr>
          <w:bCs/>
          <w:szCs w:val="28"/>
          <w:lang w:val="uk-UA"/>
        </w:rPr>
        <w:t xml:space="preserve">                      </w:t>
      </w:r>
    </w:p>
    <w:p w:rsidR="002B32C2" w:rsidRPr="00404EB0" w:rsidRDefault="00213D33" w:rsidP="002B32C2">
      <w:pPr>
        <w:tabs>
          <w:tab w:val="left" w:pos="284"/>
          <w:tab w:val="left" w:pos="567"/>
        </w:tabs>
        <w:ind w:left="360"/>
        <w:rPr>
          <w:b/>
          <w:szCs w:val="28"/>
          <w:lang w:val="uk-UA"/>
        </w:rPr>
      </w:pPr>
      <w:r>
        <w:rPr>
          <w:bCs/>
          <w:szCs w:val="28"/>
          <w:lang w:val="uk-UA"/>
        </w:rPr>
        <w:t xml:space="preserve">                       </w:t>
      </w:r>
      <w:r w:rsidR="002B32C2" w:rsidRPr="0025280E">
        <w:rPr>
          <w:bCs/>
          <w:szCs w:val="28"/>
          <w:lang w:val="uk-UA"/>
        </w:rPr>
        <w:t xml:space="preserve">  </w:t>
      </w:r>
      <w:r w:rsidR="00155CB6">
        <w:rPr>
          <w:bCs/>
          <w:szCs w:val="28"/>
          <w:lang w:val="uk-UA"/>
        </w:rPr>
        <w:t xml:space="preserve">       </w:t>
      </w:r>
      <w:r w:rsidR="0022091F" w:rsidRPr="00404EB0">
        <w:rPr>
          <w:b/>
          <w:szCs w:val="28"/>
          <w:lang w:val="uk-UA"/>
        </w:rPr>
        <w:t>10</w:t>
      </w:r>
      <w:r w:rsidR="002B32C2" w:rsidRPr="00404EB0">
        <w:rPr>
          <w:b/>
          <w:szCs w:val="28"/>
          <w:lang w:val="uk-UA"/>
        </w:rPr>
        <w:t>. Р</w:t>
      </w:r>
      <w:r w:rsidR="009C2D2C">
        <w:rPr>
          <w:b/>
          <w:szCs w:val="28"/>
          <w:lang w:val="uk-UA"/>
        </w:rPr>
        <w:t>екомендована  література</w:t>
      </w:r>
    </w:p>
    <w:p w:rsidR="002B32C2" w:rsidRPr="0025280E" w:rsidRDefault="002B32C2" w:rsidP="002B32C2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</w:p>
    <w:p w:rsidR="002B32C2" w:rsidRPr="0025280E" w:rsidRDefault="002B32C2" w:rsidP="00735EEC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 w:rsidRPr="0025280E">
        <w:rPr>
          <w:bCs/>
          <w:szCs w:val="28"/>
          <w:lang w:val="uk-UA"/>
        </w:rPr>
        <w:t>1. Вакуленко Т., Косенко Н. Українська мова: практичний порадник / Т. Вакуленко,</w:t>
      </w:r>
      <w:r w:rsidR="00735EEC">
        <w:rPr>
          <w:bCs/>
          <w:szCs w:val="28"/>
          <w:lang w:val="uk-UA"/>
        </w:rPr>
        <w:t xml:space="preserve"> </w:t>
      </w:r>
      <w:r w:rsidRPr="0025280E">
        <w:rPr>
          <w:bCs/>
          <w:szCs w:val="28"/>
          <w:lang w:val="uk-UA"/>
        </w:rPr>
        <w:t>Н. Косенко. –Х.:ВД «ШКОЛА»,2008. – 352 с.</w:t>
      </w:r>
    </w:p>
    <w:p w:rsidR="002B32C2" w:rsidRPr="0025280E" w:rsidRDefault="00B63F99" w:rsidP="00735EEC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2B32C2" w:rsidRPr="0025280E">
        <w:rPr>
          <w:bCs/>
          <w:szCs w:val="28"/>
          <w:lang w:val="uk-UA"/>
        </w:rPr>
        <w:t>. Інформаційно-довідкові матеріали щодо роботи з іноземними громадянами в галузі</w:t>
      </w:r>
      <w:r w:rsidR="00735EEC">
        <w:rPr>
          <w:bCs/>
          <w:szCs w:val="28"/>
          <w:lang w:val="uk-UA"/>
        </w:rPr>
        <w:t xml:space="preserve"> </w:t>
      </w:r>
      <w:r w:rsidR="002B32C2" w:rsidRPr="0025280E">
        <w:rPr>
          <w:bCs/>
          <w:szCs w:val="28"/>
          <w:lang w:val="uk-UA"/>
        </w:rPr>
        <w:t xml:space="preserve">освіти України / М-во освіти і науки України; </w:t>
      </w:r>
      <w:proofErr w:type="spellStart"/>
      <w:r w:rsidR="002B32C2" w:rsidRPr="0025280E">
        <w:rPr>
          <w:bCs/>
          <w:szCs w:val="28"/>
          <w:lang w:val="uk-UA"/>
        </w:rPr>
        <w:t>відпов</w:t>
      </w:r>
      <w:proofErr w:type="spellEnd"/>
      <w:r w:rsidR="002B32C2" w:rsidRPr="0025280E">
        <w:rPr>
          <w:bCs/>
          <w:szCs w:val="28"/>
          <w:lang w:val="uk-UA"/>
        </w:rPr>
        <w:t xml:space="preserve">. за </w:t>
      </w:r>
      <w:proofErr w:type="spellStart"/>
      <w:r w:rsidR="002B32C2" w:rsidRPr="0025280E">
        <w:rPr>
          <w:bCs/>
          <w:szCs w:val="28"/>
          <w:lang w:val="uk-UA"/>
        </w:rPr>
        <w:t>вип</w:t>
      </w:r>
      <w:proofErr w:type="spellEnd"/>
      <w:r w:rsidR="002B32C2" w:rsidRPr="0025280E">
        <w:rPr>
          <w:bCs/>
          <w:szCs w:val="28"/>
          <w:lang w:val="uk-UA"/>
        </w:rPr>
        <w:t xml:space="preserve">. В.О. </w:t>
      </w:r>
      <w:proofErr w:type="spellStart"/>
      <w:r w:rsidR="002B32C2" w:rsidRPr="0025280E">
        <w:rPr>
          <w:bCs/>
          <w:szCs w:val="28"/>
          <w:lang w:val="uk-UA"/>
        </w:rPr>
        <w:t>Лисіков</w:t>
      </w:r>
      <w:proofErr w:type="spellEnd"/>
      <w:r w:rsidR="002B32C2" w:rsidRPr="0025280E">
        <w:rPr>
          <w:bCs/>
          <w:szCs w:val="28"/>
          <w:lang w:val="uk-UA"/>
        </w:rPr>
        <w:t>. – К.: ВЦ</w:t>
      </w:r>
      <w:r w:rsidR="00735EEC">
        <w:rPr>
          <w:bCs/>
          <w:szCs w:val="28"/>
          <w:lang w:val="uk-UA"/>
        </w:rPr>
        <w:t xml:space="preserve"> </w:t>
      </w:r>
      <w:r w:rsidR="002B32C2" w:rsidRPr="0025280E">
        <w:rPr>
          <w:bCs/>
          <w:szCs w:val="28"/>
          <w:lang w:val="uk-UA"/>
        </w:rPr>
        <w:t>КНТЕУ, 2001. – 177 с.</w:t>
      </w:r>
    </w:p>
    <w:p w:rsidR="002B32C2" w:rsidRPr="0025280E" w:rsidRDefault="00B63F99" w:rsidP="002B32C2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2B32C2" w:rsidRPr="0025280E">
        <w:rPr>
          <w:bCs/>
          <w:szCs w:val="28"/>
          <w:lang w:val="uk-UA"/>
        </w:rPr>
        <w:t>. Наука і техніка в сучасному світі: збірник науково-популярних текстів та</w:t>
      </w:r>
    </w:p>
    <w:p w:rsidR="002B32C2" w:rsidRPr="0025280E" w:rsidRDefault="002B32C2" w:rsidP="00FA5A03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 w:rsidRPr="0025280E">
        <w:rPr>
          <w:bCs/>
          <w:szCs w:val="28"/>
          <w:lang w:val="uk-UA"/>
        </w:rPr>
        <w:t xml:space="preserve">навчальних завдань для студентів-іноземців технічних вишів / Г. Бойко, І. </w:t>
      </w:r>
      <w:proofErr w:type="spellStart"/>
      <w:r w:rsidRPr="0025280E">
        <w:rPr>
          <w:bCs/>
          <w:szCs w:val="28"/>
          <w:lang w:val="uk-UA"/>
        </w:rPr>
        <w:t>Василишин,Т</w:t>
      </w:r>
      <w:proofErr w:type="spellEnd"/>
      <w:r w:rsidRPr="0025280E">
        <w:rPr>
          <w:bCs/>
          <w:szCs w:val="28"/>
          <w:lang w:val="uk-UA"/>
        </w:rPr>
        <w:t xml:space="preserve">. </w:t>
      </w:r>
      <w:proofErr w:type="spellStart"/>
      <w:r w:rsidRPr="0025280E">
        <w:rPr>
          <w:bCs/>
          <w:szCs w:val="28"/>
          <w:lang w:val="uk-UA"/>
        </w:rPr>
        <w:t>Гроховська</w:t>
      </w:r>
      <w:proofErr w:type="spellEnd"/>
      <w:r w:rsidRPr="0025280E">
        <w:rPr>
          <w:bCs/>
          <w:szCs w:val="28"/>
          <w:lang w:val="uk-UA"/>
        </w:rPr>
        <w:t xml:space="preserve">, О. Качала, А. Моторний, І. </w:t>
      </w:r>
      <w:proofErr w:type="spellStart"/>
      <w:r w:rsidRPr="0025280E">
        <w:rPr>
          <w:bCs/>
          <w:szCs w:val="28"/>
          <w:lang w:val="uk-UA"/>
        </w:rPr>
        <w:t>Юзвяк</w:t>
      </w:r>
      <w:proofErr w:type="spellEnd"/>
      <w:r w:rsidRPr="0025280E">
        <w:rPr>
          <w:bCs/>
          <w:szCs w:val="28"/>
          <w:lang w:val="uk-UA"/>
        </w:rPr>
        <w:t>; за ред. І. Карого. – Львів:</w:t>
      </w:r>
    </w:p>
    <w:p w:rsidR="002B32C2" w:rsidRPr="0025280E" w:rsidRDefault="002B32C2" w:rsidP="00B3704E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 w:rsidRPr="0025280E">
        <w:rPr>
          <w:bCs/>
          <w:szCs w:val="28"/>
          <w:lang w:val="uk-UA"/>
        </w:rPr>
        <w:t xml:space="preserve">Видавництво Львівської політехніки, 2012. – 180 с. </w:t>
      </w:r>
    </w:p>
    <w:p w:rsidR="002B32C2" w:rsidRPr="0025280E" w:rsidRDefault="00B3704E" w:rsidP="00FA5A03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="002B32C2" w:rsidRPr="0025280E">
        <w:rPr>
          <w:bCs/>
          <w:szCs w:val="28"/>
          <w:lang w:val="uk-UA"/>
        </w:rPr>
        <w:t>. Скиба. Н. Г. Українська мова для студентів іноземців [наукове мовлення] / Скиба Н. Г.</w:t>
      </w:r>
      <w:r w:rsidR="00FA5A03">
        <w:rPr>
          <w:bCs/>
          <w:szCs w:val="28"/>
          <w:lang w:val="uk-UA"/>
        </w:rPr>
        <w:t xml:space="preserve"> </w:t>
      </w:r>
      <w:r w:rsidR="002B32C2" w:rsidRPr="0025280E">
        <w:rPr>
          <w:bCs/>
          <w:szCs w:val="28"/>
          <w:lang w:val="uk-UA"/>
        </w:rPr>
        <w:t>– К.: Логос, 2015. – 250 с.</w:t>
      </w:r>
    </w:p>
    <w:p w:rsidR="002B32C2" w:rsidRPr="0025280E" w:rsidRDefault="00B3704E" w:rsidP="00FA5A03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>
        <w:rPr>
          <w:bCs/>
          <w:szCs w:val="28"/>
          <w:lang w:val="uk-UA"/>
        </w:rPr>
        <w:t>5</w:t>
      </w:r>
      <w:r w:rsidR="002B32C2" w:rsidRPr="0025280E">
        <w:rPr>
          <w:bCs/>
          <w:szCs w:val="28"/>
          <w:lang w:val="uk-UA"/>
        </w:rPr>
        <w:t>. Словник труднощів української мови / Д. Г. Гринчишин, А. О. Капелюшний та ін.: За</w:t>
      </w:r>
      <w:r w:rsidR="00FA5A03">
        <w:rPr>
          <w:bCs/>
          <w:szCs w:val="28"/>
          <w:lang w:val="uk-UA"/>
        </w:rPr>
        <w:t xml:space="preserve"> </w:t>
      </w:r>
      <w:r w:rsidR="002B32C2" w:rsidRPr="0025280E">
        <w:rPr>
          <w:bCs/>
          <w:szCs w:val="28"/>
          <w:lang w:val="uk-UA"/>
        </w:rPr>
        <w:t xml:space="preserve">ред. С. Я. Єрмоленко. – К.: </w:t>
      </w:r>
      <w:proofErr w:type="spellStart"/>
      <w:r w:rsidR="002B32C2" w:rsidRPr="0025280E">
        <w:rPr>
          <w:bCs/>
          <w:szCs w:val="28"/>
          <w:lang w:val="uk-UA"/>
        </w:rPr>
        <w:t>Рад.шк</w:t>
      </w:r>
      <w:proofErr w:type="spellEnd"/>
      <w:r w:rsidR="002B32C2" w:rsidRPr="0025280E">
        <w:rPr>
          <w:bCs/>
          <w:szCs w:val="28"/>
          <w:lang w:val="uk-UA"/>
        </w:rPr>
        <w:t>., 1989. – 336 с.</w:t>
      </w:r>
    </w:p>
    <w:p w:rsidR="002B32C2" w:rsidRPr="0025280E" w:rsidRDefault="00B3704E" w:rsidP="00FA5A03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>
        <w:rPr>
          <w:bCs/>
          <w:szCs w:val="28"/>
          <w:lang w:val="uk-UA"/>
        </w:rPr>
        <w:t>6</w:t>
      </w:r>
      <w:r w:rsidR="002B32C2" w:rsidRPr="0025280E">
        <w:rPr>
          <w:bCs/>
          <w:szCs w:val="28"/>
          <w:lang w:val="uk-UA"/>
        </w:rPr>
        <w:t xml:space="preserve">. Тлумачний словник сучасної української мови / Л. П. </w:t>
      </w:r>
      <w:proofErr w:type="spellStart"/>
      <w:r w:rsidR="002B32C2" w:rsidRPr="0025280E">
        <w:rPr>
          <w:bCs/>
          <w:szCs w:val="28"/>
          <w:lang w:val="uk-UA"/>
        </w:rPr>
        <w:t>Коврига</w:t>
      </w:r>
      <w:proofErr w:type="spellEnd"/>
      <w:r w:rsidR="002B32C2" w:rsidRPr="0025280E">
        <w:rPr>
          <w:bCs/>
          <w:szCs w:val="28"/>
          <w:lang w:val="uk-UA"/>
        </w:rPr>
        <w:t>, Т. В. Ковальова, В. Д.</w:t>
      </w:r>
      <w:r w:rsidR="00FA5A03">
        <w:rPr>
          <w:bCs/>
          <w:szCs w:val="28"/>
          <w:lang w:val="uk-UA"/>
        </w:rPr>
        <w:t xml:space="preserve"> </w:t>
      </w:r>
      <w:r w:rsidR="002B32C2" w:rsidRPr="0025280E">
        <w:rPr>
          <w:bCs/>
          <w:szCs w:val="28"/>
          <w:lang w:val="uk-UA"/>
        </w:rPr>
        <w:t xml:space="preserve">Пономаренко. / За ред. доктора </w:t>
      </w:r>
      <w:proofErr w:type="spellStart"/>
      <w:r w:rsidR="002B32C2" w:rsidRPr="0025280E">
        <w:rPr>
          <w:bCs/>
          <w:szCs w:val="28"/>
          <w:lang w:val="uk-UA"/>
        </w:rPr>
        <w:t>філол</w:t>
      </w:r>
      <w:proofErr w:type="spellEnd"/>
      <w:r w:rsidR="002B32C2" w:rsidRPr="0025280E">
        <w:rPr>
          <w:bCs/>
          <w:szCs w:val="28"/>
          <w:lang w:val="uk-UA"/>
        </w:rPr>
        <w:t>. наук, проф. В. С. Калашника. – Харків :</w:t>
      </w:r>
      <w:proofErr w:type="spellStart"/>
      <w:r w:rsidR="002B32C2" w:rsidRPr="0025280E">
        <w:rPr>
          <w:bCs/>
          <w:szCs w:val="28"/>
          <w:lang w:val="uk-UA"/>
        </w:rPr>
        <w:t>Белкар</w:t>
      </w:r>
      <w:proofErr w:type="spellEnd"/>
      <w:r w:rsidR="002B32C2" w:rsidRPr="0025280E">
        <w:rPr>
          <w:bCs/>
          <w:szCs w:val="28"/>
          <w:lang w:val="uk-UA"/>
        </w:rPr>
        <w:t xml:space="preserve"> книга, 2005. – 800 с.</w:t>
      </w:r>
    </w:p>
    <w:p w:rsidR="002B32C2" w:rsidRPr="0025280E" w:rsidRDefault="00B3704E" w:rsidP="00735EEC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>
        <w:rPr>
          <w:bCs/>
          <w:szCs w:val="28"/>
          <w:lang w:val="uk-UA"/>
        </w:rPr>
        <w:t>7</w:t>
      </w:r>
      <w:r w:rsidR="002B32C2" w:rsidRPr="0025280E">
        <w:rPr>
          <w:bCs/>
          <w:szCs w:val="28"/>
          <w:lang w:val="uk-UA"/>
        </w:rPr>
        <w:t xml:space="preserve">. Україна: історія й сучасність. Навчальний посібник з </w:t>
      </w:r>
      <w:proofErr w:type="spellStart"/>
      <w:r w:rsidR="002B32C2" w:rsidRPr="0025280E">
        <w:rPr>
          <w:bCs/>
          <w:szCs w:val="28"/>
          <w:lang w:val="uk-UA"/>
        </w:rPr>
        <w:t>вивчального</w:t>
      </w:r>
      <w:proofErr w:type="spellEnd"/>
      <w:r w:rsidR="002B32C2" w:rsidRPr="0025280E">
        <w:rPr>
          <w:bCs/>
          <w:szCs w:val="28"/>
          <w:lang w:val="uk-UA"/>
        </w:rPr>
        <w:t xml:space="preserve"> читання для</w:t>
      </w:r>
      <w:r w:rsidR="00735EEC">
        <w:rPr>
          <w:bCs/>
          <w:szCs w:val="28"/>
          <w:lang w:val="uk-UA"/>
        </w:rPr>
        <w:t xml:space="preserve"> </w:t>
      </w:r>
      <w:r w:rsidR="002B32C2" w:rsidRPr="0025280E">
        <w:rPr>
          <w:bCs/>
          <w:szCs w:val="28"/>
          <w:lang w:val="uk-UA"/>
        </w:rPr>
        <w:t xml:space="preserve">іноземних студентів / К. Г. </w:t>
      </w:r>
      <w:proofErr w:type="spellStart"/>
      <w:r w:rsidR="002B32C2" w:rsidRPr="0025280E">
        <w:rPr>
          <w:bCs/>
          <w:szCs w:val="28"/>
          <w:lang w:val="uk-UA"/>
        </w:rPr>
        <w:t>Чудопалова</w:t>
      </w:r>
      <w:proofErr w:type="spellEnd"/>
      <w:r w:rsidR="002B32C2" w:rsidRPr="0025280E">
        <w:rPr>
          <w:bCs/>
          <w:szCs w:val="28"/>
          <w:lang w:val="uk-UA"/>
        </w:rPr>
        <w:t>, Т. І. Шевчук. – К.: НТУУ «КПІ» – рукопис.</w:t>
      </w:r>
    </w:p>
    <w:p w:rsidR="002B32C2" w:rsidRPr="0025280E" w:rsidRDefault="00B3704E" w:rsidP="00FA5A03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>
        <w:rPr>
          <w:bCs/>
          <w:szCs w:val="28"/>
          <w:lang w:val="uk-UA"/>
        </w:rPr>
        <w:t>8</w:t>
      </w:r>
      <w:r w:rsidR="002B32C2" w:rsidRPr="0025280E">
        <w:rPr>
          <w:bCs/>
          <w:szCs w:val="28"/>
          <w:lang w:val="uk-UA"/>
        </w:rPr>
        <w:t xml:space="preserve">. Українська літературна вимова і наголос: словник-довідник: близько 50000 </w:t>
      </w:r>
      <w:proofErr w:type="spellStart"/>
      <w:r w:rsidR="002B32C2" w:rsidRPr="0025280E">
        <w:rPr>
          <w:bCs/>
          <w:szCs w:val="28"/>
          <w:lang w:val="uk-UA"/>
        </w:rPr>
        <w:t>сл</w:t>
      </w:r>
      <w:proofErr w:type="spellEnd"/>
      <w:r w:rsidR="002B32C2" w:rsidRPr="0025280E">
        <w:rPr>
          <w:bCs/>
          <w:szCs w:val="28"/>
          <w:lang w:val="uk-UA"/>
        </w:rPr>
        <w:t>. / АН</w:t>
      </w:r>
      <w:r w:rsidR="00FA5A03">
        <w:rPr>
          <w:bCs/>
          <w:szCs w:val="28"/>
          <w:lang w:val="uk-UA"/>
        </w:rPr>
        <w:t xml:space="preserve"> </w:t>
      </w:r>
      <w:r w:rsidR="002B32C2" w:rsidRPr="0025280E">
        <w:rPr>
          <w:bCs/>
          <w:szCs w:val="28"/>
          <w:lang w:val="uk-UA"/>
        </w:rPr>
        <w:t xml:space="preserve">УРСР, Ін-т </w:t>
      </w:r>
      <w:proofErr w:type="spellStart"/>
      <w:r w:rsidR="002B32C2" w:rsidRPr="0025280E">
        <w:rPr>
          <w:bCs/>
          <w:szCs w:val="28"/>
          <w:lang w:val="uk-UA"/>
        </w:rPr>
        <w:t>мовознав</w:t>
      </w:r>
      <w:proofErr w:type="spellEnd"/>
      <w:r w:rsidR="002B32C2" w:rsidRPr="0025280E">
        <w:rPr>
          <w:bCs/>
          <w:szCs w:val="28"/>
          <w:lang w:val="uk-UA"/>
        </w:rPr>
        <w:t>. ім. О. О. Потебні; [відп. ред. М. А. Жовтобрюх; уклад.: І. Р.</w:t>
      </w:r>
      <w:r w:rsidR="00735EEC">
        <w:rPr>
          <w:bCs/>
          <w:szCs w:val="28"/>
          <w:lang w:val="uk-UA"/>
        </w:rPr>
        <w:t xml:space="preserve"> </w:t>
      </w:r>
      <w:r w:rsidR="002B32C2" w:rsidRPr="0025280E">
        <w:rPr>
          <w:bCs/>
          <w:szCs w:val="28"/>
          <w:lang w:val="uk-UA"/>
        </w:rPr>
        <w:t xml:space="preserve">Вихованець, С. Я. Єрмоленко, Н. М. Сологуб, Г. Х. </w:t>
      </w:r>
      <w:proofErr w:type="spellStart"/>
      <w:r w:rsidR="002B32C2" w:rsidRPr="0025280E">
        <w:rPr>
          <w:bCs/>
          <w:szCs w:val="28"/>
          <w:lang w:val="uk-UA"/>
        </w:rPr>
        <w:t>Щербатюк</w:t>
      </w:r>
      <w:proofErr w:type="spellEnd"/>
      <w:r w:rsidR="002B32C2" w:rsidRPr="0025280E">
        <w:rPr>
          <w:bCs/>
          <w:szCs w:val="28"/>
          <w:lang w:val="uk-UA"/>
        </w:rPr>
        <w:t xml:space="preserve">]. – К.: </w:t>
      </w:r>
      <w:proofErr w:type="spellStart"/>
      <w:r w:rsidR="002B32C2" w:rsidRPr="0025280E">
        <w:rPr>
          <w:bCs/>
          <w:szCs w:val="28"/>
          <w:lang w:val="uk-UA"/>
        </w:rPr>
        <w:t>Наук.думка</w:t>
      </w:r>
      <w:proofErr w:type="spellEnd"/>
      <w:r w:rsidR="002B32C2" w:rsidRPr="0025280E">
        <w:rPr>
          <w:bCs/>
          <w:szCs w:val="28"/>
          <w:lang w:val="uk-UA"/>
        </w:rPr>
        <w:t>, 1973.– 724 с.</w:t>
      </w:r>
    </w:p>
    <w:p w:rsidR="002B32C2" w:rsidRDefault="00B3704E" w:rsidP="00545040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>
        <w:rPr>
          <w:bCs/>
          <w:szCs w:val="28"/>
          <w:lang w:val="uk-UA"/>
        </w:rPr>
        <w:t>9</w:t>
      </w:r>
      <w:r w:rsidR="002B32C2" w:rsidRPr="0025280E">
        <w:rPr>
          <w:bCs/>
          <w:szCs w:val="28"/>
          <w:lang w:val="uk-UA"/>
        </w:rPr>
        <w:t xml:space="preserve">. Українська мова для іноземних студентів. </w:t>
      </w:r>
      <w:proofErr w:type="spellStart"/>
      <w:r w:rsidR="002B32C2" w:rsidRPr="0025280E">
        <w:rPr>
          <w:bCs/>
          <w:szCs w:val="28"/>
          <w:lang w:val="uk-UA"/>
        </w:rPr>
        <w:t>Газетно</w:t>
      </w:r>
      <w:proofErr w:type="spellEnd"/>
      <w:r w:rsidR="002B32C2" w:rsidRPr="0025280E">
        <w:rPr>
          <w:bCs/>
          <w:szCs w:val="28"/>
          <w:lang w:val="uk-UA"/>
        </w:rPr>
        <w:t>-публіцистичні текс</w:t>
      </w:r>
      <w:r w:rsidR="00545040">
        <w:rPr>
          <w:bCs/>
          <w:szCs w:val="28"/>
          <w:lang w:val="uk-UA"/>
        </w:rPr>
        <w:t>т</w:t>
      </w:r>
      <w:r w:rsidR="002B32C2" w:rsidRPr="0025280E">
        <w:rPr>
          <w:bCs/>
          <w:szCs w:val="28"/>
          <w:lang w:val="uk-UA"/>
        </w:rPr>
        <w:t>и та завдання до</w:t>
      </w:r>
      <w:r w:rsidR="00545040">
        <w:rPr>
          <w:bCs/>
          <w:szCs w:val="28"/>
          <w:lang w:val="uk-UA"/>
        </w:rPr>
        <w:t xml:space="preserve"> </w:t>
      </w:r>
      <w:r w:rsidR="002B32C2" w:rsidRPr="0025280E">
        <w:rPr>
          <w:bCs/>
          <w:szCs w:val="28"/>
          <w:lang w:val="uk-UA"/>
        </w:rPr>
        <w:t>них (</w:t>
      </w:r>
      <w:proofErr w:type="spellStart"/>
      <w:r w:rsidR="002B32C2" w:rsidRPr="0025280E">
        <w:rPr>
          <w:bCs/>
          <w:szCs w:val="28"/>
          <w:lang w:val="uk-UA"/>
        </w:rPr>
        <w:t>навч</w:t>
      </w:r>
      <w:proofErr w:type="spellEnd"/>
      <w:r w:rsidR="002B32C2" w:rsidRPr="0025280E">
        <w:rPr>
          <w:bCs/>
          <w:szCs w:val="28"/>
          <w:lang w:val="uk-UA"/>
        </w:rPr>
        <w:t xml:space="preserve">.-метод. </w:t>
      </w:r>
      <w:proofErr w:type="spellStart"/>
      <w:r w:rsidR="002B32C2" w:rsidRPr="0025280E">
        <w:rPr>
          <w:bCs/>
          <w:szCs w:val="28"/>
          <w:lang w:val="uk-UA"/>
        </w:rPr>
        <w:t>посіб</w:t>
      </w:r>
      <w:proofErr w:type="spellEnd"/>
      <w:r w:rsidR="002B32C2" w:rsidRPr="0025280E">
        <w:rPr>
          <w:bCs/>
          <w:szCs w:val="28"/>
          <w:lang w:val="uk-UA"/>
        </w:rPr>
        <w:t xml:space="preserve">.) / </w:t>
      </w:r>
      <w:proofErr w:type="spellStart"/>
      <w:r w:rsidR="002B32C2" w:rsidRPr="0025280E">
        <w:rPr>
          <w:bCs/>
          <w:szCs w:val="28"/>
          <w:lang w:val="uk-UA"/>
        </w:rPr>
        <w:t>Дідківська</w:t>
      </w:r>
      <w:proofErr w:type="spellEnd"/>
      <w:r w:rsidR="002B32C2" w:rsidRPr="0025280E">
        <w:rPr>
          <w:bCs/>
          <w:szCs w:val="28"/>
          <w:lang w:val="uk-UA"/>
        </w:rPr>
        <w:t xml:space="preserve"> Л. П., </w:t>
      </w:r>
      <w:proofErr w:type="spellStart"/>
      <w:r w:rsidR="002B32C2" w:rsidRPr="0025280E">
        <w:rPr>
          <w:bCs/>
          <w:szCs w:val="28"/>
          <w:lang w:val="uk-UA"/>
        </w:rPr>
        <w:t>Любчевська-Сокур</w:t>
      </w:r>
      <w:proofErr w:type="spellEnd"/>
      <w:r w:rsidR="002B32C2" w:rsidRPr="0025280E">
        <w:rPr>
          <w:bCs/>
          <w:szCs w:val="28"/>
          <w:lang w:val="uk-UA"/>
        </w:rPr>
        <w:t xml:space="preserve"> В. О., Ніколаєва Н. С. –</w:t>
      </w:r>
      <w:r w:rsidR="00545040">
        <w:rPr>
          <w:bCs/>
          <w:szCs w:val="28"/>
          <w:lang w:val="uk-UA"/>
        </w:rPr>
        <w:t xml:space="preserve"> </w:t>
      </w:r>
      <w:r w:rsidR="002B32C2" w:rsidRPr="0025280E">
        <w:rPr>
          <w:bCs/>
          <w:szCs w:val="28"/>
          <w:lang w:val="uk-UA"/>
        </w:rPr>
        <w:t xml:space="preserve">Вінниця: ПП </w:t>
      </w:r>
      <w:proofErr w:type="spellStart"/>
      <w:r w:rsidR="002B32C2" w:rsidRPr="0025280E">
        <w:rPr>
          <w:bCs/>
          <w:szCs w:val="28"/>
          <w:lang w:val="uk-UA"/>
        </w:rPr>
        <w:t>Балюк</w:t>
      </w:r>
      <w:proofErr w:type="spellEnd"/>
      <w:r w:rsidR="002B32C2" w:rsidRPr="0025280E">
        <w:rPr>
          <w:bCs/>
          <w:szCs w:val="28"/>
          <w:lang w:val="uk-UA"/>
        </w:rPr>
        <w:t xml:space="preserve"> І. Б., 2012. – 327 с.</w:t>
      </w:r>
    </w:p>
    <w:p w:rsidR="00DC0028" w:rsidRDefault="00DC0028" w:rsidP="00545040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</w:p>
    <w:p w:rsidR="00DC0028" w:rsidRPr="0025280E" w:rsidRDefault="00DC0028" w:rsidP="00545040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  <w:r w:rsidRPr="00DC0028">
        <w:rPr>
          <w:bCs/>
          <w:szCs w:val="28"/>
          <w:lang w:val="uk-UA"/>
        </w:rPr>
        <w:t>http://javot.net/mova/smist.htm</w:t>
      </w:r>
    </w:p>
    <w:p w:rsidR="0044437C" w:rsidRPr="0025280E" w:rsidRDefault="0044437C" w:rsidP="009201DE">
      <w:pPr>
        <w:tabs>
          <w:tab w:val="left" w:pos="284"/>
          <w:tab w:val="left" w:pos="567"/>
        </w:tabs>
        <w:ind w:left="360"/>
        <w:rPr>
          <w:bCs/>
          <w:szCs w:val="28"/>
          <w:lang w:val="uk-UA"/>
        </w:rPr>
      </w:pPr>
    </w:p>
    <w:sectPr w:rsidR="0044437C" w:rsidRPr="0025280E" w:rsidSect="00BB7645">
      <w:headerReference w:type="default" r:id="rId8"/>
      <w:footerReference w:type="even" r:id="rId9"/>
      <w:footerReference w:type="default" r:id="rId10"/>
      <w:pgSz w:w="11906" w:h="16838"/>
      <w:pgMar w:top="1134" w:right="851" w:bottom="992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EA0" w:rsidRDefault="00C36EA0">
      <w:r>
        <w:separator/>
      </w:r>
    </w:p>
  </w:endnote>
  <w:endnote w:type="continuationSeparator" w:id="0">
    <w:p w:rsidR="00C36EA0" w:rsidRDefault="00C3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252" w:rsidRDefault="00950252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0252" w:rsidRDefault="00950252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252" w:rsidRDefault="00950252" w:rsidP="0064649F">
    <w:pPr>
      <w:pStyle w:val="a3"/>
      <w:framePr w:wrap="around" w:vAnchor="text" w:hAnchor="margin" w:xAlign="right" w:y="1"/>
      <w:rPr>
        <w:rStyle w:val="a5"/>
      </w:rPr>
    </w:pPr>
  </w:p>
  <w:p w:rsidR="00950252" w:rsidRDefault="00950252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EA0" w:rsidRDefault="00C36EA0">
      <w:r>
        <w:separator/>
      </w:r>
    </w:p>
  </w:footnote>
  <w:footnote w:type="continuationSeparator" w:id="0">
    <w:p w:rsidR="00C36EA0" w:rsidRDefault="00C3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252" w:rsidRDefault="0095025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C2D">
      <w:rPr>
        <w:noProof/>
      </w:rPr>
      <w:t>3</w:t>
    </w:r>
    <w:r>
      <w:fldChar w:fldCharType="end"/>
    </w:r>
  </w:p>
  <w:p w:rsidR="00950252" w:rsidRDefault="009502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38F"/>
    <w:multiLevelType w:val="hybridMultilevel"/>
    <w:tmpl w:val="87DC6CEE"/>
    <w:lvl w:ilvl="0" w:tplc="1F56A75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013E4BAA"/>
    <w:multiLevelType w:val="hybridMultilevel"/>
    <w:tmpl w:val="A70E5664"/>
    <w:lvl w:ilvl="0" w:tplc="B8063BAC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8875A5"/>
    <w:multiLevelType w:val="hybridMultilevel"/>
    <w:tmpl w:val="D6CCEE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0DC4"/>
    <w:multiLevelType w:val="hybridMultilevel"/>
    <w:tmpl w:val="74C42066"/>
    <w:lvl w:ilvl="0" w:tplc="1F56A7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F92A4A"/>
    <w:multiLevelType w:val="hybridMultilevel"/>
    <w:tmpl w:val="0A2A6D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E45687"/>
    <w:multiLevelType w:val="hybridMultilevel"/>
    <w:tmpl w:val="944CC6E2"/>
    <w:lvl w:ilvl="0" w:tplc="8A901F8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75" w:hanging="360"/>
      </w:pPr>
    </w:lvl>
    <w:lvl w:ilvl="2" w:tplc="0422001B" w:tentative="1">
      <w:start w:val="1"/>
      <w:numFmt w:val="lowerRoman"/>
      <w:lvlText w:val="%3."/>
      <w:lvlJc w:val="right"/>
      <w:pPr>
        <w:ind w:left="3495" w:hanging="180"/>
      </w:pPr>
    </w:lvl>
    <w:lvl w:ilvl="3" w:tplc="0422000F" w:tentative="1">
      <w:start w:val="1"/>
      <w:numFmt w:val="decimal"/>
      <w:lvlText w:val="%4."/>
      <w:lvlJc w:val="left"/>
      <w:pPr>
        <w:ind w:left="4215" w:hanging="360"/>
      </w:pPr>
    </w:lvl>
    <w:lvl w:ilvl="4" w:tplc="04220019" w:tentative="1">
      <w:start w:val="1"/>
      <w:numFmt w:val="lowerLetter"/>
      <w:lvlText w:val="%5."/>
      <w:lvlJc w:val="left"/>
      <w:pPr>
        <w:ind w:left="4935" w:hanging="360"/>
      </w:pPr>
    </w:lvl>
    <w:lvl w:ilvl="5" w:tplc="0422001B" w:tentative="1">
      <w:start w:val="1"/>
      <w:numFmt w:val="lowerRoman"/>
      <w:lvlText w:val="%6."/>
      <w:lvlJc w:val="right"/>
      <w:pPr>
        <w:ind w:left="5655" w:hanging="180"/>
      </w:pPr>
    </w:lvl>
    <w:lvl w:ilvl="6" w:tplc="0422000F" w:tentative="1">
      <w:start w:val="1"/>
      <w:numFmt w:val="decimal"/>
      <w:lvlText w:val="%7."/>
      <w:lvlJc w:val="left"/>
      <w:pPr>
        <w:ind w:left="6375" w:hanging="360"/>
      </w:pPr>
    </w:lvl>
    <w:lvl w:ilvl="7" w:tplc="04220019" w:tentative="1">
      <w:start w:val="1"/>
      <w:numFmt w:val="lowerLetter"/>
      <w:lvlText w:val="%8."/>
      <w:lvlJc w:val="left"/>
      <w:pPr>
        <w:ind w:left="7095" w:hanging="360"/>
      </w:pPr>
    </w:lvl>
    <w:lvl w:ilvl="8" w:tplc="0422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0C4F7510"/>
    <w:multiLevelType w:val="hybridMultilevel"/>
    <w:tmpl w:val="50B24658"/>
    <w:lvl w:ilvl="0" w:tplc="D93ED056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1C1A26"/>
    <w:multiLevelType w:val="hybridMultilevel"/>
    <w:tmpl w:val="A552C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2B83"/>
    <w:multiLevelType w:val="hybridMultilevel"/>
    <w:tmpl w:val="A552C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30F42"/>
    <w:multiLevelType w:val="hybridMultilevel"/>
    <w:tmpl w:val="EBB64A3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0B45"/>
    <w:multiLevelType w:val="hybridMultilevel"/>
    <w:tmpl w:val="C76AB1E8"/>
    <w:lvl w:ilvl="0" w:tplc="B7525E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411629"/>
    <w:multiLevelType w:val="multilevel"/>
    <w:tmpl w:val="C75A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4A57E61"/>
    <w:multiLevelType w:val="hybridMultilevel"/>
    <w:tmpl w:val="211A4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9759FC"/>
    <w:multiLevelType w:val="hybridMultilevel"/>
    <w:tmpl w:val="42F4E434"/>
    <w:lvl w:ilvl="0" w:tplc="01EE8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E408E6"/>
    <w:multiLevelType w:val="hybridMultilevel"/>
    <w:tmpl w:val="2452A900"/>
    <w:lvl w:ilvl="0" w:tplc="D93ED05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F90E1EEA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7" w15:restartNumberingAfterBreak="0">
    <w:nsid w:val="33ED3D99"/>
    <w:multiLevelType w:val="hybridMultilevel"/>
    <w:tmpl w:val="8DA45C60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34CB7C82"/>
    <w:multiLevelType w:val="hybridMultilevel"/>
    <w:tmpl w:val="0FC686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6206E2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417AE0"/>
    <w:multiLevelType w:val="hybridMultilevel"/>
    <w:tmpl w:val="A552C56C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43595F26"/>
    <w:multiLevelType w:val="hybridMultilevel"/>
    <w:tmpl w:val="18FCC390"/>
    <w:lvl w:ilvl="0" w:tplc="A7225C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7E60A27"/>
    <w:multiLevelType w:val="hybridMultilevel"/>
    <w:tmpl w:val="F8D47446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A3351"/>
    <w:multiLevelType w:val="hybridMultilevel"/>
    <w:tmpl w:val="7160DB72"/>
    <w:lvl w:ilvl="0" w:tplc="1F56A75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91E54F9"/>
    <w:multiLevelType w:val="hybridMultilevel"/>
    <w:tmpl w:val="A552C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D3544"/>
    <w:multiLevelType w:val="hybridMultilevel"/>
    <w:tmpl w:val="FE8CCA9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B0A16"/>
    <w:multiLevelType w:val="hybridMultilevel"/>
    <w:tmpl w:val="ADE018CA"/>
    <w:lvl w:ilvl="0" w:tplc="8C46C5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FA23890"/>
    <w:multiLevelType w:val="hybridMultilevel"/>
    <w:tmpl w:val="734249CC"/>
    <w:lvl w:ilvl="0" w:tplc="A7225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6" w:hanging="360"/>
      </w:p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</w:lvl>
    <w:lvl w:ilvl="3" w:tplc="0419000F" w:tentative="1">
      <w:start w:val="1"/>
      <w:numFmt w:val="decimal"/>
      <w:lvlText w:val="%4."/>
      <w:lvlJc w:val="left"/>
      <w:pPr>
        <w:ind w:left="4236" w:hanging="360"/>
      </w:p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</w:lvl>
    <w:lvl w:ilvl="6" w:tplc="0419000F" w:tentative="1">
      <w:start w:val="1"/>
      <w:numFmt w:val="decimal"/>
      <w:lvlText w:val="%7."/>
      <w:lvlJc w:val="left"/>
      <w:pPr>
        <w:ind w:left="6396" w:hanging="360"/>
      </w:p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27" w15:restartNumberingAfterBreak="0">
    <w:nsid w:val="507A1E59"/>
    <w:multiLevelType w:val="hybridMultilevel"/>
    <w:tmpl w:val="18FCC390"/>
    <w:lvl w:ilvl="0" w:tplc="A7225C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48C48AD"/>
    <w:multiLevelType w:val="multilevel"/>
    <w:tmpl w:val="B77215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D64B61"/>
    <w:multiLevelType w:val="hybridMultilevel"/>
    <w:tmpl w:val="1CAA22FC"/>
    <w:lvl w:ilvl="0" w:tplc="5B74CDA8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1" w15:restartNumberingAfterBreak="0">
    <w:nsid w:val="55B25ED9"/>
    <w:multiLevelType w:val="hybridMultilevel"/>
    <w:tmpl w:val="770A2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EEA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55C33"/>
    <w:multiLevelType w:val="hybridMultilevel"/>
    <w:tmpl w:val="0576E17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1711B"/>
    <w:multiLevelType w:val="hybridMultilevel"/>
    <w:tmpl w:val="6FB2A366"/>
    <w:lvl w:ilvl="0" w:tplc="0422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4" w15:restartNumberingAfterBreak="0">
    <w:nsid w:val="63200CE7"/>
    <w:multiLevelType w:val="hybridMultilevel"/>
    <w:tmpl w:val="E9087C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53508"/>
    <w:multiLevelType w:val="hybridMultilevel"/>
    <w:tmpl w:val="4E604CC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C7317"/>
    <w:multiLevelType w:val="hybridMultilevel"/>
    <w:tmpl w:val="5142BB3A"/>
    <w:lvl w:ilvl="0" w:tplc="AA1A1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C82504"/>
    <w:multiLevelType w:val="hybridMultilevel"/>
    <w:tmpl w:val="84C2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F06C86"/>
    <w:multiLevelType w:val="hybridMultilevel"/>
    <w:tmpl w:val="0A4661EA"/>
    <w:lvl w:ilvl="0" w:tplc="1DEC6C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F05640D"/>
    <w:multiLevelType w:val="hybridMultilevel"/>
    <w:tmpl w:val="4880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10F3F"/>
    <w:multiLevelType w:val="hybridMultilevel"/>
    <w:tmpl w:val="A552C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A9658D"/>
    <w:multiLevelType w:val="hybridMultilevel"/>
    <w:tmpl w:val="17F2EC44"/>
    <w:lvl w:ilvl="0" w:tplc="9B4C62B4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72475623"/>
    <w:multiLevelType w:val="hybridMultilevel"/>
    <w:tmpl w:val="80A22CC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E0A73"/>
    <w:multiLevelType w:val="hybridMultilevel"/>
    <w:tmpl w:val="169CBC8C"/>
    <w:lvl w:ilvl="0" w:tplc="5CEC4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001823">
    <w:abstractNumId w:val="28"/>
  </w:num>
  <w:num w:numId="2" w16cid:durableId="1930844458">
    <w:abstractNumId w:val="13"/>
  </w:num>
  <w:num w:numId="3" w16cid:durableId="1482771937">
    <w:abstractNumId w:val="40"/>
  </w:num>
  <w:num w:numId="4" w16cid:durableId="2091730153">
    <w:abstractNumId w:val="8"/>
  </w:num>
  <w:num w:numId="5" w16cid:durableId="1660645779">
    <w:abstractNumId w:val="30"/>
  </w:num>
  <w:num w:numId="6" w16cid:durableId="1702395196">
    <w:abstractNumId w:val="27"/>
  </w:num>
  <w:num w:numId="7" w16cid:durableId="763846094">
    <w:abstractNumId w:val="20"/>
  </w:num>
  <w:num w:numId="8" w16cid:durableId="2123842575">
    <w:abstractNumId w:val="11"/>
  </w:num>
  <w:num w:numId="9" w16cid:durableId="1143624350">
    <w:abstractNumId w:val="26"/>
  </w:num>
  <w:num w:numId="10" w16cid:durableId="860243792">
    <w:abstractNumId w:val="22"/>
  </w:num>
  <w:num w:numId="11" w16cid:durableId="501316901">
    <w:abstractNumId w:val="41"/>
  </w:num>
  <w:num w:numId="12" w16cid:durableId="1056972224">
    <w:abstractNumId w:val="0"/>
  </w:num>
  <w:num w:numId="13" w16cid:durableId="2020740010">
    <w:abstractNumId w:val="3"/>
  </w:num>
  <w:num w:numId="14" w16cid:durableId="787971773">
    <w:abstractNumId w:val="17"/>
  </w:num>
  <w:num w:numId="15" w16cid:durableId="1579092320">
    <w:abstractNumId w:val="19"/>
  </w:num>
  <w:num w:numId="16" w16cid:durableId="12221818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9793427">
    <w:abstractNumId w:val="21"/>
  </w:num>
  <w:num w:numId="18" w16cid:durableId="1065488022">
    <w:abstractNumId w:val="29"/>
  </w:num>
  <w:num w:numId="19" w16cid:durableId="1445727845">
    <w:abstractNumId w:val="12"/>
  </w:num>
  <w:num w:numId="20" w16cid:durableId="2051684993">
    <w:abstractNumId w:val="23"/>
  </w:num>
  <w:num w:numId="21" w16cid:durableId="859589270">
    <w:abstractNumId w:val="9"/>
  </w:num>
  <w:num w:numId="22" w16cid:durableId="677390706">
    <w:abstractNumId w:val="4"/>
  </w:num>
  <w:num w:numId="23" w16cid:durableId="1066294622">
    <w:abstractNumId w:val="39"/>
  </w:num>
  <w:num w:numId="24" w16cid:durableId="832989150">
    <w:abstractNumId w:val="1"/>
  </w:num>
  <w:num w:numId="25" w16cid:durableId="1859153125">
    <w:abstractNumId w:val="31"/>
  </w:num>
  <w:num w:numId="26" w16cid:durableId="1713725600">
    <w:abstractNumId w:val="18"/>
  </w:num>
  <w:num w:numId="27" w16cid:durableId="802847957">
    <w:abstractNumId w:val="34"/>
  </w:num>
  <w:num w:numId="28" w16cid:durableId="1410344239">
    <w:abstractNumId w:val="14"/>
  </w:num>
  <w:num w:numId="29" w16cid:durableId="780799860">
    <w:abstractNumId w:val="16"/>
  </w:num>
  <w:num w:numId="30" w16cid:durableId="146628310">
    <w:abstractNumId w:val="6"/>
  </w:num>
  <w:num w:numId="31" w16cid:durableId="2143620362">
    <w:abstractNumId w:val="7"/>
  </w:num>
  <w:num w:numId="32" w16cid:durableId="2095324344">
    <w:abstractNumId w:val="24"/>
  </w:num>
  <w:num w:numId="33" w16cid:durableId="146553427">
    <w:abstractNumId w:val="32"/>
  </w:num>
  <w:num w:numId="34" w16cid:durableId="1107191415">
    <w:abstractNumId w:val="42"/>
  </w:num>
  <w:num w:numId="35" w16cid:durableId="507140421">
    <w:abstractNumId w:val="10"/>
  </w:num>
  <w:num w:numId="36" w16cid:durableId="2101637924">
    <w:abstractNumId w:val="38"/>
  </w:num>
  <w:num w:numId="37" w16cid:durableId="49111017">
    <w:abstractNumId w:val="25"/>
  </w:num>
  <w:num w:numId="38" w16cid:durableId="803932148">
    <w:abstractNumId w:val="35"/>
  </w:num>
  <w:num w:numId="39" w16cid:durableId="1435637899">
    <w:abstractNumId w:val="5"/>
  </w:num>
  <w:num w:numId="40" w16cid:durableId="789007838">
    <w:abstractNumId w:val="2"/>
  </w:num>
  <w:num w:numId="41" w16cid:durableId="283196338">
    <w:abstractNumId w:val="43"/>
  </w:num>
  <w:num w:numId="42" w16cid:durableId="1547063969">
    <w:abstractNumId w:val="15"/>
  </w:num>
  <w:num w:numId="43" w16cid:durableId="701710802">
    <w:abstractNumId w:val="36"/>
  </w:num>
  <w:num w:numId="44" w16cid:durableId="17842259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69B9"/>
    <w:rsid w:val="00011977"/>
    <w:rsid w:val="00017780"/>
    <w:rsid w:val="00017989"/>
    <w:rsid w:val="00020692"/>
    <w:rsid w:val="00020734"/>
    <w:rsid w:val="00020E8C"/>
    <w:rsid w:val="00021872"/>
    <w:rsid w:val="00023D2E"/>
    <w:rsid w:val="000315D5"/>
    <w:rsid w:val="0003603F"/>
    <w:rsid w:val="00045114"/>
    <w:rsid w:val="00050BCB"/>
    <w:rsid w:val="00051A9F"/>
    <w:rsid w:val="00053FD6"/>
    <w:rsid w:val="0005519B"/>
    <w:rsid w:val="00055544"/>
    <w:rsid w:val="000555B8"/>
    <w:rsid w:val="00061244"/>
    <w:rsid w:val="00063652"/>
    <w:rsid w:val="00063AAB"/>
    <w:rsid w:val="00063E0C"/>
    <w:rsid w:val="0007161F"/>
    <w:rsid w:val="000731F5"/>
    <w:rsid w:val="00074326"/>
    <w:rsid w:val="00075791"/>
    <w:rsid w:val="000852AA"/>
    <w:rsid w:val="0008654C"/>
    <w:rsid w:val="00096FB8"/>
    <w:rsid w:val="000A0586"/>
    <w:rsid w:val="000B429F"/>
    <w:rsid w:val="000C237F"/>
    <w:rsid w:val="000C3A4E"/>
    <w:rsid w:val="000C6080"/>
    <w:rsid w:val="000D1381"/>
    <w:rsid w:val="000D1B88"/>
    <w:rsid w:val="000D73C1"/>
    <w:rsid w:val="000E11B3"/>
    <w:rsid w:val="000E196D"/>
    <w:rsid w:val="000E2BC7"/>
    <w:rsid w:val="000E2FC3"/>
    <w:rsid w:val="000F2865"/>
    <w:rsid w:val="000F50E3"/>
    <w:rsid w:val="000F736D"/>
    <w:rsid w:val="000F778D"/>
    <w:rsid w:val="000F7A41"/>
    <w:rsid w:val="00100833"/>
    <w:rsid w:val="00102662"/>
    <w:rsid w:val="00103587"/>
    <w:rsid w:val="001105D4"/>
    <w:rsid w:val="001108BA"/>
    <w:rsid w:val="00113DA3"/>
    <w:rsid w:val="00115A3A"/>
    <w:rsid w:val="00117486"/>
    <w:rsid w:val="001220BF"/>
    <w:rsid w:val="001338B8"/>
    <w:rsid w:val="00133EC0"/>
    <w:rsid w:val="00134653"/>
    <w:rsid w:val="00135F57"/>
    <w:rsid w:val="001403E9"/>
    <w:rsid w:val="001421B3"/>
    <w:rsid w:val="001473EA"/>
    <w:rsid w:val="00152147"/>
    <w:rsid w:val="00152DCA"/>
    <w:rsid w:val="001536DA"/>
    <w:rsid w:val="00154B4B"/>
    <w:rsid w:val="00155CB6"/>
    <w:rsid w:val="00163320"/>
    <w:rsid w:val="001636C4"/>
    <w:rsid w:val="0016517E"/>
    <w:rsid w:val="0017046C"/>
    <w:rsid w:val="00183484"/>
    <w:rsid w:val="00185169"/>
    <w:rsid w:val="00186011"/>
    <w:rsid w:val="00197AD2"/>
    <w:rsid w:val="001A073F"/>
    <w:rsid w:val="001A6A83"/>
    <w:rsid w:val="001B0990"/>
    <w:rsid w:val="001B0DC9"/>
    <w:rsid w:val="001B1C06"/>
    <w:rsid w:val="001B2026"/>
    <w:rsid w:val="001B4813"/>
    <w:rsid w:val="001B4EAD"/>
    <w:rsid w:val="001B52FA"/>
    <w:rsid w:val="001B5903"/>
    <w:rsid w:val="001B7FE4"/>
    <w:rsid w:val="001C1B76"/>
    <w:rsid w:val="001C2484"/>
    <w:rsid w:val="001C2832"/>
    <w:rsid w:val="001C43E9"/>
    <w:rsid w:val="001C728A"/>
    <w:rsid w:val="001D3293"/>
    <w:rsid w:val="001D4109"/>
    <w:rsid w:val="001D4269"/>
    <w:rsid w:val="001E6573"/>
    <w:rsid w:val="001F56FC"/>
    <w:rsid w:val="001F61FF"/>
    <w:rsid w:val="002005BA"/>
    <w:rsid w:val="00202648"/>
    <w:rsid w:val="0020459E"/>
    <w:rsid w:val="00204E8E"/>
    <w:rsid w:val="00207E9F"/>
    <w:rsid w:val="00207EDB"/>
    <w:rsid w:val="00213D33"/>
    <w:rsid w:val="00216D2D"/>
    <w:rsid w:val="00217D2B"/>
    <w:rsid w:val="0022091F"/>
    <w:rsid w:val="0022197B"/>
    <w:rsid w:val="00222DF1"/>
    <w:rsid w:val="00225EA9"/>
    <w:rsid w:val="00230DEC"/>
    <w:rsid w:val="002377E5"/>
    <w:rsid w:val="002407D0"/>
    <w:rsid w:val="002415F4"/>
    <w:rsid w:val="00244AF7"/>
    <w:rsid w:val="0025280E"/>
    <w:rsid w:val="002711A4"/>
    <w:rsid w:val="00272448"/>
    <w:rsid w:val="00274079"/>
    <w:rsid w:val="002749C7"/>
    <w:rsid w:val="00274E81"/>
    <w:rsid w:val="0027537B"/>
    <w:rsid w:val="0027692C"/>
    <w:rsid w:val="002801B0"/>
    <w:rsid w:val="00280631"/>
    <w:rsid w:val="002837C6"/>
    <w:rsid w:val="00284308"/>
    <w:rsid w:val="002873B8"/>
    <w:rsid w:val="0028765A"/>
    <w:rsid w:val="0029147E"/>
    <w:rsid w:val="00293607"/>
    <w:rsid w:val="00293F52"/>
    <w:rsid w:val="002A1D1D"/>
    <w:rsid w:val="002A2747"/>
    <w:rsid w:val="002A28FA"/>
    <w:rsid w:val="002A3135"/>
    <w:rsid w:val="002A615F"/>
    <w:rsid w:val="002A67F5"/>
    <w:rsid w:val="002A6C08"/>
    <w:rsid w:val="002B32C2"/>
    <w:rsid w:val="002B4E81"/>
    <w:rsid w:val="002B572D"/>
    <w:rsid w:val="002C6830"/>
    <w:rsid w:val="002F05BB"/>
    <w:rsid w:val="002F21D4"/>
    <w:rsid w:val="002F33F5"/>
    <w:rsid w:val="002F50E6"/>
    <w:rsid w:val="002F6AEE"/>
    <w:rsid w:val="00305361"/>
    <w:rsid w:val="00323DC2"/>
    <w:rsid w:val="003306F5"/>
    <w:rsid w:val="00330C99"/>
    <w:rsid w:val="00334248"/>
    <w:rsid w:val="003431A2"/>
    <w:rsid w:val="003439AD"/>
    <w:rsid w:val="003449B0"/>
    <w:rsid w:val="00345112"/>
    <w:rsid w:val="003513A1"/>
    <w:rsid w:val="00355161"/>
    <w:rsid w:val="003563D3"/>
    <w:rsid w:val="00356659"/>
    <w:rsid w:val="00357667"/>
    <w:rsid w:val="00361183"/>
    <w:rsid w:val="003675B9"/>
    <w:rsid w:val="0037010C"/>
    <w:rsid w:val="00370B96"/>
    <w:rsid w:val="00370CAB"/>
    <w:rsid w:val="0037294D"/>
    <w:rsid w:val="003763B1"/>
    <w:rsid w:val="00376D12"/>
    <w:rsid w:val="0037748A"/>
    <w:rsid w:val="0038130D"/>
    <w:rsid w:val="0038543A"/>
    <w:rsid w:val="00386BB9"/>
    <w:rsid w:val="00391746"/>
    <w:rsid w:val="00395D44"/>
    <w:rsid w:val="003A7434"/>
    <w:rsid w:val="003B21E4"/>
    <w:rsid w:val="003B49B9"/>
    <w:rsid w:val="003B59FD"/>
    <w:rsid w:val="003D3047"/>
    <w:rsid w:val="003D44EB"/>
    <w:rsid w:val="003E2462"/>
    <w:rsid w:val="003E610F"/>
    <w:rsid w:val="003E7529"/>
    <w:rsid w:val="003F128F"/>
    <w:rsid w:val="003F1CA5"/>
    <w:rsid w:val="003F537B"/>
    <w:rsid w:val="003F6F98"/>
    <w:rsid w:val="00404326"/>
    <w:rsid w:val="00404DD8"/>
    <w:rsid w:val="00404EB0"/>
    <w:rsid w:val="00410BF7"/>
    <w:rsid w:val="004154BB"/>
    <w:rsid w:val="004167FE"/>
    <w:rsid w:val="00420C0E"/>
    <w:rsid w:val="004240B1"/>
    <w:rsid w:val="00425D94"/>
    <w:rsid w:val="00426CFA"/>
    <w:rsid w:val="00437913"/>
    <w:rsid w:val="00437FB1"/>
    <w:rsid w:val="0044437C"/>
    <w:rsid w:val="00445A51"/>
    <w:rsid w:val="0044637D"/>
    <w:rsid w:val="0044758B"/>
    <w:rsid w:val="004516A3"/>
    <w:rsid w:val="004554F7"/>
    <w:rsid w:val="004569D1"/>
    <w:rsid w:val="0047258F"/>
    <w:rsid w:val="00473842"/>
    <w:rsid w:val="00476E67"/>
    <w:rsid w:val="004823CD"/>
    <w:rsid w:val="00487780"/>
    <w:rsid w:val="00493597"/>
    <w:rsid w:val="004950E2"/>
    <w:rsid w:val="004A0C52"/>
    <w:rsid w:val="004A58F6"/>
    <w:rsid w:val="004A5F73"/>
    <w:rsid w:val="004B4219"/>
    <w:rsid w:val="004B5896"/>
    <w:rsid w:val="004B5A05"/>
    <w:rsid w:val="004B74E9"/>
    <w:rsid w:val="004C2EA7"/>
    <w:rsid w:val="004C3FCB"/>
    <w:rsid w:val="004C61AF"/>
    <w:rsid w:val="004D33AE"/>
    <w:rsid w:val="004E14E4"/>
    <w:rsid w:val="004E2018"/>
    <w:rsid w:val="004F04C1"/>
    <w:rsid w:val="004F386F"/>
    <w:rsid w:val="004F435A"/>
    <w:rsid w:val="004F4457"/>
    <w:rsid w:val="004F4806"/>
    <w:rsid w:val="004F4F48"/>
    <w:rsid w:val="004F5DCC"/>
    <w:rsid w:val="004F693B"/>
    <w:rsid w:val="00500575"/>
    <w:rsid w:val="00501123"/>
    <w:rsid w:val="00510D57"/>
    <w:rsid w:val="0051697E"/>
    <w:rsid w:val="00516A27"/>
    <w:rsid w:val="00516E9C"/>
    <w:rsid w:val="00522389"/>
    <w:rsid w:val="00524279"/>
    <w:rsid w:val="00524572"/>
    <w:rsid w:val="005269AD"/>
    <w:rsid w:val="00533855"/>
    <w:rsid w:val="00536B7A"/>
    <w:rsid w:val="0054264E"/>
    <w:rsid w:val="00542CAD"/>
    <w:rsid w:val="00545040"/>
    <w:rsid w:val="00550352"/>
    <w:rsid w:val="00551825"/>
    <w:rsid w:val="00552270"/>
    <w:rsid w:val="00556D61"/>
    <w:rsid w:val="0055730A"/>
    <w:rsid w:val="00557E6B"/>
    <w:rsid w:val="00564567"/>
    <w:rsid w:val="00565E5A"/>
    <w:rsid w:val="0057058B"/>
    <w:rsid w:val="00574539"/>
    <w:rsid w:val="00585420"/>
    <w:rsid w:val="00593D4C"/>
    <w:rsid w:val="00595F86"/>
    <w:rsid w:val="00597693"/>
    <w:rsid w:val="005A1CC2"/>
    <w:rsid w:val="005A6259"/>
    <w:rsid w:val="005A6367"/>
    <w:rsid w:val="005B329E"/>
    <w:rsid w:val="005B4CD2"/>
    <w:rsid w:val="005B4DA7"/>
    <w:rsid w:val="005C74E7"/>
    <w:rsid w:val="005C7FF6"/>
    <w:rsid w:val="005E1AEA"/>
    <w:rsid w:val="005E4FF5"/>
    <w:rsid w:val="005F1D5C"/>
    <w:rsid w:val="005F4B4D"/>
    <w:rsid w:val="006046D6"/>
    <w:rsid w:val="006109FB"/>
    <w:rsid w:val="00615F85"/>
    <w:rsid w:val="006209A9"/>
    <w:rsid w:val="00623238"/>
    <w:rsid w:val="00623870"/>
    <w:rsid w:val="006303C6"/>
    <w:rsid w:val="00631439"/>
    <w:rsid w:val="00633131"/>
    <w:rsid w:val="00637DDF"/>
    <w:rsid w:val="00645D81"/>
    <w:rsid w:val="006462E1"/>
    <w:rsid w:val="0064649F"/>
    <w:rsid w:val="00653C7D"/>
    <w:rsid w:val="0065401F"/>
    <w:rsid w:val="00656452"/>
    <w:rsid w:val="00661D52"/>
    <w:rsid w:val="0066645A"/>
    <w:rsid w:val="00667699"/>
    <w:rsid w:val="00670CCE"/>
    <w:rsid w:val="006718A3"/>
    <w:rsid w:val="00673050"/>
    <w:rsid w:val="006764A3"/>
    <w:rsid w:val="00681C66"/>
    <w:rsid w:val="00682CBB"/>
    <w:rsid w:val="00683095"/>
    <w:rsid w:val="006861EF"/>
    <w:rsid w:val="00687A0F"/>
    <w:rsid w:val="00691FE8"/>
    <w:rsid w:val="0069667C"/>
    <w:rsid w:val="006A0D46"/>
    <w:rsid w:val="006A53B1"/>
    <w:rsid w:val="006B0A1F"/>
    <w:rsid w:val="006B0AA6"/>
    <w:rsid w:val="006B3F80"/>
    <w:rsid w:val="006B5B02"/>
    <w:rsid w:val="006B6995"/>
    <w:rsid w:val="006C0371"/>
    <w:rsid w:val="006C3D1B"/>
    <w:rsid w:val="006C4894"/>
    <w:rsid w:val="006C50D3"/>
    <w:rsid w:val="006C67A7"/>
    <w:rsid w:val="006C7D34"/>
    <w:rsid w:val="006E01D0"/>
    <w:rsid w:val="006E10B0"/>
    <w:rsid w:val="006E124A"/>
    <w:rsid w:val="006F1A0D"/>
    <w:rsid w:val="006F211A"/>
    <w:rsid w:val="006F558C"/>
    <w:rsid w:val="006F74CF"/>
    <w:rsid w:val="006F790D"/>
    <w:rsid w:val="00700F66"/>
    <w:rsid w:val="00715F4C"/>
    <w:rsid w:val="00720990"/>
    <w:rsid w:val="00722DC3"/>
    <w:rsid w:val="007323B0"/>
    <w:rsid w:val="0073248A"/>
    <w:rsid w:val="00735EEC"/>
    <w:rsid w:val="00740C9A"/>
    <w:rsid w:val="00741F62"/>
    <w:rsid w:val="00755C0D"/>
    <w:rsid w:val="0075622F"/>
    <w:rsid w:val="00763F5B"/>
    <w:rsid w:val="0076519C"/>
    <w:rsid w:val="00766B7C"/>
    <w:rsid w:val="007723E9"/>
    <w:rsid w:val="007748E1"/>
    <w:rsid w:val="00776F87"/>
    <w:rsid w:val="00777353"/>
    <w:rsid w:val="0077756B"/>
    <w:rsid w:val="00782589"/>
    <w:rsid w:val="007834E6"/>
    <w:rsid w:val="00790773"/>
    <w:rsid w:val="0079112B"/>
    <w:rsid w:val="007941FD"/>
    <w:rsid w:val="00796987"/>
    <w:rsid w:val="00797D3A"/>
    <w:rsid w:val="007A4886"/>
    <w:rsid w:val="007B3484"/>
    <w:rsid w:val="007B584E"/>
    <w:rsid w:val="007B62AD"/>
    <w:rsid w:val="007C3A5B"/>
    <w:rsid w:val="007C5C9C"/>
    <w:rsid w:val="007C6518"/>
    <w:rsid w:val="007D221E"/>
    <w:rsid w:val="007D2DA7"/>
    <w:rsid w:val="007D385B"/>
    <w:rsid w:val="007E4365"/>
    <w:rsid w:val="007E5F9B"/>
    <w:rsid w:val="007E70BD"/>
    <w:rsid w:val="007F0D8C"/>
    <w:rsid w:val="007F1EC6"/>
    <w:rsid w:val="007F22B3"/>
    <w:rsid w:val="007F2F2A"/>
    <w:rsid w:val="007F3F06"/>
    <w:rsid w:val="007F4549"/>
    <w:rsid w:val="007F493F"/>
    <w:rsid w:val="007F4B90"/>
    <w:rsid w:val="007F4E19"/>
    <w:rsid w:val="007F532E"/>
    <w:rsid w:val="007F602F"/>
    <w:rsid w:val="007F6BA2"/>
    <w:rsid w:val="0080020F"/>
    <w:rsid w:val="0080391B"/>
    <w:rsid w:val="008141D5"/>
    <w:rsid w:val="008150ED"/>
    <w:rsid w:val="008152CC"/>
    <w:rsid w:val="008201C5"/>
    <w:rsid w:val="00822D1D"/>
    <w:rsid w:val="00824CDB"/>
    <w:rsid w:val="00830FCA"/>
    <w:rsid w:val="00834C11"/>
    <w:rsid w:val="00836A61"/>
    <w:rsid w:val="0085272E"/>
    <w:rsid w:val="008543BF"/>
    <w:rsid w:val="0086195C"/>
    <w:rsid w:val="008627E6"/>
    <w:rsid w:val="0086629C"/>
    <w:rsid w:val="008678ED"/>
    <w:rsid w:val="008701CE"/>
    <w:rsid w:val="00871A15"/>
    <w:rsid w:val="00876089"/>
    <w:rsid w:val="00876C42"/>
    <w:rsid w:val="00882DD5"/>
    <w:rsid w:val="00883755"/>
    <w:rsid w:val="008962F5"/>
    <w:rsid w:val="00896A10"/>
    <w:rsid w:val="00897C59"/>
    <w:rsid w:val="008A5643"/>
    <w:rsid w:val="008A5B1B"/>
    <w:rsid w:val="008B05B1"/>
    <w:rsid w:val="008B0EAD"/>
    <w:rsid w:val="008B2D82"/>
    <w:rsid w:val="008C3BA9"/>
    <w:rsid w:val="008D0C9C"/>
    <w:rsid w:val="008D1067"/>
    <w:rsid w:val="008D7367"/>
    <w:rsid w:val="008E1693"/>
    <w:rsid w:val="008E19E2"/>
    <w:rsid w:val="008E678C"/>
    <w:rsid w:val="008F0117"/>
    <w:rsid w:val="008F1254"/>
    <w:rsid w:val="008F610C"/>
    <w:rsid w:val="00905E3B"/>
    <w:rsid w:val="009066D2"/>
    <w:rsid w:val="00910929"/>
    <w:rsid w:val="00916D88"/>
    <w:rsid w:val="009201DE"/>
    <w:rsid w:val="009219C0"/>
    <w:rsid w:val="0092359D"/>
    <w:rsid w:val="00923F7F"/>
    <w:rsid w:val="00926560"/>
    <w:rsid w:val="00931407"/>
    <w:rsid w:val="0093166E"/>
    <w:rsid w:val="00937903"/>
    <w:rsid w:val="00942D12"/>
    <w:rsid w:val="00945786"/>
    <w:rsid w:val="00946324"/>
    <w:rsid w:val="00950252"/>
    <w:rsid w:val="009505FE"/>
    <w:rsid w:val="00955A0E"/>
    <w:rsid w:val="00956F8B"/>
    <w:rsid w:val="00966A4B"/>
    <w:rsid w:val="00971B46"/>
    <w:rsid w:val="00973D21"/>
    <w:rsid w:val="0097619D"/>
    <w:rsid w:val="00980110"/>
    <w:rsid w:val="00984910"/>
    <w:rsid w:val="009939D7"/>
    <w:rsid w:val="0099498D"/>
    <w:rsid w:val="0099551F"/>
    <w:rsid w:val="00995747"/>
    <w:rsid w:val="009A1FB2"/>
    <w:rsid w:val="009B3BA6"/>
    <w:rsid w:val="009B3E0E"/>
    <w:rsid w:val="009B7289"/>
    <w:rsid w:val="009B7651"/>
    <w:rsid w:val="009C2D2C"/>
    <w:rsid w:val="009C4C06"/>
    <w:rsid w:val="009C6D3D"/>
    <w:rsid w:val="009D1E54"/>
    <w:rsid w:val="009D479D"/>
    <w:rsid w:val="009D5967"/>
    <w:rsid w:val="009F06C3"/>
    <w:rsid w:val="009F64FD"/>
    <w:rsid w:val="00A00DE7"/>
    <w:rsid w:val="00A038E2"/>
    <w:rsid w:val="00A0411C"/>
    <w:rsid w:val="00A0716E"/>
    <w:rsid w:val="00A07FAA"/>
    <w:rsid w:val="00A13496"/>
    <w:rsid w:val="00A13B4F"/>
    <w:rsid w:val="00A13BF1"/>
    <w:rsid w:val="00A155E7"/>
    <w:rsid w:val="00A15DDE"/>
    <w:rsid w:val="00A20ED6"/>
    <w:rsid w:val="00A211CA"/>
    <w:rsid w:val="00A26E94"/>
    <w:rsid w:val="00A270A5"/>
    <w:rsid w:val="00A3372C"/>
    <w:rsid w:val="00A339F6"/>
    <w:rsid w:val="00A34B3D"/>
    <w:rsid w:val="00A34DAF"/>
    <w:rsid w:val="00A3795C"/>
    <w:rsid w:val="00A43830"/>
    <w:rsid w:val="00A46178"/>
    <w:rsid w:val="00A51C6A"/>
    <w:rsid w:val="00A53246"/>
    <w:rsid w:val="00A539A0"/>
    <w:rsid w:val="00A539F5"/>
    <w:rsid w:val="00A56046"/>
    <w:rsid w:val="00A6115D"/>
    <w:rsid w:val="00A7043D"/>
    <w:rsid w:val="00A7310F"/>
    <w:rsid w:val="00A75707"/>
    <w:rsid w:val="00A75AA1"/>
    <w:rsid w:val="00A76A0B"/>
    <w:rsid w:val="00A85923"/>
    <w:rsid w:val="00A94F79"/>
    <w:rsid w:val="00A958B5"/>
    <w:rsid w:val="00A963D1"/>
    <w:rsid w:val="00A9659D"/>
    <w:rsid w:val="00A97B37"/>
    <w:rsid w:val="00AA57BC"/>
    <w:rsid w:val="00AB4C0A"/>
    <w:rsid w:val="00AB73B1"/>
    <w:rsid w:val="00AC32F9"/>
    <w:rsid w:val="00AC3F3E"/>
    <w:rsid w:val="00AC5AA3"/>
    <w:rsid w:val="00AC6ADE"/>
    <w:rsid w:val="00AD036E"/>
    <w:rsid w:val="00AD2AC3"/>
    <w:rsid w:val="00AD4AB2"/>
    <w:rsid w:val="00AD4C2D"/>
    <w:rsid w:val="00AD6287"/>
    <w:rsid w:val="00AE4216"/>
    <w:rsid w:val="00AE517B"/>
    <w:rsid w:val="00AF1974"/>
    <w:rsid w:val="00AF3547"/>
    <w:rsid w:val="00AF3FDD"/>
    <w:rsid w:val="00B02F4D"/>
    <w:rsid w:val="00B0651D"/>
    <w:rsid w:val="00B078BE"/>
    <w:rsid w:val="00B11DFD"/>
    <w:rsid w:val="00B139EF"/>
    <w:rsid w:val="00B13ED0"/>
    <w:rsid w:val="00B17201"/>
    <w:rsid w:val="00B20AC1"/>
    <w:rsid w:val="00B24E0F"/>
    <w:rsid w:val="00B24F80"/>
    <w:rsid w:val="00B2506A"/>
    <w:rsid w:val="00B25D9C"/>
    <w:rsid w:val="00B355A2"/>
    <w:rsid w:val="00B3572C"/>
    <w:rsid w:val="00B3704E"/>
    <w:rsid w:val="00B41B06"/>
    <w:rsid w:val="00B50296"/>
    <w:rsid w:val="00B5471C"/>
    <w:rsid w:val="00B57CDE"/>
    <w:rsid w:val="00B606BE"/>
    <w:rsid w:val="00B63F99"/>
    <w:rsid w:val="00B64C98"/>
    <w:rsid w:val="00B64D30"/>
    <w:rsid w:val="00B64DD5"/>
    <w:rsid w:val="00B658B2"/>
    <w:rsid w:val="00B70986"/>
    <w:rsid w:val="00B72B77"/>
    <w:rsid w:val="00B756ED"/>
    <w:rsid w:val="00B773C1"/>
    <w:rsid w:val="00B8133D"/>
    <w:rsid w:val="00B85058"/>
    <w:rsid w:val="00BA598B"/>
    <w:rsid w:val="00BA6DF3"/>
    <w:rsid w:val="00BB0C19"/>
    <w:rsid w:val="00BB0E3E"/>
    <w:rsid w:val="00BB17E5"/>
    <w:rsid w:val="00BB1B24"/>
    <w:rsid w:val="00BB1CD3"/>
    <w:rsid w:val="00BB21CC"/>
    <w:rsid w:val="00BB275E"/>
    <w:rsid w:val="00BB6058"/>
    <w:rsid w:val="00BB7645"/>
    <w:rsid w:val="00BC0E65"/>
    <w:rsid w:val="00BC390C"/>
    <w:rsid w:val="00BC53DD"/>
    <w:rsid w:val="00BC56FF"/>
    <w:rsid w:val="00BC655C"/>
    <w:rsid w:val="00BC68B6"/>
    <w:rsid w:val="00BD29E0"/>
    <w:rsid w:val="00BD43A3"/>
    <w:rsid w:val="00BD5CE4"/>
    <w:rsid w:val="00BE0039"/>
    <w:rsid w:val="00BE1F9C"/>
    <w:rsid w:val="00BE3526"/>
    <w:rsid w:val="00BE75BA"/>
    <w:rsid w:val="00BF0B99"/>
    <w:rsid w:val="00BF39DB"/>
    <w:rsid w:val="00BF7A11"/>
    <w:rsid w:val="00C0605C"/>
    <w:rsid w:val="00C06AB4"/>
    <w:rsid w:val="00C15234"/>
    <w:rsid w:val="00C24D13"/>
    <w:rsid w:val="00C309D7"/>
    <w:rsid w:val="00C36EA0"/>
    <w:rsid w:val="00C3714E"/>
    <w:rsid w:val="00C375A7"/>
    <w:rsid w:val="00C476C9"/>
    <w:rsid w:val="00C509A8"/>
    <w:rsid w:val="00C529E3"/>
    <w:rsid w:val="00C65495"/>
    <w:rsid w:val="00C67D94"/>
    <w:rsid w:val="00C7232A"/>
    <w:rsid w:val="00C723C7"/>
    <w:rsid w:val="00C72C83"/>
    <w:rsid w:val="00C762B2"/>
    <w:rsid w:val="00C77238"/>
    <w:rsid w:val="00C82855"/>
    <w:rsid w:val="00C84657"/>
    <w:rsid w:val="00C85D40"/>
    <w:rsid w:val="00C95817"/>
    <w:rsid w:val="00CA12FB"/>
    <w:rsid w:val="00CA2D1A"/>
    <w:rsid w:val="00CB31C8"/>
    <w:rsid w:val="00CB4CE9"/>
    <w:rsid w:val="00CB6960"/>
    <w:rsid w:val="00CC04CE"/>
    <w:rsid w:val="00CC20DE"/>
    <w:rsid w:val="00CC5290"/>
    <w:rsid w:val="00CC5581"/>
    <w:rsid w:val="00CD1405"/>
    <w:rsid w:val="00CD2F1F"/>
    <w:rsid w:val="00CE2933"/>
    <w:rsid w:val="00CE51C5"/>
    <w:rsid w:val="00CE5496"/>
    <w:rsid w:val="00CE7C8F"/>
    <w:rsid w:val="00CF0437"/>
    <w:rsid w:val="00CF1620"/>
    <w:rsid w:val="00CF6140"/>
    <w:rsid w:val="00CF6B24"/>
    <w:rsid w:val="00D008B7"/>
    <w:rsid w:val="00D1091D"/>
    <w:rsid w:val="00D126CF"/>
    <w:rsid w:val="00D12930"/>
    <w:rsid w:val="00D160D8"/>
    <w:rsid w:val="00D23C5A"/>
    <w:rsid w:val="00D2644B"/>
    <w:rsid w:val="00D26BC6"/>
    <w:rsid w:val="00D26E81"/>
    <w:rsid w:val="00D408FA"/>
    <w:rsid w:val="00D41E9D"/>
    <w:rsid w:val="00D44DA6"/>
    <w:rsid w:val="00D45C61"/>
    <w:rsid w:val="00D51F63"/>
    <w:rsid w:val="00D54E68"/>
    <w:rsid w:val="00D56425"/>
    <w:rsid w:val="00D64611"/>
    <w:rsid w:val="00D65451"/>
    <w:rsid w:val="00D706CE"/>
    <w:rsid w:val="00D767B4"/>
    <w:rsid w:val="00D92DE7"/>
    <w:rsid w:val="00DA536E"/>
    <w:rsid w:val="00DA6B27"/>
    <w:rsid w:val="00DB0FA8"/>
    <w:rsid w:val="00DB4F1D"/>
    <w:rsid w:val="00DB6750"/>
    <w:rsid w:val="00DB7653"/>
    <w:rsid w:val="00DC0028"/>
    <w:rsid w:val="00DC1F82"/>
    <w:rsid w:val="00DC4EBC"/>
    <w:rsid w:val="00DC6025"/>
    <w:rsid w:val="00DC65EA"/>
    <w:rsid w:val="00DC68F3"/>
    <w:rsid w:val="00DD4DE3"/>
    <w:rsid w:val="00DD653C"/>
    <w:rsid w:val="00DD7117"/>
    <w:rsid w:val="00DD7CD4"/>
    <w:rsid w:val="00DE04FA"/>
    <w:rsid w:val="00DE1AB3"/>
    <w:rsid w:val="00DE529B"/>
    <w:rsid w:val="00DF4E54"/>
    <w:rsid w:val="00DF72F6"/>
    <w:rsid w:val="00E006D1"/>
    <w:rsid w:val="00E00CA8"/>
    <w:rsid w:val="00E01305"/>
    <w:rsid w:val="00E04767"/>
    <w:rsid w:val="00E05B29"/>
    <w:rsid w:val="00E142B1"/>
    <w:rsid w:val="00E14870"/>
    <w:rsid w:val="00E148A6"/>
    <w:rsid w:val="00E1723B"/>
    <w:rsid w:val="00E218A3"/>
    <w:rsid w:val="00E22E6C"/>
    <w:rsid w:val="00E311DE"/>
    <w:rsid w:val="00E36C51"/>
    <w:rsid w:val="00E43C22"/>
    <w:rsid w:val="00E44141"/>
    <w:rsid w:val="00E45E96"/>
    <w:rsid w:val="00E57023"/>
    <w:rsid w:val="00E62548"/>
    <w:rsid w:val="00E63C19"/>
    <w:rsid w:val="00E73D63"/>
    <w:rsid w:val="00E74D92"/>
    <w:rsid w:val="00E92E3B"/>
    <w:rsid w:val="00E932B3"/>
    <w:rsid w:val="00E94021"/>
    <w:rsid w:val="00E96D68"/>
    <w:rsid w:val="00EA0428"/>
    <w:rsid w:val="00EA19F5"/>
    <w:rsid w:val="00EA7361"/>
    <w:rsid w:val="00EB2543"/>
    <w:rsid w:val="00EB2852"/>
    <w:rsid w:val="00EB6FD6"/>
    <w:rsid w:val="00EC5AF8"/>
    <w:rsid w:val="00EC68FA"/>
    <w:rsid w:val="00EC6C8C"/>
    <w:rsid w:val="00ED2AD0"/>
    <w:rsid w:val="00ED7A41"/>
    <w:rsid w:val="00EF133A"/>
    <w:rsid w:val="00EF27B3"/>
    <w:rsid w:val="00EF5B82"/>
    <w:rsid w:val="00F008F7"/>
    <w:rsid w:val="00F04691"/>
    <w:rsid w:val="00F04EE8"/>
    <w:rsid w:val="00F0689C"/>
    <w:rsid w:val="00F16899"/>
    <w:rsid w:val="00F20BEC"/>
    <w:rsid w:val="00F31BDB"/>
    <w:rsid w:val="00F3330D"/>
    <w:rsid w:val="00F34C22"/>
    <w:rsid w:val="00F43DA1"/>
    <w:rsid w:val="00F43ECA"/>
    <w:rsid w:val="00F5371E"/>
    <w:rsid w:val="00F5467A"/>
    <w:rsid w:val="00F571C9"/>
    <w:rsid w:val="00F60A13"/>
    <w:rsid w:val="00F63738"/>
    <w:rsid w:val="00F64DC7"/>
    <w:rsid w:val="00F654F9"/>
    <w:rsid w:val="00F6688D"/>
    <w:rsid w:val="00F72880"/>
    <w:rsid w:val="00F76085"/>
    <w:rsid w:val="00F85BE0"/>
    <w:rsid w:val="00F87AE1"/>
    <w:rsid w:val="00F92503"/>
    <w:rsid w:val="00FA0011"/>
    <w:rsid w:val="00FA5A03"/>
    <w:rsid w:val="00FA689A"/>
    <w:rsid w:val="00FB0EF8"/>
    <w:rsid w:val="00FB6F01"/>
    <w:rsid w:val="00FB7820"/>
    <w:rsid w:val="00FC448A"/>
    <w:rsid w:val="00FC4B81"/>
    <w:rsid w:val="00FD02AC"/>
    <w:rsid w:val="00FD7508"/>
    <w:rsid w:val="00FF2DAE"/>
    <w:rsid w:val="00FF4E66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0591DC-F09A-A746-9CBB-90B3E27B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CF1620"/>
    <w:pPr>
      <w:keepNext/>
      <w:keepLines/>
      <w:spacing w:before="200"/>
      <w:outlineLvl w:val="4"/>
    </w:pPr>
    <w:rPr>
      <w:rFonts w:ascii="Cambria" w:hAnsi="Cambria"/>
      <w:color w:val="243F60"/>
      <w:sz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Style15">
    <w:name w:val="Style15"/>
    <w:basedOn w:val="a"/>
    <w:rsid w:val="002F21D4"/>
    <w:pPr>
      <w:widowControl w:val="0"/>
      <w:autoSpaceDE w:val="0"/>
      <w:autoSpaceDN w:val="0"/>
      <w:adjustRightInd w:val="0"/>
      <w:spacing w:line="487" w:lineRule="exact"/>
      <w:ind w:firstLine="530"/>
      <w:jc w:val="both"/>
    </w:pPr>
    <w:rPr>
      <w:sz w:val="24"/>
    </w:rPr>
  </w:style>
  <w:style w:type="character" w:customStyle="1" w:styleId="FontStyle23">
    <w:name w:val="Font Style23"/>
    <w:rsid w:val="002F21D4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77353"/>
    <w:pPr>
      <w:widowControl w:val="0"/>
      <w:autoSpaceDE w:val="0"/>
      <w:autoSpaceDN w:val="0"/>
      <w:adjustRightInd w:val="0"/>
      <w:spacing w:line="485" w:lineRule="exact"/>
      <w:ind w:firstLine="535"/>
      <w:jc w:val="both"/>
    </w:pPr>
    <w:rPr>
      <w:sz w:val="24"/>
    </w:rPr>
  </w:style>
  <w:style w:type="character" w:customStyle="1" w:styleId="FontStyle25">
    <w:name w:val="Font Style25"/>
    <w:rsid w:val="00777353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4">
    <w:name w:val="Style4"/>
    <w:basedOn w:val="a"/>
    <w:rsid w:val="00542CAD"/>
    <w:pPr>
      <w:widowControl w:val="0"/>
      <w:autoSpaceDE w:val="0"/>
      <w:autoSpaceDN w:val="0"/>
      <w:adjustRightInd w:val="0"/>
      <w:spacing w:line="325" w:lineRule="exact"/>
    </w:pPr>
    <w:rPr>
      <w:sz w:val="24"/>
    </w:rPr>
  </w:style>
  <w:style w:type="paragraph" w:customStyle="1" w:styleId="Style3">
    <w:name w:val="Style3"/>
    <w:basedOn w:val="a"/>
    <w:rsid w:val="00F0689C"/>
    <w:pPr>
      <w:widowControl w:val="0"/>
      <w:autoSpaceDE w:val="0"/>
      <w:autoSpaceDN w:val="0"/>
      <w:adjustRightInd w:val="0"/>
      <w:spacing w:line="322" w:lineRule="exact"/>
      <w:ind w:hanging="182"/>
      <w:jc w:val="both"/>
    </w:pPr>
    <w:rPr>
      <w:sz w:val="24"/>
    </w:rPr>
  </w:style>
  <w:style w:type="paragraph" w:customStyle="1" w:styleId="Style9">
    <w:name w:val="Style9"/>
    <w:basedOn w:val="a"/>
    <w:rsid w:val="00F0689C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7">
    <w:name w:val="Style17"/>
    <w:basedOn w:val="a"/>
    <w:rsid w:val="00F0689C"/>
    <w:pPr>
      <w:widowControl w:val="0"/>
      <w:autoSpaceDE w:val="0"/>
      <w:autoSpaceDN w:val="0"/>
      <w:adjustRightInd w:val="0"/>
      <w:spacing w:line="319" w:lineRule="exact"/>
      <w:ind w:hanging="187"/>
    </w:pPr>
    <w:rPr>
      <w:sz w:val="24"/>
    </w:rPr>
  </w:style>
  <w:style w:type="paragraph" w:customStyle="1" w:styleId="Style19">
    <w:name w:val="Style19"/>
    <w:basedOn w:val="a"/>
    <w:rsid w:val="00F0689C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</w:rPr>
  </w:style>
  <w:style w:type="paragraph" w:customStyle="1" w:styleId="Style21">
    <w:name w:val="Style21"/>
    <w:basedOn w:val="a"/>
    <w:rsid w:val="00F0689C"/>
    <w:pPr>
      <w:widowControl w:val="0"/>
      <w:autoSpaceDE w:val="0"/>
      <w:autoSpaceDN w:val="0"/>
      <w:adjustRightInd w:val="0"/>
      <w:spacing w:line="326" w:lineRule="exact"/>
      <w:ind w:firstLine="1656"/>
    </w:pPr>
    <w:rPr>
      <w:sz w:val="24"/>
    </w:rPr>
  </w:style>
  <w:style w:type="character" w:customStyle="1" w:styleId="FontStyle26">
    <w:name w:val="Font Style26"/>
    <w:rsid w:val="00F0689C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2">
    <w:name w:val="Font Style12"/>
    <w:rsid w:val="00F06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F0689C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97619D"/>
    <w:pPr>
      <w:widowControl w:val="0"/>
      <w:autoSpaceDE w:val="0"/>
      <w:autoSpaceDN w:val="0"/>
      <w:adjustRightInd w:val="0"/>
      <w:spacing w:line="323" w:lineRule="exact"/>
      <w:ind w:firstLine="1651"/>
      <w:jc w:val="both"/>
    </w:pPr>
    <w:rPr>
      <w:sz w:val="24"/>
    </w:rPr>
  </w:style>
  <w:style w:type="paragraph" w:customStyle="1" w:styleId="Style18">
    <w:name w:val="Style18"/>
    <w:basedOn w:val="a"/>
    <w:rsid w:val="0097619D"/>
    <w:pPr>
      <w:widowControl w:val="0"/>
      <w:autoSpaceDE w:val="0"/>
      <w:autoSpaceDN w:val="0"/>
      <w:adjustRightInd w:val="0"/>
      <w:spacing w:line="324" w:lineRule="exact"/>
      <w:ind w:hanging="353"/>
    </w:pPr>
    <w:rPr>
      <w:sz w:val="24"/>
    </w:rPr>
  </w:style>
  <w:style w:type="paragraph" w:styleId="ae">
    <w:name w:val="List Paragraph"/>
    <w:basedOn w:val="a"/>
    <w:uiPriority w:val="34"/>
    <w:qFormat/>
    <w:rsid w:val="0097619D"/>
    <w:pPr>
      <w:ind w:left="708"/>
    </w:pPr>
  </w:style>
  <w:style w:type="paragraph" w:customStyle="1" w:styleId="Style6">
    <w:name w:val="Style6"/>
    <w:basedOn w:val="a"/>
    <w:rsid w:val="0097619D"/>
    <w:pPr>
      <w:widowControl w:val="0"/>
      <w:autoSpaceDE w:val="0"/>
      <w:autoSpaceDN w:val="0"/>
      <w:adjustRightInd w:val="0"/>
      <w:spacing w:line="329" w:lineRule="exact"/>
      <w:ind w:firstLine="329"/>
    </w:pPr>
    <w:rPr>
      <w:sz w:val="24"/>
    </w:rPr>
  </w:style>
  <w:style w:type="character" w:customStyle="1" w:styleId="apple-converted-space">
    <w:name w:val="apple-converted-space"/>
    <w:basedOn w:val="a0"/>
    <w:rsid w:val="000E196D"/>
  </w:style>
  <w:style w:type="character" w:customStyle="1" w:styleId="50">
    <w:name w:val="Заголовок 5 Знак"/>
    <w:link w:val="5"/>
    <w:uiPriority w:val="9"/>
    <w:semiHidden/>
    <w:rsid w:val="00CF1620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CF1620"/>
    <w:pPr>
      <w:jc w:val="center"/>
    </w:pPr>
    <w:rPr>
      <w:b/>
      <w:bCs/>
      <w:lang w:val="uk-UA"/>
    </w:rPr>
  </w:style>
  <w:style w:type="character" w:customStyle="1" w:styleId="af0">
    <w:name w:val="Заголовок Знак"/>
    <w:link w:val="af"/>
    <w:rsid w:val="00CF1620"/>
    <w:rPr>
      <w:b/>
      <w:bCs/>
      <w:sz w:val="28"/>
      <w:szCs w:val="24"/>
      <w:lang w:val="uk-UA"/>
    </w:rPr>
  </w:style>
  <w:style w:type="character" w:customStyle="1" w:styleId="20">
    <w:name w:val="Заголовок 2 Знак"/>
    <w:link w:val="2"/>
    <w:rsid w:val="0044437C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Основной текст Знак"/>
    <w:link w:val="a8"/>
    <w:rsid w:val="0044437C"/>
    <w:rPr>
      <w:sz w:val="28"/>
      <w:szCs w:val="24"/>
    </w:rPr>
  </w:style>
  <w:style w:type="character" w:customStyle="1" w:styleId="10">
    <w:name w:val="Заголовок 1 Знак"/>
    <w:link w:val="1"/>
    <w:uiPriority w:val="9"/>
    <w:rsid w:val="0044437C"/>
    <w:rPr>
      <w:sz w:val="32"/>
      <w:szCs w:val="24"/>
      <w:lang w:val="uk-UA"/>
    </w:rPr>
  </w:style>
  <w:style w:type="paragraph" w:styleId="af1">
    <w:name w:val="Normal (Web)"/>
    <w:basedOn w:val="a"/>
    <w:uiPriority w:val="99"/>
    <w:unhideWhenUsed/>
    <w:rsid w:val="0044437C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a4">
    <w:name w:val="Нижний колонтитул Знак"/>
    <w:link w:val="a3"/>
    <w:uiPriority w:val="99"/>
    <w:rsid w:val="0044437C"/>
    <w:rPr>
      <w:sz w:val="28"/>
      <w:szCs w:val="24"/>
    </w:rPr>
  </w:style>
  <w:style w:type="character" w:styleId="af2">
    <w:name w:val="Strong"/>
    <w:qFormat/>
    <w:rsid w:val="0044437C"/>
    <w:rPr>
      <w:b/>
      <w:bCs/>
    </w:rPr>
  </w:style>
  <w:style w:type="character" w:customStyle="1" w:styleId="40">
    <w:name w:val="Заголовок 4 Знак"/>
    <w:link w:val="4"/>
    <w:uiPriority w:val="9"/>
    <w:rsid w:val="0044437C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uiPriority w:val="9"/>
    <w:rsid w:val="0044437C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B64D-70F8-4980-87BA-BC36EDC738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Vera Borysova</cp:lastModifiedBy>
  <cp:revision>2</cp:revision>
  <cp:lastPrinted>2013-04-03T11:25:00Z</cp:lastPrinted>
  <dcterms:created xsi:type="dcterms:W3CDTF">2022-12-23T05:49:00Z</dcterms:created>
  <dcterms:modified xsi:type="dcterms:W3CDTF">2022-12-23T05:49:00Z</dcterms:modified>
</cp:coreProperties>
</file>