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1" w:type="dxa"/>
        <w:tblInd w:w="108" w:type="dxa"/>
        <w:tblLook w:val="04A0" w:firstRow="1" w:lastRow="0" w:firstColumn="1" w:lastColumn="0" w:noHBand="0" w:noVBand="1"/>
      </w:tblPr>
      <w:tblGrid>
        <w:gridCol w:w="6737"/>
        <w:gridCol w:w="2694"/>
      </w:tblGrid>
      <w:tr w:rsidR="006602CE" w14:paraId="72B358F8" w14:textId="77777777" w:rsidTr="006602CE">
        <w:trPr>
          <w:trHeight w:val="3000"/>
        </w:trPr>
        <w:tc>
          <w:tcPr>
            <w:tcW w:w="6737" w:type="dxa"/>
          </w:tcPr>
          <w:p w14:paraId="7BF14375" w14:textId="77777777" w:rsidR="006602CE" w:rsidRDefault="006602CE">
            <w:pPr>
              <w:ind w:left="-108"/>
              <w:rPr>
                <w:b/>
                <w:sz w:val="24"/>
                <w:szCs w:val="24"/>
                <w:lang w:val="uk-UA"/>
              </w:rPr>
            </w:pPr>
            <w:r>
              <w:rPr>
                <w:b/>
                <w:sz w:val="24"/>
                <w:szCs w:val="24"/>
                <w:lang w:val="uk-UA"/>
              </w:rPr>
              <w:t>«Затверджую»</w:t>
            </w:r>
          </w:p>
          <w:p w14:paraId="71B5E253" w14:textId="77777777" w:rsidR="006602CE" w:rsidRDefault="006602CE">
            <w:pPr>
              <w:ind w:left="-108"/>
              <w:rPr>
                <w:sz w:val="24"/>
                <w:szCs w:val="24"/>
                <w:lang w:val="uk-UA"/>
              </w:rPr>
            </w:pPr>
          </w:p>
          <w:p w14:paraId="69B8900C" w14:textId="77777777" w:rsidR="006602CE" w:rsidRDefault="006602CE">
            <w:pPr>
              <w:ind w:left="-108"/>
              <w:rPr>
                <w:sz w:val="24"/>
                <w:szCs w:val="24"/>
                <w:lang w:val="uk-UA"/>
              </w:rPr>
            </w:pPr>
            <w:r>
              <w:rPr>
                <w:sz w:val="24"/>
                <w:szCs w:val="24"/>
                <w:lang w:val="uk-UA"/>
              </w:rPr>
              <w:t xml:space="preserve">Завідувач кафедри інформаційних технологій </w:t>
            </w:r>
          </w:p>
          <w:p w14:paraId="687B0CF9" w14:textId="77777777" w:rsidR="006602CE" w:rsidRDefault="006602CE">
            <w:pPr>
              <w:ind w:left="-108"/>
              <w:rPr>
                <w:sz w:val="24"/>
                <w:szCs w:val="24"/>
                <w:lang w:val="uk-UA"/>
              </w:rPr>
            </w:pPr>
            <w:r>
              <w:rPr>
                <w:sz w:val="24"/>
                <w:szCs w:val="24"/>
                <w:lang w:val="uk-UA"/>
              </w:rPr>
              <w:t>проєктування та прикладної математики</w:t>
            </w:r>
          </w:p>
          <w:p w14:paraId="53ADACE2" w14:textId="44F89FC8" w:rsidR="006602CE" w:rsidRDefault="006602CE">
            <w:pPr>
              <w:ind w:left="-108"/>
              <w:rPr>
                <w:i/>
                <w:sz w:val="24"/>
                <w:szCs w:val="24"/>
                <w:lang w:val="uk-UA"/>
              </w:rPr>
            </w:pPr>
            <w:r>
              <w:rPr>
                <w:sz w:val="24"/>
                <w:szCs w:val="24"/>
                <w:lang w:val="uk-UA"/>
              </w:rPr>
              <w:t>___________________    /</w:t>
            </w:r>
            <w:r w:rsidR="009164E0">
              <w:rPr>
                <w:sz w:val="24"/>
                <w:szCs w:val="24"/>
                <w:lang w:val="uk-UA"/>
              </w:rPr>
              <w:t>Терентьєв О.О</w:t>
            </w:r>
            <w:r>
              <w:rPr>
                <w:sz w:val="24"/>
                <w:szCs w:val="24"/>
                <w:lang w:val="uk-UA"/>
              </w:rPr>
              <w:t>./</w:t>
            </w:r>
          </w:p>
          <w:p w14:paraId="48CE40AE" w14:textId="77777777" w:rsidR="006602CE" w:rsidRDefault="006602CE">
            <w:pPr>
              <w:ind w:left="-108"/>
              <w:rPr>
                <w:sz w:val="24"/>
                <w:szCs w:val="24"/>
                <w:lang w:val="uk-UA"/>
              </w:rPr>
            </w:pPr>
            <w:r>
              <w:rPr>
                <w:sz w:val="24"/>
                <w:szCs w:val="24"/>
                <w:lang w:val="uk-UA"/>
              </w:rPr>
              <w:t>«____» ____________20__ р.</w:t>
            </w:r>
          </w:p>
          <w:p w14:paraId="2B94203D" w14:textId="77777777" w:rsidR="006602CE" w:rsidRDefault="006602CE">
            <w:pPr>
              <w:ind w:left="-108"/>
              <w:rPr>
                <w:sz w:val="24"/>
                <w:szCs w:val="24"/>
                <w:lang w:val="uk-UA"/>
              </w:rPr>
            </w:pPr>
            <w:r>
              <w:rPr>
                <w:sz w:val="24"/>
                <w:szCs w:val="24"/>
                <w:lang w:val="uk-UA"/>
              </w:rPr>
              <w:t xml:space="preserve">Розробник </w:t>
            </w:r>
            <w:proofErr w:type="spellStart"/>
            <w:r>
              <w:rPr>
                <w:sz w:val="24"/>
                <w:szCs w:val="24"/>
                <w:lang w:val="uk-UA"/>
              </w:rPr>
              <w:t>силабусу</w:t>
            </w:r>
            <w:proofErr w:type="spellEnd"/>
          </w:p>
          <w:p w14:paraId="6CA59382" w14:textId="77777777" w:rsidR="006602CE" w:rsidRDefault="006602CE">
            <w:pPr>
              <w:ind w:left="-108"/>
              <w:rPr>
                <w:i/>
                <w:sz w:val="24"/>
                <w:szCs w:val="24"/>
                <w:lang w:val="uk-UA"/>
              </w:rPr>
            </w:pPr>
            <w:r>
              <w:rPr>
                <w:sz w:val="24"/>
                <w:szCs w:val="24"/>
                <w:lang w:val="uk-UA"/>
              </w:rPr>
              <w:t>____________________  /</w:t>
            </w:r>
            <w:r>
              <w:rPr>
                <w:sz w:val="24"/>
                <w:szCs w:val="24"/>
                <w:lang w:val="ru-RU"/>
              </w:rPr>
              <w:t>Доля О.</w:t>
            </w:r>
            <w:r>
              <w:rPr>
                <w:sz w:val="24"/>
                <w:szCs w:val="24"/>
                <w:lang w:val="uk-UA"/>
              </w:rPr>
              <w:t xml:space="preserve">В. </w:t>
            </w:r>
          </w:p>
          <w:p w14:paraId="2718C9C8" w14:textId="77777777" w:rsidR="006602CE" w:rsidRDefault="006602CE">
            <w:pPr>
              <w:ind w:left="-108"/>
              <w:rPr>
                <w:b/>
                <w:lang w:val="uk-UA"/>
              </w:rPr>
            </w:pPr>
          </w:p>
        </w:tc>
        <w:tc>
          <w:tcPr>
            <w:tcW w:w="2694" w:type="dxa"/>
          </w:tcPr>
          <w:p w14:paraId="7D01B254" w14:textId="77777777" w:rsidR="006602CE" w:rsidRDefault="006602CE">
            <w:pPr>
              <w:jc w:val="center"/>
              <w:rPr>
                <w:b/>
                <w:lang w:val="uk-UA"/>
              </w:rPr>
            </w:pPr>
          </w:p>
          <w:p w14:paraId="452334F4" w14:textId="6C1D282E" w:rsidR="006602CE" w:rsidRDefault="006602CE">
            <w:pPr>
              <w:jc w:val="center"/>
              <w:rPr>
                <w:b/>
                <w:lang w:val="uk-UA"/>
              </w:rPr>
            </w:pPr>
            <w:r>
              <w:rPr>
                <w:noProof/>
                <w:lang w:val="ru-RU" w:eastAsia="ru-RU"/>
              </w:rPr>
              <w:drawing>
                <wp:inline distT="0" distB="0" distL="0" distR="0" wp14:anchorId="131DDE99" wp14:editId="7AAD798E">
                  <wp:extent cx="1419225" cy="1800225"/>
                  <wp:effectExtent l="0" t="0" r="9525" b="9525"/>
                  <wp:docPr id="5" name="Рисунок 5" descr="Описание: Описание: 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LogoKNUB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800225"/>
                          </a:xfrm>
                          <a:prstGeom prst="rect">
                            <a:avLst/>
                          </a:prstGeom>
                          <a:noFill/>
                          <a:ln>
                            <a:noFill/>
                          </a:ln>
                        </pic:spPr>
                      </pic:pic>
                    </a:graphicData>
                  </a:graphic>
                </wp:inline>
              </w:drawing>
            </w:r>
          </w:p>
        </w:tc>
      </w:tr>
    </w:tbl>
    <w:p w14:paraId="7EE121D4" w14:textId="5E92596B" w:rsidR="00D507B6" w:rsidRDefault="00D507B6" w:rsidP="0090751D">
      <w:pPr>
        <w:tabs>
          <w:tab w:val="center" w:pos="4820"/>
        </w:tabs>
        <w:rPr>
          <w:b/>
          <w:sz w:val="32"/>
          <w:szCs w:val="32"/>
          <w:lang w:val="uk-UA"/>
        </w:rPr>
      </w:pPr>
    </w:p>
    <w:p w14:paraId="1DDBC06C" w14:textId="25EB1E02" w:rsidR="00126F9B" w:rsidRDefault="003267B3" w:rsidP="00DC178E">
      <w:pPr>
        <w:jc w:val="center"/>
        <w:rPr>
          <w:b/>
          <w:sz w:val="32"/>
          <w:szCs w:val="32"/>
          <w:lang w:val="en-US"/>
        </w:rPr>
      </w:pPr>
      <w:r>
        <w:rPr>
          <w:b/>
          <w:sz w:val="32"/>
          <w:szCs w:val="32"/>
          <w:lang w:val="ru-RU"/>
        </w:rPr>
        <w:t>СИЛАБУС</w:t>
      </w:r>
    </w:p>
    <w:p w14:paraId="47EAEC1F" w14:textId="1A714059" w:rsidR="00E857CD" w:rsidRPr="00E857CD" w:rsidRDefault="00E857CD" w:rsidP="00DC178E">
      <w:pPr>
        <w:jc w:val="center"/>
        <w:rPr>
          <w:b/>
          <w:sz w:val="32"/>
          <w:szCs w:val="32"/>
          <w:u w:val="single"/>
          <w:lang w:val="uk-UA"/>
        </w:rPr>
      </w:pPr>
      <w:r>
        <w:rPr>
          <w:b/>
          <w:sz w:val="32"/>
          <w:szCs w:val="32"/>
          <w:u w:val="single"/>
          <w:lang w:val="uk-UA"/>
        </w:rPr>
        <w:t>Статистика</w:t>
      </w:r>
    </w:p>
    <w:p w14:paraId="1271B333" w14:textId="77777777" w:rsidR="00126F9B" w:rsidRPr="003267B3" w:rsidRDefault="00126F9B" w:rsidP="002F2387">
      <w:pPr>
        <w:rPr>
          <w:sz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7"/>
      </w:tblGrid>
      <w:tr w:rsidR="00E857CD" w:rsidRPr="00FC60FB" w14:paraId="731A85C3" w14:textId="77777777" w:rsidTr="00E857CD">
        <w:trPr>
          <w:cantSplit/>
        </w:trPr>
        <w:tc>
          <w:tcPr>
            <w:tcW w:w="5000" w:type="pct"/>
            <w:tcBorders>
              <w:top w:val="single" w:sz="4" w:space="0" w:color="auto"/>
              <w:left w:val="single" w:sz="4" w:space="0" w:color="auto"/>
              <w:bottom w:val="single" w:sz="4" w:space="0" w:color="auto"/>
              <w:right w:val="single" w:sz="4" w:space="0" w:color="auto"/>
            </w:tcBorders>
          </w:tcPr>
          <w:p w14:paraId="6E7AABB7" w14:textId="797AB42A" w:rsidR="00E857CD" w:rsidRPr="00E857CD" w:rsidRDefault="00E857CD" w:rsidP="00E857CD">
            <w:pPr>
              <w:tabs>
                <w:tab w:val="left" w:pos="315"/>
              </w:tabs>
              <w:spacing w:before="40" w:after="40"/>
              <w:jc w:val="both"/>
              <w:rPr>
                <w:b/>
                <w:caps/>
                <w:lang w:val="uk-UA"/>
              </w:rPr>
            </w:pPr>
            <w:r w:rsidRPr="00E857CD">
              <w:rPr>
                <w:b/>
                <w:bCs/>
              </w:rPr>
              <w:fldChar w:fldCharType="begin"/>
            </w:r>
            <w:r w:rsidRPr="00E857CD">
              <w:rPr>
                <w:b/>
                <w:bCs/>
                <w:lang w:val="ru-RU"/>
              </w:rPr>
              <w:instrText xml:space="preserve"> </w:instrText>
            </w:r>
            <w:r w:rsidRPr="00E857CD">
              <w:rPr>
                <w:b/>
                <w:bCs/>
              </w:rPr>
              <w:instrText>LISTNUM</w:instrText>
            </w:r>
            <w:r w:rsidRPr="00E857CD">
              <w:rPr>
                <w:b/>
                <w:bCs/>
                <w:lang w:val="ru-RU"/>
              </w:rPr>
              <w:instrText xml:space="preserve">  </w:instrText>
            </w:r>
            <w:r w:rsidRPr="00E857CD">
              <w:rPr>
                <w:b/>
                <w:bCs/>
              </w:rPr>
              <w:instrText>NumeracjaDomy</w:instrText>
            </w:r>
            <w:r w:rsidRPr="00E857CD">
              <w:rPr>
                <w:b/>
                <w:bCs/>
                <w:lang w:val="ru-RU"/>
              </w:rPr>
              <w:instrText>ś</w:instrText>
            </w:r>
            <w:r w:rsidRPr="00E857CD">
              <w:rPr>
                <w:b/>
                <w:bCs/>
              </w:rPr>
              <w:instrText>lna</w:instrText>
            </w:r>
            <w:r w:rsidRPr="00E857CD">
              <w:rPr>
                <w:b/>
                <w:bCs/>
                <w:lang w:val="ru-RU"/>
              </w:rPr>
              <w:instrText xml:space="preserve"> \</w:instrText>
            </w:r>
            <w:r w:rsidRPr="00E857CD">
              <w:rPr>
                <w:b/>
                <w:bCs/>
              </w:rPr>
              <w:instrText>s</w:instrText>
            </w:r>
            <w:r w:rsidRPr="00E857CD">
              <w:rPr>
                <w:b/>
                <w:bCs/>
                <w:lang w:val="ru-RU"/>
              </w:rPr>
              <w:instrText xml:space="preserve"> 01 </w:instrText>
            </w:r>
            <w:r w:rsidRPr="00E857CD">
              <w:rPr>
                <w:b/>
                <w:bCs/>
              </w:rPr>
              <w:fldChar w:fldCharType="end"/>
            </w:r>
            <w:r w:rsidRPr="00E857CD">
              <w:rPr>
                <w:b/>
                <w:lang w:val="ru-RU"/>
              </w:rPr>
              <w:t xml:space="preserve"> </w:t>
            </w:r>
            <w:r w:rsidRPr="00E857CD">
              <w:rPr>
                <w:b/>
                <w:lang w:val="uk-UA"/>
              </w:rPr>
              <w:t xml:space="preserve">Шифр за ОП:    </w:t>
            </w:r>
            <w:r w:rsidRPr="00E857CD">
              <w:rPr>
                <w:lang w:val="uk-UA"/>
              </w:rPr>
              <w:t>ОК</w:t>
            </w:r>
            <w:r w:rsidRPr="00E857CD">
              <w:rPr>
                <w:lang w:val="ru-RU"/>
              </w:rPr>
              <w:t>26</w:t>
            </w:r>
          </w:p>
        </w:tc>
      </w:tr>
      <w:tr w:rsidR="00126F9B" w:rsidRPr="006E1FBA" w14:paraId="69A2BEFD" w14:textId="77777777">
        <w:trPr>
          <w:cantSplit/>
        </w:trPr>
        <w:tc>
          <w:tcPr>
            <w:tcW w:w="5000" w:type="pct"/>
            <w:tcBorders>
              <w:top w:val="single" w:sz="4" w:space="0" w:color="auto"/>
              <w:left w:val="single" w:sz="4" w:space="0" w:color="auto"/>
              <w:bottom w:val="single" w:sz="4" w:space="0" w:color="auto"/>
              <w:right w:val="single" w:sz="4" w:space="0" w:color="auto"/>
            </w:tcBorders>
          </w:tcPr>
          <w:p w14:paraId="5B8A7476" w14:textId="248F9A3D" w:rsidR="00FE3353" w:rsidRPr="00E857CD" w:rsidRDefault="00126F9B" w:rsidP="00E857CD">
            <w:pPr>
              <w:pStyle w:val="a3"/>
              <w:spacing w:before="40" w:after="40"/>
              <w:ind w:left="227" w:hanging="227"/>
              <w:rPr>
                <w:sz w:val="20"/>
                <w:lang w:val="ru-RU"/>
              </w:rPr>
            </w:pPr>
            <w:r w:rsidRPr="00E857CD">
              <w:rPr>
                <w:b/>
                <w:bCs/>
                <w:sz w:val="20"/>
              </w:rPr>
              <w:fldChar w:fldCharType="begin"/>
            </w:r>
            <w:r w:rsidRPr="00E857CD">
              <w:rPr>
                <w:b/>
                <w:bCs/>
                <w:sz w:val="20"/>
                <w:lang w:val="ru-RU"/>
              </w:rPr>
              <w:instrText xml:space="preserve"> </w:instrText>
            </w:r>
            <w:r w:rsidRPr="00E857CD">
              <w:rPr>
                <w:b/>
                <w:bCs/>
                <w:sz w:val="20"/>
              </w:rPr>
              <w:instrText>LISTNUM</w:instrText>
            </w:r>
            <w:r w:rsidRPr="00E857CD">
              <w:rPr>
                <w:b/>
                <w:bCs/>
                <w:sz w:val="20"/>
                <w:lang w:val="ru-RU"/>
              </w:rPr>
              <w:instrText xml:space="preserve">  </w:instrText>
            </w:r>
            <w:r w:rsidRPr="00E857CD">
              <w:rPr>
                <w:b/>
                <w:bCs/>
                <w:sz w:val="20"/>
              </w:rPr>
              <w:instrText>NumeracjaDomy</w:instrText>
            </w:r>
            <w:r w:rsidRPr="00E857CD">
              <w:rPr>
                <w:b/>
                <w:bCs/>
                <w:sz w:val="20"/>
                <w:lang w:val="ru-RU"/>
              </w:rPr>
              <w:instrText>ś</w:instrText>
            </w:r>
            <w:r w:rsidRPr="00E857CD">
              <w:rPr>
                <w:b/>
                <w:bCs/>
                <w:sz w:val="20"/>
              </w:rPr>
              <w:instrText>lna</w:instrText>
            </w:r>
            <w:r w:rsidRPr="00E857CD">
              <w:rPr>
                <w:b/>
                <w:bCs/>
                <w:sz w:val="20"/>
              </w:rPr>
              <w:fldChar w:fldCharType="end"/>
            </w:r>
            <w:r w:rsidR="00E857CD" w:rsidRPr="00E857CD">
              <w:rPr>
                <w:b/>
                <w:bCs/>
                <w:sz w:val="20"/>
                <w:lang w:val="uk-UA"/>
              </w:rPr>
              <w:t xml:space="preserve"> </w:t>
            </w:r>
            <w:r w:rsidR="00E857CD" w:rsidRPr="00E857CD">
              <w:rPr>
                <w:b/>
                <w:sz w:val="20"/>
                <w:lang w:val="uk-UA"/>
              </w:rPr>
              <w:t>Навчальний рік:</w:t>
            </w:r>
            <w:r w:rsidR="00E857CD" w:rsidRPr="00E857CD">
              <w:rPr>
                <w:sz w:val="20"/>
                <w:lang w:val="ru-RU"/>
              </w:rPr>
              <w:t xml:space="preserve"> </w:t>
            </w:r>
            <w:r w:rsidR="002D6967">
              <w:rPr>
                <w:sz w:val="20"/>
                <w:lang w:val="uk-UA"/>
              </w:rPr>
              <w:t>2022</w:t>
            </w:r>
            <w:r w:rsidR="00E857CD" w:rsidRPr="00E857CD">
              <w:rPr>
                <w:sz w:val="20"/>
                <w:lang w:val="uk-UA"/>
              </w:rPr>
              <w:t>/202</w:t>
            </w:r>
            <w:r w:rsidR="002D6967">
              <w:rPr>
                <w:sz w:val="20"/>
                <w:lang w:val="uk-UA"/>
              </w:rPr>
              <w:t>3</w:t>
            </w:r>
          </w:p>
        </w:tc>
      </w:tr>
      <w:tr w:rsidR="00126F9B" w:rsidRPr="006E1FBA" w14:paraId="5F37B54F" w14:textId="77777777">
        <w:trPr>
          <w:cantSplit/>
        </w:trPr>
        <w:tc>
          <w:tcPr>
            <w:tcW w:w="5000" w:type="pct"/>
            <w:tcBorders>
              <w:top w:val="single" w:sz="4" w:space="0" w:color="auto"/>
              <w:left w:val="single" w:sz="4" w:space="0" w:color="auto"/>
              <w:bottom w:val="single" w:sz="4" w:space="0" w:color="auto"/>
              <w:right w:val="single" w:sz="4" w:space="0" w:color="auto"/>
            </w:tcBorders>
          </w:tcPr>
          <w:p w14:paraId="2385CDDF" w14:textId="77777777" w:rsidR="007C2858" w:rsidRPr="00E857CD" w:rsidRDefault="00126F9B" w:rsidP="009A01BA">
            <w:pPr>
              <w:pStyle w:val="a3"/>
              <w:spacing w:before="40" w:after="40"/>
              <w:ind w:left="227" w:hanging="227"/>
              <w:rPr>
                <w:sz w:val="20"/>
                <w:lang w:val="uk-UA"/>
              </w:rPr>
            </w:pPr>
            <w:r w:rsidRPr="00E857CD">
              <w:rPr>
                <w:b/>
                <w:bCs/>
                <w:sz w:val="20"/>
              </w:rPr>
              <w:fldChar w:fldCharType="begin"/>
            </w:r>
            <w:r w:rsidRPr="00E857CD">
              <w:rPr>
                <w:b/>
                <w:bCs/>
                <w:sz w:val="20"/>
                <w:lang w:val="ru-RU"/>
              </w:rPr>
              <w:instrText xml:space="preserve"> </w:instrText>
            </w:r>
            <w:r w:rsidRPr="00E857CD">
              <w:rPr>
                <w:b/>
                <w:bCs/>
                <w:sz w:val="20"/>
              </w:rPr>
              <w:instrText>LISTNUM</w:instrText>
            </w:r>
            <w:r w:rsidRPr="00E857CD">
              <w:rPr>
                <w:b/>
                <w:bCs/>
                <w:sz w:val="20"/>
                <w:lang w:val="ru-RU"/>
              </w:rPr>
              <w:instrText xml:space="preserve">  </w:instrText>
            </w:r>
            <w:r w:rsidRPr="00E857CD">
              <w:rPr>
                <w:b/>
                <w:bCs/>
                <w:sz w:val="20"/>
              </w:rPr>
              <w:instrText>NumeracjaDomy</w:instrText>
            </w:r>
            <w:r w:rsidRPr="00E857CD">
              <w:rPr>
                <w:b/>
                <w:bCs/>
                <w:sz w:val="20"/>
                <w:lang w:val="ru-RU"/>
              </w:rPr>
              <w:instrText>ś</w:instrText>
            </w:r>
            <w:r w:rsidRPr="00E857CD">
              <w:rPr>
                <w:b/>
                <w:bCs/>
                <w:sz w:val="20"/>
              </w:rPr>
              <w:instrText>lna</w:instrText>
            </w:r>
            <w:r w:rsidRPr="00E857CD">
              <w:rPr>
                <w:b/>
                <w:bCs/>
                <w:sz w:val="20"/>
              </w:rPr>
              <w:fldChar w:fldCharType="end"/>
            </w:r>
            <w:r w:rsidR="00C63A24" w:rsidRPr="00E857CD">
              <w:rPr>
                <w:b/>
                <w:sz w:val="20"/>
                <w:lang w:val="ru-RU"/>
              </w:rPr>
              <w:t xml:space="preserve"> </w:t>
            </w:r>
            <w:r w:rsidR="00C63A24" w:rsidRPr="00E857CD">
              <w:rPr>
                <w:b/>
                <w:sz w:val="20"/>
                <w:lang w:val="uk-UA"/>
              </w:rPr>
              <w:t>О</w:t>
            </w:r>
            <w:proofErr w:type="spellStart"/>
            <w:r w:rsidR="00C63A24" w:rsidRPr="00E857CD">
              <w:rPr>
                <w:b/>
                <w:sz w:val="20"/>
                <w:lang w:val="ru-RU"/>
              </w:rPr>
              <w:t>світній</w:t>
            </w:r>
            <w:proofErr w:type="spellEnd"/>
            <w:r w:rsidR="00C63A24" w:rsidRPr="00E857CD">
              <w:rPr>
                <w:b/>
                <w:sz w:val="20"/>
                <w:lang w:val="ru-RU"/>
              </w:rPr>
              <w:t xml:space="preserve"> </w:t>
            </w:r>
            <w:proofErr w:type="spellStart"/>
            <w:r w:rsidR="00C63A24" w:rsidRPr="00E857CD">
              <w:rPr>
                <w:b/>
                <w:sz w:val="20"/>
                <w:lang w:val="ru-RU"/>
              </w:rPr>
              <w:t>рівень</w:t>
            </w:r>
            <w:proofErr w:type="spellEnd"/>
            <w:r w:rsidR="00C63A24" w:rsidRPr="00E857CD">
              <w:rPr>
                <w:b/>
                <w:sz w:val="20"/>
                <w:lang w:val="uk-UA"/>
              </w:rPr>
              <w:t xml:space="preserve">: </w:t>
            </w:r>
            <w:r w:rsidR="00C63A24" w:rsidRPr="00E857CD">
              <w:rPr>
                <w:sz w:val="20"/>
                <w:lang w:val="uk-UA"/>
              </w:rPr>
              <w:t xml:space="preserve"> </w:t>
            </w:r>
            <w:r w:rsidR="007663F4" w:rsidRPr="00E857CD">
              <w:rPr>
                <w:sz w:val="20"/>
                <w:lang w:val="uk-UA"/>
              </w:rPr>
              <w:t>перш</w:t>
            </w:r>
            <w:r w:rsidR="006E1FBA" w:rsidRPr="00E857CD">
              <w:rPr>
                <w:sz w:val="20"/>
                <w:lang w:val="uk-UA"/>
              </w:rPr>
              <w:t>ій</w:t>
            </w:r>
            <w:r w:rsidR="007663F4" w:rsidRPr="00E857CD">
              <w:rPr>
                <w:sz w:val="20"/>
                <w:lang w:val="uk-UA"/>
              </w:rPr>
              <w:t xml:space="preserve"> (бакалаврський)рівень </w:t>
            </w:r>
          </w:p>
        </w:tc>
      </w:tr>
      <w:tr w:rsidR="00126F9B" w:rsidRPr="00FC60FB" w14:paraId="0C0D6781" w14:textId="77777777">
        <w:trPr>
          <w:cantSplit/>
          <w:trHeight w:val="346"/>
        </w:trPr>
        <w:tc>
          <w:tcPr>
            <w:tcW w:w="5000" w:type="pct"/>
            <w:tcBorders>
              <w:top w:val="single" w:sz="4" w:space="0" w:color="auto"/>
              <w:left w:val="single" w:sz="4" w:space="0" w:color="auto"/>
              <w:bottom w:val="single" w:sz="4" w:space="0" w:color="auto"/>
              <w:right w:val="single" w:sz="4" w:space="0" w:color="auto"/>
            </w:tcBorders>
          </w:tcPr>
          <w:p w14:paraId="7733749B" w14:textId="77777777" w:rsidR="00FE3353" w:rsidRPr="00E857CD" w:rsidRDefault="00126F9B" w:rsidP="009A01BA">
            <w:pPr>
              <w:tabs>
                <w:tab w:val="left" w:pos="3049"/>
              </w:tabs>
              <w:spacing w:before="40" w:after="40"/>
              <w:ind w:left="227" w:hanging="227"/>
              <w:rPr>
                <w:caps/>
                <w:lang w:val="uk-UA"/>
              </w:rPr>
            </w:pPr>
            <w:r w:rsidRPr="00E857CD">
              <w:rPr>
                <w:b/>
                <w:bCs/>
              </w:rPr>
              <w:fldChar w:fldCharType="begin"/>
            </w:r>
            <w:r w:rsidRPr="00E857CD">
              <w:rPr>
                <w:b/>
                <w:bCs/>
              </w:rPr>
              <w:instrText xml:space="preserve"> LISTNUM  NumeracjaDomyślna</w:instrText>
            </w:r>
            <w:r w:rsidRPr="00E857CD">
              <w:rPr>
                <w:b/>
                <w:bCs/>
              </w:rPr>
              <w:fldChar w:fldCharType="end"/>
            </w:r>
            <w:r w:rsidR="009A01BA" w:rsidRPr="00E857CD">
              <w:rPr>
                <w:b/>
              </w:rPr>
              <w:tab/>
            </w:r>
            <w:r w:rsidR="009A01BA" w:rsidRPr="00E857CD">
              <w:rPr>
                <w:b/>
                <w:lang w:val="uk-UA"/>
              </w:rPr>
              <w:t>Форма навчання:</w:t>
            </w:r>
            <w:r w:rsidR="009A01BA" w:rsidRPr="00E857CD">
              <w:rPr>
                <w:lang w:val="uk-UA"/>
              </w:rPr>
              <w:t xml:space="preserve"> денна</w:t>
            </w:r>
          </w:p>
        </w:tc>
      </w:tr>
      <w:tr w:rsidR="00126F9B" w:rsidRPr="00FC60FB" w14:paraId="6EDBFB7A" w14:textId="77777777">
        <w:trPr>
          <w:cantSplit/>
        </w:trPr>
        <w:tc>
          <w:tcPr>
            <w:tcW w:w="5000" w:type="pct"/>
            <w:tcBorders>
              <w:top w:val="single" w:sz="4" w:space="0" w:color="auto"/>
              <w:left w:val="single" w:sz="4" w:space="0" w:color="auto"/>
              <w:bottom w:val="single" w:sz="4" w:space="0" w:color="auto"/>
              <w:right w:val="single" w:sz="4" w:space="0" w:color="auto"/>
            </w:tcBorders>
          </w:tcPr>
          <w:p w14:paraId="794889D0" w14:textId="2F78D141" w:rsidR="00FE3353" w:rsidRPr="00E857CD" w:rsidRDefault="00126F9B" w:rsidP="002A6007">
            <w:pPr>
              <w:tabs>
                <w:tab w:val="right" w:pos="9639"/>
              </w:tabs>
              <w:spacing w:before="40" w:after="40"/>
              <w:ind w:left="227" w:hanging="227"/>
              <w:rPr>
                <w:caps/>
                <w:lang w:val="uk-UA"/>
              </w:rPr>
            </w:pPr>
            <w:r w:rsidRPr="00E857CD">
              <w:rPr>
                <w:b/>
                <w:bCs/>
              </w:rPr>
              <w:fldChar w:fldCharType="begin"/>
            </w:r>
            <w:r w:rsidRPr="00E857CD">
              <w:rPr>
                <w:b/>
                <w:bCs/>
              </w:rPr>
              <w:instrText xml:space="preserve"> LISTNUM  NumeracjaDomyślna</w:instrText>
            </w:r>
            <w:r w:rsidRPr="00E857CD">
              <w:rPr>
                <w:b/>
                <w:bCs/>
              </w:rPr>
              <w:fldChar w:fldCharType="end"/>
            </w:r>
            <w:r w:rsidRPr="00E857CD">
              <w:rPr>
                <w:b/>
              </w:rPr>
              <w:tab/>
            </w:r>
            <w:r w:rsidR="009A01BA" w:rsidRPr="00E857CD">
              <w:rPr>
                <w:b/>
                <w:lang w:val="uk-UA"/>
              </w:rPr>
              <w:t>Галузь знань</w:t>
            </w:r>
            <w:r w:rsidRPr="00E857CD">
              <w:rPr>
                <w:caps/>
              </w:rPr>
              <w:t>:</w:t>
            </w:r>
            <w:r w:rsidR="007663F4" w:rsidRPr="00E857CD">
              <w:rPr>
                <w:caps/>
                <w:lang w:val="uk-UA"/>
              </w:rPr>
              <w:t xml:space="preserve"> </w:t>
            </w:r>
            <w:r w:rsidR="002A6007" w:rsidRPr="00E857CD">
              <w:rPr>
                <w:caps/>
                <w:lang w:val="uk-UA"/>
              </w:rPr>
              <w:t>07</w:t>
            </w:r>
            <w:r w:rsidR="007663F4" w:rsidRPr="00E857CD">
              <w:rPr>
                <w:caps/>
                <w:lang w:val="uk-UA"/>
              </w:rPr>
              <w:t xml:space="preserve"> «</w:t>
            </w:r>
            <w:r w:rsidR="002A6007" w:rsidRPr="00E857CD">
              <w:rPr>
                <w:lang w:val="uk-UA"/>
              </w:rPr>
              <w:t>Управління та адміністрування</w:t>
            </w:r>
            <w:r w:rsidR="007663F4" w:rsidRPr="00E857CD">
              <w:rPr>
                <w:caps/>
                <w:lang w:val="uk-UA"/>
              </w:rPr>
              <w:t>»</w:t>
            </w:r>
          </w:p>
        </w:tc>
      </w:tr>
      <w:tr w:rsidR="006431E1" w:rsidRPr="00FC60FB" w14:paraId="50DC30F2" w14:textId="77777777">
        <w:trPr>
          <w:cantSplit/>
        </w:trPr>
        <w:tc>
          <w:tcPr>
            <w:tcW w:w="5000" w:type="pct"/>
            <w:tcBorders>
              <w:top w:val="single" w:sz="4" w:space="0" w:color="auto"/>
              <w:left w:val="single" w:sz="4" w:space="0" w:color="auto"/>
              <w:bottom w:val="single" w:sz="4" w:space="0" w:color="auto"/>
              <w:right w:val="single" w:sz="4" w:space="0" w:color="auto"/>
            </w:tcBorders>
          </w:tcPr>
          <w:p w14:paraId="084B6E89" w14:textId="10EBE6B9" w:rsidR="006431E1" w:rsidRPr="00E857CD" w:rsidRDefault="006431E1" w:rsidP="002A6007">
            <w:pPr>
              <w:tabs>
                <w:tab w:val="left" w:pos="1910"/>
                <w:tab w:val="left" w:pos="3049"/>
              </w:tabs>
              <w:spacing w:before="40" w:after="40"/>
              <w:ind w:left="227" w:hanging="227"/>
              <w:rPr>
                <w:lang w:val="uk-UA"/>
              </w:rPr>
            </w:pPr>
            <w:r w:rsidRPr="00E857CD">
              <w:rPr>
                <w:b/>
                <w:bCs/>
              </w:rPr>
              <w:fldChar w:fldCharType="begin"/>
            </w:r>
            <w:r w:rsidRPr="00E857CD">
              <w:rPr>
                <w:b/>
                <w:bCs/>
              </w:rPr>
              <w:instrText xml:space="preserve"> LISTNUM  NumeracjaDomyślna</w:instrText>
            </w:r>
            <w:r w:rsidRPr="00E857CD">
              <w:rPr>
                <w:b/>
                <w:bCs/>
              </w:rPr>
              <w:fldChar w:fldCharType="end"/>
            </w:r>
            <w:r w:rsidRPr="00E857CD">
              <w:rPr>
                <w:b/>
              </w:rPr>
              <w:tab/>
            </w:r>
            <w:r w:rsidRPr="00E857CD">
              <w:rPr>
                <w:b/>
                <w:lang w:val="uk-UA"/>
              </w:rPr>
              <w:t xml:space="preserve">Спеціальність: </w:t>
            </w:r>
            <w:r w:rsidR="002A6007" w:rsidRPr="00E857CD">
              <w:rPr>
                <w:lang w:val="uk-UA"/>
              </w:rPr>
              <w:t>076</w:t>
            </w:r>
            <w:r w:rsidRPr="00E857CD">
              <w:rPr>
                <w:lang w:val="uk-UA"/>
              </w:rPr>
              <w:t xml:space="preserve"> «</w:t>
            </w:r>
            <w:r w:rsidR="002A6007" w:rsidRPr="00E857CD">
              <w:t>Підприємництво, торгівля</w:t>
            </w:r>
            <w:r w:rsidR="002A6007" w:rsidRPr="00E857CD">
              <w:rPr>
                <w:lang w:val="uk-UA"/>
              </w:rPr>
              <w:t xml:space="preserve"> </w:t>
            </w:r>
            <w:r w:rsidR="002A6007" w:rsidRPr="00E857CD">
              <w:t>та біржова діяльність</w:t>
            </w:r>
            <w:r w:rsidRPr="00E857CD">
              <w:rPr>
                <w:lang w:val="uk-UA"/>
              </w:rPr>
              <w:t>»</w:t>
            </w:r>
          </w:p>
        </w:tc>
      </w:tr>
      <w:tr w:rsidR="006431E1" w:rsidRPr="00FC60FB" w14:paraId="22FA12C7" w14:textId="77777777">
        <w:trPr>
          <w:cantSplit/>
        </w:trPr>
        <w:tc>
          <w:tcPr>
            <w:tcW w:w="5000" w:type="pct"/>
            <w:tcBorders>
              <w:top w:val="single" w:sz="4" w:space="0" w:color="auto"/>
              <w:left w:val="single" w:sz="4" w:space="0" w:color="auto"/>
              <w:bottom w:val="single" w:sz="4" w:space="0" w:color="auto"/>
              <w:right w:val="single" w:sz="4" w:space="0" w:color="auto"/>
            </w:tcBorders>
          </w:tcPr>
          <w:p w14:paraId="2A4E9014" w14:textId="77777777" w:rsidR="006431E1" w:rsidRPr="00E857CD" w:rsidRDefault="006431E1" w:rsidP="006431E1">
            <w:pPr>
              <w:tabs>
                <w:tab w:val="left" w:pos="3049"/>
              </w:tabs>
              <w:spacing w:before="40" w:after="40"/>
              <w:ind w:left="227" w:hanging="227"/>
              <w:rPr>
                <w:lang w:val="uk-UA"/>
              </w:rPr>
            </w:pPr>
            <w:r w:rsidRPr="00E857CD">
              <w:rPr>
                <w:b/>
                <w:bCs/>
                <w:lang w:val="uk-UA"/>
              </w:rPr>
              <w:t xml:space="preserve">8) </w:t>
            </w:r>
            <w:r w:rsidRPr="00E857CD">
              <w:rPr>
                <w:b/>
                <w:lang w:val="uk-UA"/>
              </w:rPr>
              <w:t>Компонента спеціальності</w:t>
            </w:r>
            <w:r w:rsidRPr="00E857CD">
              <w:rPr>
                <w:b/>
              </w:rPr>
              <w:t>:</w:t>
            </w:r>
            <w:r w:rsidRPr="00E857CD">
              <w:t xml:space="preserve"> </w:t>
            </w:r>
            <w:r w:rsidRPr="00E857CD">
              <w:rPr>
                <w:lang w:val="uk-UA"/>
              </w:rPr>
              <w:t xml:space="preserve">обов’язкова </w:t>
            </w:r>
          </w:p>
        </w:tc>
      </w:tr>
      <w:tr w:rsidR="006431E1" w:rsidRPr="00FC60FB" w14:paraId="50C57EA8" w14:textId="77777777">
        <w:trPr>
          <w:cantSplit/>
        </w:trPr>
        <w:tc>
          <w:tcPr>
            <w:tcW w:w="5000" w:type="pct"/>
            <w:tcBorders>
              <w:top w:val="single" w:sz="4" w:space="0" w:color="auto"/>
              <w:left w:val="single" w:sz="4" w:space="0" w:color="auto"/>
              <w:bottom w:val="single" w:sz="4" w:space="0" w:color="auto"/>
              <w:right w:val="single" w:sz="4" w:space="0" w:color="auto"/>
            </w:tcBorders>
          </w:tcPr>
          <w:p w14:paraId="6EAF2904" w14:textId="30CBE3EF" w:rsidR="006431E1" w:rsidRPr="00E857CD" w:rsidRDefault="006431E1" w:rsidP="006431E1">
            <w:pPr>
              <w:tabs>
                <w:tab w:val="left" w:pos="3049"/>
              </w:tabs>
              <w:spacing w:before="40" w:after="40"/>
              <w:ind w:left="227" w:hanging="227"/>
              <w:rPr>
                <w:lang w:val="uk-UA"/>
              </w:rPr>
            </w:pPr>
            <w:r w:rsidRPr="00E857CD">
              <w:rPr>
                <w:b/>
                <w:bCs/>
                <w:lang w:val="uk-UA"/>
              </w:rPr>
              <w:t>9)</w:t>
            </w:r>
            <w:r w:rsidRPr="00E857CD">
              <w:rPr>
                <w:b/>
              </w:rPr>
              <w:tab/>
            </w:r>
            <w:r w:rsidRPr="00E857CD">
              <w:rPr>
                <w:b/>
                <w:lang w:val="uk-UA"/>
              </w:rPr>
              <w:t>Семестр</w:t>
            </w:r>
            <w:r w:rsidRPr="00E857CD">
              <w:rPr>
                <w:b/>
              </w:rPr>
              <w:t xml:space="preserve">: </w:t>
            </w:r>
            <w:r w:rsidRPr="00E857CD">
              <w:rPr>
                <w:b/>
                <w:lang w:val="en-US"/>
              </w:rPr>
              <w:t>I</w:t>
            </w:r>
            <w:r w:rsidR="00ED72E4" w:rsidRPr="00E857CD">
              <w:rPr>
                <w:b/>
                <w:lang w:val="en-US"/>
              </w:rPr>
              <w:t>V</w:t>
            </w:r>
          </w:p>
        </w:tc>
      </w:tr>
      <w:tr w:rsidR="006431E1" w:rsidRPr="00FC60FB" w14:paraId="56C1E6A6" w14:textId="77777777">
        <w:trPr>
          <w:cantSplit/>
        </w:trPr>
        <w:tc>
          <w:tcPr>
            <w:tcW w:w="5000" w:type="pct"/>
            <w:tcBorders>
              <w:top w:val="single" w:sz="4" w:space="0" w:color="auto"/>
              <w:left w:val="single" w:sz="4" w:space="0" w:color="auto"/>
              <w:bottom w:val="single" w:sz="4" w:space="0" w:color="auto"/>
              <w:right w:val="single" w:sz="4" w:space="0" w:color="auto"/>
            </w:tcBorders>
          </w:tcPr>
          <w:p w14:paraId="4398C4C7" w14:textId="4FD1FF7D" w:rsidR="006431E1" w:rsidRPr="00E857CD" w:rsidRDefault="006431E1" w:rsidP="002D6967">
            <w:pPr>
              <w:spacing w:before="40" w:after="40"/>
              <w:ind w:left="360" w:hanging="360"/>
              <w:rPr>
                <w:lang w:val="uk-UA"/>
              </w:rPr>
            </w:pPr>
            <w:r w:rsidRPr="00E857CD">
              <w:rPr>
                <w:b/>
                <w:lang w:val="uk-UA"/>
              </w:rPr>
              <w:t>10) Цикл дисципліни</w:t>
            </w:r>
            <w:r w:rsidRPr="00E857CD">
              <w:rPr>
                <w:b/>
              </w:rPr>
              <w:t>:</w:t>
            </w:r>
            <w:r w:rsidRPr="00E857CD">
              <w:t xml:space="preserve"> </w:t>
            </w:r>
            <w:r w:rsidR="002D6967" w:rsidRPr="002D6967">
              <w:rPr>
                <w:highlight w:val="yellow"/>
                <w:lang w:val="uk-UA"/>
              </w:rPr>
              <w:t>професійна та практична підготовка</w:t>
            </w:r>
          </w:p>
        </w:tc>
      </w:tr>
      <w:tr w:rsidR="006431E1" w:rsidRPr="00FC60FB" w14:paraId="73D29E0E" w14:textId="77777777">
        <w:trPr>
          <w:cantSplit/>
        </w:trPr>
        <w:tc>
          <w:tcPr>
            <w:tcW w:w="5000" w:type="pct"/>
            <w:tcBorders>
              <w:top w:val="single" w:sz="4" w:space="0" w:color="auto"/>
              <w:left w:val="single" w:sz="4" w:space="0" w:color="auto"/>
              <w:bottom w:val="single" w:sz="4" w:space="0" w:color="auto"/>
              <w:right w:val="single" w:sz="4" w:space="0" w:color="auto"/>
            </w:tcBorders>
          </w:tcPr>
          <w:p w14:paraId="67BA5EC5" w14:textId="0809E5D3" w:rsidR="006431E1" w:rsidRPr="00E857CD" w:rsidRDefault="006431E1" w:rsidP="005E458C">
            <w:pPr>
              <w:spacing w:before="40" w:after="40"/>
              <w:ind w:left="360" w:hanging="360"/>
              <w:rPr>
                <w:b/>
                <w:bCs/>
                <w:lang w:val="uk-UA"/>
              </w:rPr>
            </w:pPr>
            <w:r w:rsidRPr="00E857CD">
              <w:rPr>
                <w:b/>
                <w:bCs/>
                <w:lang w:val="uk-UA"/>
              </w:rPr>
              <w:t>11)</w:t>
            </w:r>
            <w:r w:rsidRPr="00E857CD">
              <w:rPr>
                <w:b/>
                <w:bCs/>
                <w:lang w:val="uk-UA"/>
              </w:rPr>
              <w:tab/>
              <w:t>Виклада</w:t>
            </w:r>
            <w:r w:rsidR="005E458C" w:rsidRPr="00E857CD">
              <w:rPr>
                <w:b/>
                <w:bCs/>
                <w:lang w:val="uk-UA"/>
              </w:rPr>
              <w:t xml:space="preserve">ч (розробник карти): </w:t>
            </w:r>
            <w:r w:rsidR="00E857CD">
              <w:rPr>
                <w:lang w:val="uk-UA"/>
              </w:rPr>
              <w:t xml:space="preserve">доцент, </w:t>
            </w:r>
            <w:proofErr w:type="spellStart"/>
            <w:r w:rsidR="00E857CD">
              <w:rPr>
                <w:lang w:val="uk-UA"/>
              </w:rPr>
              <w:t>к.ф-м.н</w:t>
            </w:r>
            <w:proofErr w:type="spellEnd"/>
            <w:r w:rsidR="00E857CD">
              <w:rPr>
                <w:lang w:val="uk-UA"/>
              </w:rPr>
              <w:t xml:space="preserve">. Доля О.В., </w:t>
            </w:r>
            <w:hyperlink r:id="rId10" w:history="1">
              <w:r w:rsidR="00E857CD" w:rsidRPr="008E5366">
                <w:rPr>
                  <w:color w:val="0000FF"/>
                  <w:u w:val="single"/>
                </w:rPr>
                <w:t>dolia.ov@knuba.edu.ua</w:t>
              </w:r>
            </w:hyperlink>
            <w:r w:rsidR="00E857CD" w:rsidRPr="008E5366">
              <w:t xml:space="preserve">, </w:t>
            </w:r>
            <w:hyperlink r:id="rId11" w:history="1">
              <w:r w:rsidR="00E857CD" w:rsidRPr="008E5366">
                <w:rPr>
                  <w:color w:val="0000FF"/>
                  <w:u w:val="single"/>
                </w:rPr>
                <w:t>elena_367@ukr.net</w:t>
              </w:r>
            </w:hyperlink>
            <w:r w:rsidR="00E857CD">
              <w:rPr>
                <w:lang w:val="uk-UA"/>
              </w:rPr>
              <w:t xml:space="preserve">, </w:t>
            </w:r>
            <w:r w:rsidR="00E857CD">
              <w:t>(044) 241-54-02, внутр. 4-02, кімната 367</w:t>
            </w:r>
            <w:r w:rsidR="00E857CD">
              <w:rPr>
                <w:lang w:val="uk-UA"/>
              </w:rPr>
              <w:t xml:space="preserve">, </w:t>
            </w:r>
            <w:hyperlink r:id="rId12" w:history="1">
              <w:r w:rsidR="00742916" w:rsidRPr="00742916">
                <w:rPr>
                  <w:rStyle w:val="af8"/>
                  <w:lang w:val="uk-UA"/>
                </w:rPr>
                <w:t>http://org2.knuba.edu.ua/course/view.php?id=176</w:t>
              </w:r>
            </w:hyperlink>
          </w:p>
        </w:tc>
      </w:tr>
      <w:tr w:rsidR="006431E1" w:rsidRPr="00FC60FB" w14:paraId="7BB329A1" w14:textId="77777777">
        <w:trPr>
          <w:cantSplit/>
        </w:trPr>
        <w:tc>
          <w:tcPr>
            <w:tcW w:w="5000" w:type="pct"/>
            <w:tcBorders>
              <w:top w:val="single" w:sz="4" w:space="0" w:color="auto"/>
              <w:left w:val="single" w:sz="4" w:space="0" w:color="auto"/>
              <w:bottom w:val="single" w:sz="4" w:space="0" w:color="auto"/>
              <w:right w:val="single" w:sz="4" w:space="0" w:color="auto"/>
            </w:tcBorders>
          </w:tcPr>
          <w:p w14:paraId="72066DE7" w14:textId="77777777" w:rsidR="006431E1" w:rsidRPr="00E857CD" w:rsidRDefault="006431E1" w:rsidP="006431E1">
            <w:pPr>
              <w:spacing w:before="40" w:after="40"/>
              <w:ind w:left="360" w:hanging="360"/>
              <w:rPr>
                <w:lang w:val="uk-UA"/>
              </w:rPr>
            </w:pPr>
            <w:r w:rsidRPr="00E857CD">
              <w:rPr>
                <w:b/>
                <w:bCs/>
                <w:lang w:val="uk-UA"/>
              </w:rPr>
              <w:t xml:space="preserve">12) Мова навчання: </w:t>
            </w:r>
            <w:r w:rsidRPr="00E857CD">
              <w:rPr>
                <w:bCs/>
                <w:lang w:val="uk-UA"/>
              </w:rPr>
              <w:t>українська</w:t>
            </w:r>
          </w:p>
        </w:tc>
      </w:tr>
      <w:tr w:rsidR="006431E1" w:rsidRPr="00FC60FB" w14:paraId="76DE22D6" w14:textId="77777777">
        <w:trPr>
          <w:cantSplit/>
        </w:trPr>
        <w:tc>
          <w:tcPr>
            <w:tcW w:w="5000" w:type="pct"/>
            <w:tcBorders>
              <w:top w:val="single" w:sz="4" w:space="0" w:color="auto"/>
              <w:left w:val="single" w:sz="4" w:space="0" w:color="auto"/>
              <w:bottom w:val="single" w:sz="4" w:space="0" w:color="auto"/>
              <w:right w:val="single" w:sz="4" w:space="0" w:color="auto"/>
            </w:tcBorders>
          </w:tcPr>
          <w:p w14:paraId="2351094A" w14:textId="58C42DB2" w:rsidR="006431E1" w:rsidRPr="00E857CD" w:rsidRDefault="006431E1" w:rsidP="00B60998">
            <w:pPr>
              <w:spacing w:before="40" w:after="40"/>
              <w:ind w:left="360" w:hanging="360"/>
              <w:jc w:val="both"/>
              <w:rPr>
                <w:b/>
                <w:color w:val="E7E6E6" w:themeColor="background2"/>
                <w:spacing w:val="10"/>
                <w:highlight w:val="yellow"/>
                <w:lang w:val="uk-UA"/>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857CD">
              <w:rPr>
                <w:b/>
                <w:lang w:val="uk-UA"/>
              </w:rPr>
              <w:t>13) Необхідні ввідні дисципліни: (що треба вивчити, щоб слухати цей курс)</w:t>
            </w:r>
            <w:r w:rsidR="000F35B4" w:rsidRPr="00E857CD">
              <w:rPr>
                <w:lang w:val="uk-UA"/>
              </w:rPr>
              <w:t xml:space="preserve"> </w:t>
            </w:r>
            <w:r w:rsidR="00B60998" w:rsidRPr="00E857CD">
              <w:rPr>
                <w:lang w:val="uk-UA"/>
              </w:rPr>
              <w:t>«Вища та прикладна математика»</w:t>
            </w:r>
            <w:r w:rsidR="002D6967">
              <w:rPr>
                <w:lang w:val="uk-UA"/>
              </w:rPr>
              <w:t xml:space="preserve">, </w:t>
            </w:r>
            <w:r w:rsidR="002D6967" w:rsidRPr="002D6967">
              <w:rPr>
                <w:highlight w:val="yellow"/>
                <w:lang w:val="uk-UA"/>
              </w:rPr>
              <w:t>«Комерційна діяльність»</w:t>
            </w:r>
            <w:r w:rsidR="002D6967">
              <w:rPr>
                <w:highlight w:val="yellow"/>
                <w:lang w:val="uk-UA"/>
              </w:rPr>
              <w:t>.</w:t>
            </w:r>
          </w:p>
        </w:tc>
      </w:tr>
      <w:tr w:rsidR="006431E1" w:rsidRPr="00FC60FB" w14:paraId="76DE9CDB" w14:textId="77777777" w:rsidTr="000F35B4">
        <w:trPr>
          <w:cantSplit/>
          <w:trHeight w:val="749"/>
        </w:trPr>
        <w:tc>
          <w:tcPr>
            <w:tcW w:w="5000" w:type="pct"/>
            <w:tcBorders>
              <w:top w:val="single" w:sz="4" w:space="0" w:color="auto"/>
              <w:left w:val="single" w:sz="4" w:space="0" w:color="auto"/>
              <w:bottom w:val="single" w:sz="4" w:space="0" w:color="auto"/>
              <w:right w:val="single" w:sz="4" w:space="0" w:color="auto"/>
            </w:tcBorders>
          </w:tcPr>
          <w:p w14:paraId="5CAD13D4" w14:textId="4500F67A" w:rsidR="006431E1" w:rsidRPr="00E857CD" w:rsidRDefault="006431E1" w:rsidP="000F35B4">
            <w:pPr>
              <w:jc w:val="both"/>
              <w:rPr>
                <w:bCs/>
                <w:lang w:val="uk-UA"/>
              </w:rPr>
            </w:pPr>
            <w:r w:rsidRPr="00E857CD">
              <w:rPr>
                <w:b/>
                <w:bCs/>
                <w:lang w:val="uk-UA"/>
              </w:rPr>
              <w:t>14) Мета курсу:</w:t>
            </w:r>
            <w:r w:rsidRPr="00E857CD">
              <w:rPr>
                <w:rFonts w:eastAsia="Times New Roman"/>
                <w:lang w:val="uk-UA" w:eastAsia="zh-CN"/>
              </w:rPr>
              <w:t xml:space="preserve"> </w:t>
            </w:r>
            <w:r w:rsidR="005E458C" w:rsidRPr="00E857CD">
              <w:rPr>
                <w:bCs/>
                <w:lang w:val="uk-UA"/>
              </w:rPr>
              <w:t xml:space="preserve">формування у майбутніх </w:t>
            </w:r>
            <w:proofErr w:type="spellStart"/>
            <w:r w:rsidR="005E458C" w:rsidRPr="00E857CD">
              <w:rPr>
                <w:bCs/>
                <w:lang w:val="uk-UA"/>
              </w:rPr>
              <w:t>фіхівців</w:t>
            </w:r>
            <w:proofErr w:type="spellEnd"/>
            <w:r w:rsidR="005E458C" w:rsidRPr="00E857CD">
              <w:rPr>
                <w:bCs/>
                <w:lang w:val="uk-UA"/>
              </w:rPr>
              <w:t xml:space="preserve"> теоретичних знань та практичних навичок статистичної оцінки економічних явищ і процесів суспільного життя, оволодіння методами статистичного аналізу.</w:t>
            </w:r>
            <w:r w:rsidR="005E458C" w:rsidRPr="00E857CD">
              <w:rPr>
                <w:bCs/>
                <w:lang w:val="uk-UA"/>
              </w:rPr>
              <w:tab/>
            </w:r>
          </w:p>
        </w:tc>
      </w:tr>
    </w:tbl>
    <w:p w14:paraId="55346C87" w14:textId="77777777" w:rsidR="003267B3" w:rsidRDefault="003267B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701"/>
        <w:gridCol w:w="35"/>
        <w:gridCol w:w="1242"/>
        <w:gridCol w:w="1070"/>
        <w:gridCol w:w="207"/>
        <w:gridCol w:w="1195"/>
        <w:gridCol w:w="504"/>
        <w:gridCol w:w="821"/>
        <w:gridCol w:w="313"/>
        <w:gridCol w:w="1343"/>
      </w:tblGrid>
      <w:tr w:rsidR="00126F9B" w:rsidRPr="00FC60FB" w14:paraId="0D20FF00" w14:textId="77777777" w:rsidTr="006E695D">
        <w:trPr>
          <w:cantSplit/>
        </w:trPr>
        <w:tc>
          <w:tcPr>
            <w:tcW w:w="5000" w:type="pct"/>
            <w:gridSpan w:val="11"/>
            <w:tcBorders>
              <w:top w:val="single" w:sz="4" w:space="0" w:color="auto"/>
              <w:left w:val="single" w:sz="4" w:space="0" w:color="auto"/>
              <w:bottom w:val="double" w:sz="4" w:space="0" w:color="auto"/>
              <w:right w:val="single" w:sz="4" w:space="0" w:color="auto"/>
            </w:tcBorders>
          </w:tcPr>
          <w:p w14:paraId="57345155" w14:textId="77777777" w:rsidR="00126F9B" w:rsidRPr="00F667BB" w:rsidRDefault="001242BE" w:rsidP="00CE220D">
            <w:pPr>
              <w:keepNext/>
              <w:spacing w:before="40" w:after="40"/>
              <w:ind w:left="357" w:hanging="357"/>
              <w:rPr>
                <w:b/>
                <w:lang w:val="uk-UA"/>
              </w:rPr>
            </w:pPr>
            <w:r>
              <w:rPr>
                <w:b/>
                <w:bCs/>
                <w:lang w:val="uk-UA"/>
              </w:rPr>
              <w:t>15)</w:t>
            </w:r>
            <w:r w:rsidR="00126F9B" w:rsidRPr="00FC60FB">
              <w:rPr>
                <w:b/>
              </w:rPr>
              <w:tab/>
            </w:r>
            <w:r w:rsidR="00F667BB">
              <w:rPr>
                <w:b/>
                <w:lang w:val="uk-UA"/>
              </w:rPr>
              <w:t>Результати навчання:</w:t>
            </w:r>
          </w:p>
        </w:tc>
      </w:tr>
      <w:tr w:rsidR="00ED31E3" w:rsidRPr="00B27CE1" w14:paraId="0B8E9B7D" w14:textId="77777777" w:rsidTr="006E695D">
        <w:trPr>
          <w:cantSplit/>
        </w:trPr>
        <w:tc>
          <w:tcPr>
            <w:tcW w:w="1576" w:type="pct"/>
            <w:gridSpan w:val="3"/>
            <w:tcBorders>
              <w:top w:val="double" w:sz="4" w:space="0" w:color="auto"/>
              <w:left w:val="double" w:sz="4" w:space="0" w:color="auto"/>
              <w:bottom w:val="single" w:sz="4" w:space="0" w:color="auto"/>
              <w:right w:val="single" w:sz="4" w:space="0" w:color="auto"/>
            </w:tcBorders>
            <w:vAlign w:val="center"/>
          </w:tcPr>
          <w:p w14:paraId="45E363AA" w14:textId="77777777" w:rsidR="00126F9B" w:rsidRPr="0034748F" w:rsidRDefault="0034748F" w:rsidP="009F52B1">
            <w:pPr>
              <w:jc w:val="center"/>
              <w:rPr>
                <w:b/>
                <w:sz w:val="18"/>
                <w:szCs w:val="18"/>
                <w:lang w:val="uk-UA"/>
              </w:rPr>
            </w:pPr>
            <w:r w:rsidRPr="0034748F">
              <w:rPr>
                <w:b/>
                <w:sz w:val="18"/>
                <w:szCs w:val="18"/>
                <w:lang w:val="uk-UA"/>
              </w:rPr>
              <w:t>№</w:t>
            </w:r>
          </w:p>
        </w:tc>
        <w:tc>
          <w:tcPr>
            <w:tcW w:w="1182" w:type="pct"/>
            <w:gridSpan w:val="2"/>
            <w:tcBorders>
              <w:top w:val="double" w:sz="4" w:space="0" w:color="auto"/>
              <w:left w:val="single" w:sz="4" w:space="0" w:color="auto"/>
              <w:bottom w:val="single" w:sz="4" w:space="0" w:color="auto"/>
              <w:right w:val="single" w:sz="4" w:space="0" w:color="auto"/>
            </w:tcBorders>
            <w:vAlign w:val="center"/>
          </w:tcPr>
          <w:p w14:paraId="3F73413B" w14:textId="77777777" w:rsidR="0083391A" w:rsidRPr="00777894" w:rsidRDefault="0034748F" w:rsidP="009F52B1">
            <w:pPr>
              <w:jc w:val="center"/>
              <w:rPr>
                <w:b/>
                <w:highlight w:val="yellow"/>
                <w:lang w:val="ru-RU"/>
              </w:rPr>
            </w:pPr>
            <w:r w:rsidRPr="00777894">
              <w:rPr>
                <w:b/>
                <w:lang w:val="uk-UA"/>
              </w:rPr>
              <w:t>Програмний результат</w:t>
            </w:r>
            <w:r w:rsidR="0083391A" w:rsidRPr="00777894">
              <w:rPr>
                <w:b/>
                <w:lang w:val="uk-UA"/>
              </w:rPr>
              <w:t xml:space="preserve"> навчання</w:t>
            </w:r>
            <w:r w:rsidRPr="00777894">
              <w:rPr>
                <w:b/>
                <w:highlight w:val="yellow"/>
                <w:lang w:val="ru-RU"/>
              </w:rPr>
              <w:t xml:space="preserve"> </w:t>
            </w:r>
          </w:p>
        </w:tc>
        <w:tc>
          <w:tcPr>
            <w:tcW w:w="717" w:type="pct"/>
            <w:gridSpan w:val="2"/>
            <w:tcBorders>
              <w:top w:val="double" w:sz="4" w:space="0" w:color="auto"/>
              <w:left w:val="single" w:sz="4" w:space="0" w:color="auto"/>
              <w:bottom w:val="single" w:sz="4" w:space="0" w:color="auto"/>
              <w:right w:val="single" w:sz="4" w:space="0" w:color="auto"/>
            </w:tcBorders>
            <w:vAlign w:val="center"/>
          </w:tcPr>
          <w:p w14:paraId="439A516B" w14:textId="77777777" w:rsidR="0083391A" w:rsidRPr="00777894" w:rsidRDefault="0083391A" w:rsidP="009F52B1">
            <w:pPr>
              <w:jc w:val="center"/>
              <w:rPr>
                <w:b/>
                <w:highlight w:val="cyan"/>
                <w:lang w:val="ru-RU"/>
              </w:rPr>
            </w:pPr>
            <w:r w:rsidRPr="00777894">
              <w:rPr>
                <w:b/>
                <w:lang w:val="uk-UA"/>
              </w:rPr>
              <w:t>Метод перевірки навчального ефекту</w:t>
            </w:r>
          </w:p>
        </w:tc>
        <w:tc>
          <w:tcPr>
            <w:tcW w:w="678" w:type="pct"/>
            <w:gridSpan w:val="2"/>
            <w:tcBorders>
              <w:top w:val="double" w:sz="4" w:space="0" w:color="auto"/>
              <w:left w:val="single" w:sz="4" w:space="0" w:color="auto"/>
              <w:bottom w:val="single" w:sz="4" w:space="0" w:color="auto"/>
              <w:right w:val="single" w:sz="4" w:space="0" w:color="auto"/>
            </w:tcBorders>
            <w:vAlign w:val="center"/>
          </w:tcPr>
          <w:p w14:paraId="12325FAC" w14:textId="77777777" w:rsidR="0083391A" w:rsidRPr="00777894" w:rsidRDefault="0083391A" w:rsidP="009F52B1">
            <w:pPr>
              <w:jc w:val="center"/>
              <w:rPr>
                <w:b/>
                <w:lang w:val="uk-UA"/>
              </w:rPr>
            </w:pPr>
            <w:r w:rsidRPr="00777894">
              <w:rPr>
                <w:b/>
                <w:lang w:val="uk-UA"/>
              </w:rPr>
              <w:t>Форма проведення занять</w:t>
            </w:r>
          </w:p>
        </w:tc>
        <w:tc>
          <w:tcPr>
            <w:tcW w:w="847" w:type="pct"/>
            <w:gridSpan w:val="2"/>
            <w:tcBorders>
              <w:top w:val="double" w:sz="4" w:space="0" w:color="auto"/>
              <w:left w:val="single" w:sz="4" w:space="0" w:color="auto"/>
              <w:bottom w:val="single" w:sz="4" w:space="0" w:color="auto"/>
              <w:right w:val="double" w:sz="4" w:space="0" w:color="auto"/>
            </w:tcBorders>
            <w:vAlign w:val="center"/>
          </w:tcPr>
          <w:p w14:paraId="318D0F3E" w14:textId="77777777" w:rsidR="0083391A" w:rsidRPr="006E1FBA" w:rsidRDefault="0034748F" w:rsidP="009F52B1">
            <w:pPr>
              <w:jc w:val="center"/>
              <w:rPr>
                <w:b/>
                <w:sz w:val="18"/>
                <w:szCs w:val="18"/>
                <w:highlight w:val="yellow"/>
                <w:lang w:val="uk-UA"/>
              </w:rPr>
            </w:pPr>
            <w:r w:rsidRPr="00E72F9B">
              <w:rPr>
                <w:b/>
                <w:lang w:val="uk-UA"/>
              </w:rPr>
              <w:t>Посилання на програмні компетентності</w:t>
            </w:r>
          </w:p>
        </w:tc>
      </w:tr>
      <w:tr w:rsidR="00ED31E3" w:rsidRPr="00B27CE1" w14:paraId="18DA3F6E" w14:textId="77777777" w:rsidTr="002D6967">
        <w:trPr>
          <w:cantSplit/>
          <w:trHeight w:val="2025"/>
        </w:trPr>
        <w:tc>
          <w:tcPr>
            <w:tcW w:w="1576" w:type="pct"/>
            <w:gridSpan w:val="3"/>
            <w:tcBorders>
              <w:top w:val="single" w:sz="4" w:space="0" w:color="auto"/>
              <w:left w:val="double" w:sz="4" w:space="0" w:color="auto"/>
              <w:bottom w:val="single" w:sz="4" w:space="0" w:color="auto"/>
              <w:right w:val="single" w:sz="4" w:space="0" w:color="auto"/>
            </w:tcBorders>
          </w:tcPr>
          <w:p w14:paraId="78EFB557" w14:textId="77777777" w:rsidR="007070D3" w:rsidRPr="00B27CE1" w:rsidRDefault="007070D3" w:rsidP="00B04D21">
            <w:pPr>
              <w:jc w:val="center"/>
              <w:rPr>
                <w:sz w:val="18"/>
                <w:szCs w:val="18"/>
              </w:rPr>
            </w:pPr>
            <w:r>
              <w:rPr>
                <w:sz w:val="18"/>
                <w:szCs w:val="18"/>
              </w:rPr>
              <w:t>1.</w:t>
            </w:r>
          </w:p>
        </w:tc>
        <w:tc>
          <w:tcPr>
            <w:tcW w:w="1182" w:type="pct"/>
            <w:gridSpan w:val="2"/>
            <w:tcBorders>
              <w:top w:val="single" w:sz="4" w:space="0" w:color="auto"/>
              <w:left w:val="single" w:sz="4" w:space="0" w:color="auto"/>
              <w:bottom w:val="single" w:sz="4" w:space="0" w:color="auto"/>
              <w:right w:val="single" w:sz="4" w:space="0" w:color="auto"/>
            </w:tcBorders>
          </w:tcPr>
          <w:p w14:paraId="1F0CCDE2" w14:textId="74AAD1F9" w:rsidR="007070D3" w:rsidRPr="002D6967" w:rsidRDefault="002D6967" w:rsidP="002D6967">
            <w:pPr>
              <w:jc w:val="both"/>
              <w:rPr>
                <w:highlight w:val="yellow"/>
                <w:lang w:val="ru-RU"/>
              </w:rPr>
            </w:pPr>
            <w:r w:rsidRPr="002D6967">
              <w:rPr>
                <w:rFonts w:eastAsia="Times New Roman"/>
                <w:lang w:val="uk-UA" w:eastAsia="ru-RU"/>
              </w:rPr>
              <w:t xml:space="preserve">ПР2.Застосовувати набуті знання для виявлення, постановки та вирішення </w:t>
            </w:r>
            <w:r w:rsidRPr="002D6967">
              <w:rPr>
                <w:rFonts w:eastAsia="Times New Roman"/>
                <w:lang w:val="uk-UA" w:eastAsia="ru-RU"/>
              </w:rPr>
              <w:br/>
              <w:t xml:space="preserve">завдань за різних практичних ситуацій в підприємницькій, торговельній та </w:t>
            </w:r>
            <w:r w:rsidRPr="002D6967">
              <w:rPr>
                <w:rFonts w:eastAsia="Times New Roman"/>
                <w:lang w:val="uk-UA" w:eastAsia="ru-RU"/>
              </w:rPr>
              <w:br/>
              <w:t>біржовій діяльності.</w:t>
            </w:r>
          </w:p>
        </w:tc>
        <w:tc>
          <w:tcPr>
            <w:tcW w:w="717" w:type="pct"/>
            <w:gridSpan w:val="2"/>
            <w:tcBorders>
              <w:top w:val="single" w:sz="4" w:space="0" w:color="auto"/>
              <w:left w:val="single" w:sz="4" w:space="0" w:color="auto"/>
              <w:bottom w:val="single" w:sz="4" w:space="0" w:color="auto"/>
              <w:right w:val="single" w:sz="4" w:space="0" w:color="auto"/>
            </w:tcBorders>
          </w:tcPr>
          <w:p w14:paraId="49431392" w14:textId="1C0340E8" w:rsidR="007070D3" w:rsidRPr="00777894" w:rsidRDefault="007070D3" w:rsidP="00146D4D">
            <w:pPr>
              <w:jc w:val="center"/>
            </w:pPr>
            <w:r w:rsidRPr="00777894">
              <w:t>Обговорення під час занять, тематичне дослідження, к</w:t>
            </w:r>
            <w:proofErr w:type="spellStart"/>
            <w:r w:rsidR="00146D4D" w:rsidRPr="00777894">
              <w:rPr>
                <w:lang w:val="uk-UA"/>
              </w:rPr>
              <w:t>онтрольна</w:t>
            </w:r>
            <w:proofErr w:type="spellEnd"/>
            <w:r w:rsidRPr="00777894">
              <w:t xml:space="preserve"> робота</w:t>
            </w:r>
          </w:p>
        </w:tc>
        <w:tc>
          <w:tcPr>
            <w:tcW w:w="678" w:type="pct"/>
            <w:gridSpan w:val="2"/>
            <w:tcBorders>
              <w:top w:val="single" w:sz="4" w:space="0" w:color="auto"/>
              <w:left w:val="single" w:sz="4" w:space="0" w:color="auto"/>
              <w:bottom w:val="single" w:sz="4" w:space="0" w:color="auto"/>
              <w:right w:val="single" w:sz="4" w:space="0" w:color="auto"/>
            </w:tcBorders>
          </w:tcPr>
          <w:p w14:paraId="2D5291EB" w14:textId="698FDF24" w:rsidR="007070D3" w:rsidRPr="00777894" w:rsidRDefault="007070D3" w:rsidP="000F35B4">
            <w:pPr>
              <w:jc w:val="center"/>
            </w:pPr>
            <w:r w:rsidRPr="00777894">
              <w:t>Лекція, практичні заняття</w:t>
            </w:r>
          </w:p>
        </w:tc>
        <w:tc>
          <w:tcPr>
            <w:tcW w:w="847" w:type="pct"/>
            <w:gridSpan w:val="2"/>
            <w:tcBorders>
              <w:top w:val="single" w:sz="4" w:space="0" w:color="auto"/>
              <w:left w:val="single" w:sz="4" w:space="0" w:color="auto"/>
              <w:bottom w:val="single" w:sz="4" w:space="0" w:color="auto"/>
              <w:right w:val="double" w:sz="4" w:space="0" w:color="auto"/>
            </w:tcBorders>
          </w:tcPr>
          <w:p w14:paraId="31FD2055" w14:textId="77777777" w:rsidR="007070D3" w:rsidRDefault="00C959A0" w:rsidP="006431E1">
            <w:pPr>
              <w:jc w:val="center"/>
              <w:rPr>
                <w:bCs/>
                <w:sz w:val="22"/>
                <w:szCs w:val="22"/>
                <w:lang w:val="ru-RU"/>
              </w:rPr>
            </w:pPr>
            <w:r w:rsidRPr="00C959A0">
              <w:rPr>
                <w:bCs/>
                <w:sz w:val="22"/>
                <w:szCs w:val="22"/>
                <w:lang w:val="ru-RU"/>
              </w:rPr>
              <w:t>ЗК 2.</w:t>
            </w:r>
          </w:p>
          <w:p w14:paraId="3A0CD1D2" w14:textId="56CE3CC9" w:rsidR="00E64B4C" w:rsidRPr="000F35B4" w:rsidRDefault="00E64B4C" w:rsidP="006431E1">
            <w:pPr>
              <w:jc w:val="center"/>
              <w:rPr>
                <w:bCs/>
                <w:sz w:val="22"/>
                <w:szCs w:val="22"/>
                <w:lang w:val="uk-UA"/>
              </w:rPr>
            </w:pPr>
            <w:r w:rsidRPr="00E64B4C">
              <w:rPr>
                <w:bCs/>
                <w:sz w:val="22"/>
                <w:szCs w:val="22"/>
                <w:lang w:val="uk-UA"/>
              </w:rPr>
              <w:t>ФК 2.</w:t>
            </w:r>
          </w:p>
        </w:tc>
      </w:tr>
      <w:tr w:rsidR="002D6967" w:rsidRPr="00B27CE1" w14:paraId="0AD64024" w14:textId="77777777" w:rsidTr="00B93E2A">
        <w:trPr>
          <w:cantSplit/>
          <w:trHeight w:val="1454"/>
        </w:trPr>
        <w:tc>
          <w:tcPr>
            <w:tcW w:w="1576" w:type="pct"/>
            <w:gridSpan w:val="3"/>
            <w:tcBorders>
              <w:top w:val="single" w:sz="4" w:space="0" w:color="auto"/>
              <w:left w:val="double" w:sz="4" w:space="0" w:color="auto"/>
              <w:bottom w:val="single" w:sz="4" w:space="0" w:color="auto"/>
              <w:right w:val="single" w:sz="4" w:space="0" w:color="auto"/>
            </w:tcBorders>
          </w:tcPr>
          <w:p w14:paraId="3EF13F22" w14:textId="162B78A6" w:rsidR="002D6967" w:rsidRPr="004410CF" w:rsidRDefault="004410CF" w:rsidP="00B04D21">
            <w:pPr>
              <w:jc w:val="center"/>
              <w:rPr>
                <w:sz w:val="18"/>
                <w:szCs w:val="18"/>
                <w:lang w:val="uk-UA"/>
              </w:rPr>
            </w:pPr>
            <w:r>
              <w:rPr>
                <w:sz w:val="18"/>
                <w:szCs w:val="18"/>
                <w:lang w:val="uk-UA"/>
              </w:rPr>
              <w:lastRenderedPageBreak/>
              <w:t>2.</w:t>
            </w:r>
          </w:p>
        </w:tc>
        <w:tc>
          <w:tcPr>
            <w:tcW w:w="1182" w:type="pct"/>
            <w:gridSpan w:val="2"/>
            <w:tcBorders>
              <w:top w:val="single" w:sz="4" w:space="0" w:color="auto"/>
              <w:left w:val="single" w:sz="4" w:space="0" w:color="auto"/>
              <w:bottom w:val="single" w:sz="4" w:space="0" w:color="auto"/>
              <w:right w:val="single" w:sz="4" w:space="0" w:color="auto"/>
            </w:tcBorders>
          </w:tcPr>
          <w:p w14:paraId="480FE1DA" w14:textId="6EE1C06C" w:rsidR="002D6967" w:rsidRPr="00B93E2A" w:rsidRDefault="002D6967" w:rsidP="002D6967">
            <w:pPr>
              <w:jc w:val="both"/>
              <w:rPr>
                <w:lang w:val="ru-RU"/>
              </w:rPr>
            </w:pPr>
            <w:r w:rsidRPr="002D6967">
              <w:rPr>
                <w:lang w:val="ru-RU"/>
              </w:rPr>
              <w:t xml:space="preserve">ПР7.Демонструвати </w:t>
            </w:r>
            <w:proofErr w:type="spellStart"/>
            <w:proofErr w:type="gramStart"/>
            <w:r w:rsidRPr="002D6967">
              <w:rPr>
                <w:lang w:val="ru-RU"/>
              </w:rPr>
              <w:t>п</w:t>
            </w:r>
            <w:proofErr w:type="gramEnd"/>
            <w:r w:rsidRPr="002D6967">
              <w:rPr>
                <w:lang w:val="ru-RU"/>
              </w:rPr>
              <w:t>ідприємливість</w:t>
            </w:r>
            <w:proofErr w:type="spellEnd"/>
            <w:r w:rsidRPr="002D6967">
              <w:rPr>
                <w:lang w:val="ru-RU"/>
              </w:rPr>
              <w:t xml:space="preserve"> в різних </w:t>
            </w:r>
            <w:proofErr w:type="spellStart"/>
            <w:r w:rsidRPr="002D6967">
              <w:rPr>
                <w:lang w:val="ru-RU"/>
              </w:rPr>
              <w:t>напрямах</w:t>
            </w:r>
            <w:proofErr w:type="spellEnd"/>
            <w:r w:rsidRPr="002D6967">
              <w:rPr>
                <w:lang w:val="ru-RU"/>
              </w:rPr>
              <w:t xml:space="preserve"> </w:t>
            </w:r>
            <w:proofErr w:type="spellStart"/>
            <w:r w:rsidRPr="002D6967">
              <w:rPr>
                <w:lang w:val="ru-RU"/>
              </w:rPr>
              <w:t>професійної</w:t>
            </w:r>
            <w:proofErr w:type="spellEnd"/>
            <w:r w:rsidRPr="002D6967">
              <w:rPr>
                <w:lang w:val="ru-RU"/>
              </w:rPr>
              <w:t xml:space="preserve"> </w:t>
            </w:r>
            <w:proofErr w:type="spellStart"/>
            <w:r w:rsidRPr="002D6967">
              <w:rPr>
                <w:lang w:val="ru-RU"/>
              </w:rPr>
              <w:t>діяльності</w:t>
            </w:r>
            <w:proofErr w:type="spellEnd"/>
            <w:r w:rsidRPr="002D6967">
              <w:rPr>
                <w:lang w:val="ru-RU"/>
              </w:rPr>
              <w:t xml:space="preserve"> та </w:t>
            </w:r>
            <w:proofErr w:type="spellStart"/>
            <w:r w:rsidRPr="002D6967">
              <w:rPr>
                <w:lang w:val="ru-RU"/>
              </w:rPr>
              <w:t>брати</w:t>
            </w:r>
            <w:proofErr w:type="spellEnd"/>
            <w:r w:rsidRPr="002D6967">
              <w:rPr>
                <w:lang w:val="ru-RU"/>
              </w:rPr>
              <w:t xml:space="preserve"> </w:t>
            </w:r>
            <w:proofErr w:type="spellStart"/>
            <w:r w:rsidRPr="002D6967">
              <w:rPr>
                <w:lang w:val="ru-RU"/>
              </w:rPr>
              <w:t>відповідальність</w:t>
            </w:r>
            <w:proofErr w:type="spellEnd"/>
            <w:r w:rsidRPr="002D6967">
              <w:rPr>
                <w:lang w:val="ru-RU"/>
              </w:rPr>
              <w:t xml:space="preserve"> за </w:t>
            </w:r>
            <w:proofErr w:type="spellStart"/>
            <w:r w:rsidRPr="002D6967">
              <w:rPr>
                <w:lang w:val="ru-RU"/>
              </w:rPr>
              <w:t>результати</w:t>
            </w:r>
            <w:proofErr w:type="spellEnd"/>
            <w:r w:rsidRPr="002D6967">
              <w:rPr>
                <w:lang w:val="ru-RU"/>
              </w:rPr>
              <w:t>.</w:t>
            </w:r>
          </w:p>
        </w:tc>
        <w:tc>
          <w:tcPr>
            <w:tcW w:w="717" w:type="pct"/>
            <w:gridSpan w:val="2"/>
            <w:tcBorders>
              <w:top w:val="single" w:sz="4" w:space="0" w:color="auto"/>
              <w:left w:val="single" w:sz="4" w:space="0" w:color="auto"/>
              <w:bottom w:val="single" w:sz="4" w:space="0" w:color="auto"/>
              <w:right w:val="single" w:sz="4" w:space="0" w:color="auto"/>
            </w:tcBorders>
          </w:tcPr>
          <w:p w14:paraId="2458549E" w14:textId="77777777" w:rsidR="002D6967" w:rsidRPr="00777894" w:rsidRDefault="002D6967"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6BB304DE" w14:textId="77777777" w:rsidR="002D6967" w:rsidRPr="00777894" w:rsidRDefault="002D6967"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7B55D3C9" w14:textId="77777777" w:rsidR="002D6967" w:rsidRDefault="005B0DA4" w:rsidP="006431E1">
            <w:pPr>
              <w:jc w:val="center"/>
              <w:rPr>
                <w:bCs/>
                <w:sz w:val="22"/>
                <w:szCs w:val="22"/>
                <w:lang w:val="uk-UA"/>
              </w:rPr>
            </w:pPr>
            <w:r w:rsidRPr="005B0DA4">
              <w:rPr>
                <w:bCs/>
                <w:sz w:val="22"/>
                <w:szCs w:val="22"/>
                <w:lang w:val="uk-UA"/>
              </w:rPr>
              <w:t>ЗК 8.</w:t>
            </w:r>
          </w:p>
          <w:p w14:paraId="4DCE9FD3" w14:textId="26AACDF1" w:rsidR="003D5FE5" w:rsidRPr="00523F41" w:rsidRDefault="003D5FE5" w:rsidP="006431E1">
            <w:pPr>
              <w:jc w:val="center"/>
              <w:rPr>
                <w:bCs/>
                <w:sz w:val="22"/>
                <w:szCs w:val="22"/>
                <w:lang w:val="uk-UA"/>
              </w:rPr>
            </w:pPr>
            <w:r w:rsidRPr="003D5FE5">
              <w:rPr>
                <w:bCs/>
                <w:sz w:val="22"/>
                <w:szCs w:val="22"/>
                <w:lang w:val="uk-UA"/>
              </w:rPr>
              <w:t>ЗК 10.</w:t>
            </w:r>
          </w:p>
        </w:tc>
      </w:tr>
      <w:tr w:rsidR="002D6967" w:rsidRPr="00B27CE1" w14:paraId="72398445" w14:textId="77777777" w:rsidTr="002D6967">
        <w:trPr>
          <w:cantSplit/>
          <w:trHeight w:val="2904"/>
        </w:trPr>
        <w:tc>
          <w:tcPr>
            <w:tcW w:w="1576" w:type="pct"/>
            <w:gridSpan w:val="3"/>
            <w:tcBorders>
              <w:top w:val="single" w:sz="4" w:space="0" w:color="auto"/>
              <w:left w:val="double" w:sz="4" w:space="0" w:color="auto"/>
              <w:bottom w:val="single" w:sz="4" w:space="0" w:color="auto"/>
              <w:right w:val="single" w:sz="4" w:space="0" w:color="auto"/>
            </w:tcBorders>
          </w:tcPr>
          <w:p w14:paraId="00E5C4F2" w14:textId="1CC03021" w:rsidR="002D6967" w:rsidRPr="004410CF" w:rsidRDefault="004410CF" w:rsidP="00B04D21">
            <w:pPr>
              <w:jc w:val="center"/>
              <w:rPr>
                <w:sz w:val="18"/>
                <w:szCs w:val="18"/>
                <w:lang w:val="uk-UA"/>
              </w:rPr>
            </w:pPr>
            <w:r>
              <w:rPr>
                <w:sz w:val="18"/>
                <w:szCs w:val="18"/>
                <w:lang w:val="uk-UA"/>
              </w:rPr>
              <w:t>3.</w:t>
            </w:r>
          </w:p>
        </w:tc>
        <w:tc>
          <w:tcPr>
            <w:tcW w:w="1182" w:type="pct"/>
            <w:gridSpan w:val="2"/>
            <w:tcBorders>
              <w:top w:val="single" w:sz="4" w:space="0" w:color="auto"/>
              <w:left w:val="single" w:sz="4" w:space="0" w:color="auto"/>
              <w:bottom w:val="single" w:sz="4" w:space="0" w:color="auto"/>
              <w:right w:val="single" w:sz="4" w:space="0" w:color="auto"/>
            </w:tcBorders>
          </w:tcPr>
          <w:p w14:paraId="09C1313D" w14:textId="65725989" w:rsidR="002D6967" w:rsidRPr="00B93E2A" w:rsidRDefault="002D6967" w:rsidP="002D6967">
            <w:pPr>
              <w:jc w:val="both"/>
              <w:rPr>
                <w:rFonts w:eastAsia="Times New Roman"/>
                <w:lang w:eastAsia="ru-RU"/>
              </w:rPr>
            </w:pPr>
            <w:r w:rsidRPr="002D6967">
              <w:rPr>
                <w:rFonts w:eastAsia="Times New Roman"/>
                <w:lang w:val="ru-RU" w:eastAsia="ru-RU"/>
              </w:rPr>
              <w:t>ПР</w:t>
            </w:r>
            <w:r w:rsidRPr="002D6967">
              <w:rPr>
                <w:rFonts w:eastAsia="Times New Roman"/>
                <w:lang w:eastAsia="ru-RU"/>
              </w:rPr>
              <w:t>8.</w:t>
            </w:r>
            <w:proofErr w:type="spellStart"/>
            <w:r w:rsidRPr="002D6967">
              <w:rPr>
                <w:rFonts w:eastAsia="Times New Roman"/>
                <w:lang w:val="ru-RU" w:eastAsia="ru-RU"/>
              </w:rPr>
              <w:t>Застосовувати</w:t>
            </w:r>
            <w:proofErr w:type="spellEnd"/>
            <w:r w:rsidRPr="002D6967">
              <w:rPr>
                <w:rFonts w:eastAsia="Times New Roman"/>
                <w:lang w:eastAsia="ru-RU"/>
              </w:rPr>
              <w:t xml:space="preserve"> </w:t>
            </w:r>
            <w:proofErr w:type="spellStart"/>
            <w:r w:rsidRPr="002D6967">
              <w:rPr>
                <w:rFonts w:eastAsia="Times New Roman"/>
                <w:lang w:val="ru-RU" w:eastAsia="ru-RU"/>
              </w:rPr>
              <w:t>одержані</w:t>
            </w:r>
            <w:proofErr w:type="spellEnd"/>
            <w:r w:rsidRPr="002D6967">
              <w:rPr>
                <w:rFonts w:eastAsia="Times New Roman"/>
                <w:lang w:eastAsia="ru-RU"/>
              </w:rPr>
              <w:t xml:space="preserve"> </w:t>
            </w:r>
            <w:proofErr w:type="spellStart"/>
            <w:r w:rsidRPr="002D6967">
              <w:rPr>
                <w:rFonts w:eastAsia="Times New Roman"/>
                <w:lang w:val="ru-RU" w:eastAsia="ru-RU"/>
              </w:rPr>
              <w:t>знання</w:t>
            </w:r>
            <w:proofErr w:type="spellEnd"/>
            <w:r w:rsidRPr="002D6967">
              <w:rPr>
                <w:rFonts w:eastAsia="Times New Roman"/>
                <w:lang w:eastAsia="ru-RU"/>
              </w:rPr>
              <w:t xml:space="preserve"> </w:t>
            </w:r>
            <w:r w:rsidRPr="002D6967">
              <w:rPr>
                <w:rFonts w:eastAsia="Times New Roman"/>
                <w:lang w:val="ru-RU" w:eastAsia="ru-RU"/>
              </w:rPr>
              <w:t>й</w:t>
            </w:r>
            <w:r w:rsidRPr="002D6967">
              <w:rPr>
                <w:rFonts w:eastAsia="Times New Roman"/>
                <w:lang w:eastAsia="ru-RU"/>
              </w:rPr>
              <w:t xml:space="preserve"> </w:t>
            </w:r>
            <w:proofErr w:type="spellStart"/>
            <w:r w:rsidRPr="002D6967">
              <w:rPr>
                <w:rFonts w:eastAsia="Times New Roman"/>
                <w:lang w:val="ru-RU" w:eastAsia="ru-RU"/>
              </w:rPr>
              <w:t>уміння</w:t>
            </w:r>
            <w:proofErr w:type="spellEnd"/>
            <w:r w:rsidRPr="002D6967">
              <w:rPr>
                <w:rFonts w:eastAsia="Times New Roman"/>
                <w:lang w:eastAsia="ru-RU"/>
              </w:rPr>
              <w:t xml:space="preserve"> </w:t>
            </w:r>
            <w:r w:rsidRPr="002D6967">
              <w:rPr>
                <w:rFonts w:eastAsia="Times New Roman"/>
                <w:lang w:val="ru-RU" w:eastAsia="ru-RU"/>
              </w:rPr>
              <w:t>для</w:t>
            </w:r>
            <w:r w:rsidRPr="002D6967">
              <w:rPr>
                <w:rFonts w:eastAsia="Times New Roman"/>
                <w:lang w:eastAsia="ru-RU"/>
              </w:rPr>
              <w:t xml:space="preserve"> </w:t>
            </w:r>
            <w:proofErr w:type="spellStart"/>
            <w:r w:rsidRPr="002D6967">
              <w:rPr>
                <w:rFonts w:eastAsia="Times New Roman"/>
                <w:lang w:val="ru-RU" w:eastAsia="ru-RU"/>
              </w:rPr>
              <w:t>ініціювання</w:t>
            </w:r>
            <w:proofErr w:type="spellEnd"/>
            <w:r w:rsidRPr="002D6967">
              <w:rPr>
                <w:rFonts w:eastAsia="Times New Roman"/>
                <w:lang w:eastAsia="ru-RU"/>
              </w:rPr>
              <w:t xml:space="preserve"> </w:t>
            </w:r>
            <w:r w:rsidRPr="002D6967">
              <w:rPr>
                <w:rFonts w:eastAsia="Times New Roman"/>
                <w:lang w:val="ru-RU" w:eastAsia="ru-RU"/>
              </w:rPr>
              <w:t>та</w:t>
            </w:r>
            <w:r w:rsidRPr="002D6967">
              <w:rPr>
                <w:rFonts w:eastAsia="Times New Roman"/>
                <w:lang w:eastAsia="ru-RU"/>
              </w:rPr>
              <w:t xml:space="preserve"> </w:t>
            </w:r>
            <w:proofErr w:type="spellStart"/>
            <w:r w:rsidRPr="002D6967">
              <w:rPr>
                <w:rFonts w:eastAsia="Times New Roman"/>
                <w:lang w:val="ru-RU" w:eastAsia="ru-RU"/>
              </w:rPr>
              <w:t>реалізації</w:t>
            </w:r>
            <w:proofErr w:type="spellEnd"/>
            <w:r w:rsidRPr="002D6967">
              <w:rPr>
                <w:rFonts w:eastAsia="Times New Roman"/>
                <w:lang w:eastAsia="ru-RU"/>
              </w:rPr>
              <w:t xml:space="preserve"> </w:t>
            </w:r>
            <w:proofErr w:type="spellStart"/>
            <w:r w:rsidRPr="002D6967">
              <w:rPr>
                <w:rFonts w:eastAsia="Times New Roman"/>
                <w:lang w:val="ru-RU" w:eastAsia="ru-RU"/>
              </w:rPr>
              <w:t>заходів</w:t>
            </w:r>
            <w:proofErr w:type="spellEnd"/>
            <w:r w:rsidRPr="002D6967">
              <w:rPr>
                <w:rFonts w:eastAsia="Times New Roman"/>
                <w:lang w:eastAsia="ru-RU"/>
              </w:rPr>
              <w:t xml:space="preserve"> </w:t>
            </w:r>
            <w:r w:rsidRPr="002D6967">
              <w:rPr>
                <w:rFonts w:eastAsia="Times New Roman"/>
                <w:lang w:val="ru-RU" w:eastAsia="ru-RU"/>
              </w:rPr>
              <w:t>у</w:t>
            </w:r>
            <w:r w:rsidRPr="002D6967">
              <w:rPr>
                <w:rFonts w:eastAsia="Times New Roman"/>
                <w:lang w:eastAsia="ru-RU"/>
              </w:rPr>
              <w:t xml:space="preserve"> </w:t>
            </w:r>
            <w:proofErr w:type="spellStart"/>
            <w:r w:rsidRPr="002D6967">
              <w:rPr>
                <w:rFonts w:eastAsia="Times New Roman"/>
                <w:lang w:val="ru-RU" w:eastAsia="ru-RU"/>
              </w:rPr>
              <w:t>сфері</w:t>
            </w:r>
            <w:proofErr w:type="spellEnd"/>
            <w:r w:rsidRPr="002D6967">
              <w:rPr>
                <w:rFonts w:eastAsia="Times New Roman"/>
                <w:lang w:eastAsia="ru-RU"/>
              </w:rPr>
              <w:t xml:space="preserve"> </w:t>
            </w:r>
            <w:proofErr w:type="spellStart"/>
            <w:r w:rsidRPr="002D6967">
              <w:rPr>
                <w:rFonts w:eastAsia="Times New Roman"/>
                <w:lang w:val="ru-RU" w:eastAsia="ru-RU"/>
              </w:rPr>
              <w:t>збереження</w:t>
            </w:r>
            <w:proofErr w:type="spellEnd"/>
            <w:r w:rsidRPr="002D6967">
              <w:rPr>
                <w:rFonts w:eastAsia="Times New Roman"/>
                <w:lang w:eastAsia="ru-RU"/>
              </w:rPr>
              <w:t xml:space="preserve"> </w:t>
            </w:r>
            <w:proofErr w:type="spellStart"/>
            <w:r w:rsidRPr="002D6967">
              <w:rPr>
                <w:rFonts w:eastAsia="Times New Roman"/>
                <w:lang w:val="ru-RU" w:eastAsia="ru-RU"/>
              </w:rPr>
              <w:t>навколишнього</w:t>
            </w:r>
            <w:proofErr w:type="spellEnd"/>
            <w:r w:rsidRPr="002D6967">
              <w:rPr>
                <w:rFonts w:eastAsia="Times New Roman"/>
                <w:lang w:eastAsia="ru-RU"/>
              </w:rPr>
              <w:t xml:space="preserve"> </w:t>
            </w:r>
            <w:r w:rsidRPr="002D6967">
              <w:rPr>
                <w:rFonts w:eastAsia="Times New Roman"/>
                <w:lang w:val="ru-RU" w:eastAsia="ru-RU"/>
              </w:rPr>
              <w:t>природного</w:t>
            </w:r>
            <w:r w:rsidRPr="002D6967">
              <w:rPr>
                <w:rFonts w:eastAsia="Times New Roman"/>
                <w:lang w:eastAsia="ru-RU"/>
              </w:rPr>
              <w:t xml:space="preserve"> </w:t>
            </w:r>
            <w:proofErr w:type="spellStart"/>
            <w:r w:rsidRPr="002D6967">
              <w:rPr>
                <w:rFonts w:eastAsia="Times New Roman"/>
                <w:lang w:val="ru-RU" w:eastAsia="ru-RU"/>
              </w:rPr>
              <w:t>середовища</w:t>
            </w:r>
            <w:proofErr w:type="spellEnd"/>
            <w:r w:rsidRPr="002D6967">
              <w:rPr>
                <w:rFonts w:eastAsia="Times New Roman"/>
                <w:lang w:eastAsia="ru-RU"/>
              </w:rPr>
              <w:t xml:space="preserve"> </w:t>
            </w:r>
            <w:r w:rsidRPr="002D6967">
              <w:rPr>
                <w:rFonts w:eastAsia="Times New Roman"/>
                <w:lang w:val="ru-RU" w:eastAsia="ru-RU"/>
              </w:rPr>
              <w:t>і</w:t>
            </w:r>
            <w:r w:rsidRPr="002D6967">
              <w:rPr>
                <w:rFonts w:eastAsia="Times New Roman"/>
                <w:lang w:eastAsia="ru-RU"/>
              </w:rPr>
              <w:t xml:space="preserve"> </w:t>
            </w:r>
            <w:proofErr w:type="spellStart"/>
            <w:r w:rsidRPr="002D6967">
              <w:rPr>
                <w:rFonts w:eastAsia="Times New Roman"/>
                <w:lang w:val="ru-RU" w:eastAsia="ru-RU"/>
              </w:rPr>
              <w:t>здійснення</w:t>
            </w:r>
            <w:proofErr w:type="spellEnd"/>
            <w:r w:rsidRPr="002D6967">
              <w:rPr>
                <w:rFonts w:eastAsia="Times New Roman"/>
                <w:lang w:eastAsia="ru-RU"/>
              </w:rPr>
              <w:t xml:space="preserve"> </w:t>
            </w:r>
            <w:proofErr w:type="spellStart"/>
            <w:r w:rsidRPr="002D6967">
              <w:rPr>
                <w:rFonts w:eastAsia="Times New Roman"/>
                <w:lang w:val="ru-RU" w:eastAsia="ru-RU"/>
              </w:rPr>
              <w:t>безпечної</w:t>
            </w:r>
            <w:proofErr w:type="spellEnd"/>
            <w:r w:rsidRPr="002D6967">
              <w:rPr>
                <w:rFonts w:eastAsia="Times New Roman"/>
                <w:lang w:eastAsia="ru-RU"/>
              </w:rPr>
              <w:t xml:space="preserve"> </w:t>
            </w:r>
            <w:proofErr w:type="spellStart"/>
            <w:r w:rsidRPr="002D6967">
              <w:rPr>
                <w:rFonts w:eastAsia="Times New Roman"/>
                <w:lang w:val="ru-RU" w:eastAsia="ru-RU"/>
              </w:rPr>
              <w:t>діяльності</w:t>
            </w:r>
            <w:proofErr w:type="spellEnd"/>
            <w:r w:rsidRPr="002D6967">
              <w:rPr>
                <w:rFonts w:eastAsia="Times New Roman"/>
                <w:lang w:eastAsia="ru-RU"/>
              </w:rPr>
              <w:t xml:space="preserve"> </w:t>
            </w:r>
            <w:proofErr w:type="spellStart"/>
            <w:proofErr w:type="gramStart"/>
            <w:r w:rsidRPr="002D6967">
              <w:rPr>
                <w:rFonts w:eastAsia="Times New Roman"/>
                <w:lang w:val="ru-RU" w:eastAsia="ru-RU"/>
              </w:rPr>
              <w:t>п</w:t>
            </w:r>
            <w:proofErr w:type="gramEnd"/>
            <w:r w:rsidRPr="002D6967">
              <w:rPr>
                <w:rFonts w:eastAsia="Times New Roman"/>
                <w:lang w:val="ru-RU" w:eastAsia="ru-RU"/>
              </w:rPr>
              <w:t>ідприємницьких</w:t>
            </w:r>
            <w:proofErr w:type="spellEnd"/>
            <w:r w:rsidRPr="002D6967">
              <w:rPr>
                <w:rFonts w:eastAsia="Times New Roman"/>
                <w:lang w:eastAsia="ru-RU"/>
              </w:rPr>
              <w:t xml:space="preserve">, </w:t>
            </w:r>
            <w:proofErr w:type="spellStart"/>
            <w:r w:rsidRPr="002D6967">
              <w:rPr>
                <w:rFonts w:eastAsia="Times New Roman"/>
                <w:lang w:val="ru-RU" w:eastAsia="ru-RU"/>
              </w:rPr>
              <w:t>торговельних</w:t>
            </w:r>
            <w:proofErr w:type="spellEnd"/>
            <w:r w:rsidRPr="002D6967">
              <w:rPr>
                <w:rFonts w:eastAsia="Times New Roman"/>
                <w:lang w:eastAsia="ru-RU"/>
              </w:rPr>
              <w:t xml:space="preserve"> </w:t>
            </w:r>
            <w:r w:rsidRPr="002D6967">
              <w:rPr>
                <w:rFonts w:eastAsia="Times New Roman"/>
                <w:lang w:val="ru-RU" w:eastAsia="ru-RU"/>
              </w:rPr>
              <w:t>та</w:t>
            </w:r>
            <w:r w:rsidRPr="002D6967">
              <w:rPr>
                <w:rFonts w:eastAsia="Times New Roman"/>
                <w:lang w:eastAsia="ru-RU"/>
              </w:rPr>
              <w:t xml:space="preserve"> </w:t>
            </w:r>
            <w:proofErr w:type="spellStart"/>
            <w:r w:rsidRPr="002D6967">
              <w:rPr>
                <w:rFonts w:eastAsia="Times New Roman"/>
                <w:lang w:val="ru-RU" w:eastAsia="ru-RU"/>
              </w:rPr>
              <w:t>біржових</w:t>
            </w:r>
            <w:proofErr w:type="spellEnd"/>
            <w:r w:rsidRPr="002D6967">
              <w:rPr>
                <w:rFonts w:eastAsia="Times New Roman"/>
                <w:lang w:eastAsia="ru-RU"/>
              </w:rPr>
              <w:t xml:space="preserve"> </w:t>
            </w:r>
            <w:r w:rsidRPr="002D6967">
              <w:rPr>
                <w:rFonts w:eastAsia="Times New Roman"/>
                <w:lang w:val="ru-RU" w:eastAsia="ru-RU"/>
              </w:rPr>
              <w:t>структур</w:t>
            </w:r>
            <w:r w:rsidRPr="002D6967">
              <w:rPr>
                <w:rFonts w:eastAsia="Times New Roman"/>
                <w:lang w:eastAsia="ru-RU"/>
              </w:rPr>
              <w:t>.</w:t>
            </w:r>
          </w:p>
        </w:tc>
        <w:tc>
          <w:tcPr>
            <w:tcW w:w="717" w:type="pct"/>
            <w:gridSpan w:val="2"/>
            <w:tcBorders>
              <w:top w:val="single" w:sz="4" w:space="0" w:color="auto"/>
              <w:left w:val="single" w:sz="4" w:space="0" w:color="auto"/>
              <w:bottom w:val="single" w:sz="4" w:space="0" w:color="auto"/>
              <w:right w:val="single" w:sz="4" w:space="0" w:color="auto"/>
            </w:tcBorders>
          </w:tcPr>
          <w:p w14:paraId="538AA2EA" w14:textId="77777777" w:rsidR="002D6967" w:rsidRPr="00777894" w:rsidRDefault="002D6967"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0898C15E" w14:textId="77777777" w:rsidR="002D6967" w:rsidRPr="00777894" w:rsidRDefault="002D6967"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261DDF5E" w14:textId="77777777" w:rsidR="002D6967" w:rsidRDefault="00C959A0" w:rsidP="006431E1">
            <w:pPr>
              <w:jc w:val="center"/>
              <w:rPr>
                <w:bCs/>
                <w:sz w:val="22"/>
                <w:szCs w:val="22"/>
                <w:lang w:val="ru-RU"/>
              </w:rPr>
            </w:pPr>
            <w:r w:rsidRPr="00C959A0">
              <w:rPr>
                <w:bCs/>
                <w:sz w:val="22"/>
                <w:szCs w:val="22"/>
                <w:lang w:val="ru-RU"/>
              </w:rPr>
              <w:t>ЗК 2.</w:t>
            </w:r>
          </w:p>
          <w:p w14:paraId="673EE08E" w14:textId="630EE799" w:rsidR="003D5FE5" w:rsidRPr="00523F41" w:rsidRDefault="003D5FE5" w:rsidP="006431E1">
            <w:pPr>
              <w:jc w:val="center"/>
              <w:rPr>
                <w:bCs/>
                <w:sz w:val="22"/>
                <w:szCs w:val="22"/>
                <w:lang w:val="uk-UA"/>
              </w:rPr>
            </w:pPr>
            <w:r w:rsidRPr="003D5FE5">
              <w:rPr>
                <w:bCs/>
                <w:sz w:val="22"/>
                <w:szCs w:val="22"/>
                <w:lang w:val="uk-UA"/>
              </w:rPr>
              <w:t>ЗК 10.</w:t>
            </w:r>
          </w:p>
        </w:tc>
      </w:tr>
      <w:tr w:rsidR="002D6967" w:rsidRPr="00B27CE1" w14:paraId="61CB841A" w14:textId="77777777" w:rsidTr="002D6967">
        <w:trPr>
          <w:cantSplit/>
          <w:trHeight w:val="1890"/>
        </w:trPr>
        <w:tc>
          <w:tcPr>
            <w:tcW w:w="1576" w:type="pct"/>
            <w:gridSpan w:val="3"/>
            <w:tcBorders>
              <w:top w:val="single" w:sz="4" w:space="0" w:color="auto"/>
              <w:left w:val="double" w:sz="4" w:space="0" w:color="auto"/>
              <w:bottom w:val="single" w:sz="4" w:space="0" w:color="auto"/>
              <w:right w:val="single" w:sz="4" w:space="0" w:color="auto"/>
            </w:tcBorders>
          </w:tcPr>
          <w:p w14:paraId="035451B1" w14:textId="140321D5" w:rsidR="002D6967" w:rsidRPr="004410CF" w:rsidRDefault="004410CF" w:rsidP="00B04D21">
            <w:pPr>
              <w:jc w:val="center"/>
              <w:rPr>
                <w:sz w:val="18"/>
                <w:szCs w:val="18"/>
                <w:lang w:val="uk-UA"/>
              </w:rPr>
            </w:pPr>
            <w:r>
              <w:rPr>
                <w:sz w:val="18"/>
                <w:szCs w:val="18"/>
                <w:lang w:val="uk-UA"/>
              </w:rPr>
              <w:t>4.</w:t>
            </w:r>
          </w:p>
        </w:tc>
        <w:tc>
          <w:tcPr>
            <w:tcW w:w="1182" w:type="pct"/>
            <w:gridSpan w:val="2"/>
            <w:tcBorders>
              <w:top w:val="single" w:sz="4" w:space="0" w:color="auto"/>
              <w:left w:val="single" w:sz="4" w:space="0" w:color="auto"/>
              <w:bottom w:val="single" w:sz="4" w:space="0" w:color="auto"/>
              <w:right w:val="single" w:sz="4" w:space="0" w:color="auto"/>
            </w:tcBorders>
          </w:tcPr>
          <w:p w14:paraId="54CE9D56" w14:textId="2B1A1C2F" w:rsidR="002D6967" w:rsidRPr="002D6967" w:rsidRDefault="002D6967" w:rsidP="002D6967">
            <w:pPr>
              <w:jc w:val="both"/>
              <w:rPr>
                <w:rFonts w:eastAsia="Times New Roman"/>
                <w:lang w:val="ru-RU" w:eastAsia="ru-RU"/>
              </w:rPr>
            </w:pPr>
            <w:r w:rsidRPr="002D6967">
              <w:rPr>
                <w:rFonts w:eastAsia="Times New Roman"/>
                <w:lang w:val="ru-RU" w:eastAsia="ru-RU"/>
              </w:rPr>
              <w:t xml:space="preserve">ПР11.Демонструвати </w:t>
            </w:r>
            <w:proofErr w:type="spellStart"/>
            <w:r w:rsidRPr="002D6967">
              <w:rPr>
                <w:rFonts w:eastAsia="Times New Roman"/>
                <w:lang w:val="ru-RU" w:eastAsia="ru-RU"/>
              </w:rPr>
              <w:t>базові</w:t>
            </w:r>
            <w:proofErr w:type="spellEnd"/>
            <w:r w:rsidRPr="002D6967">
              <w:rPr>
                <w:rFonts w:eastAsia="Times New Roman"/>
                <w:lang w:val="ru-RU" w:eastAsia="ru-RU"/>
              </w:rPr>
              <w:t xml:space="preserve"> й </w:t>
            </w:r>
            <w:proofErr w:type="spellStart"/>
            <w:r w:rsidRPr="002D6967">
              <w:rPr>
                <w:rFonts w:eastAsia="Times New Roman"/>
                <w:lang w:val="ru-RU" w:eastAsia="ru-RU"/>
              </w:rPr>
              <w:t>структуровані</w:t>
            </w:r>
            <w:proofErr w:type="spellEnd"/>
            <w:r w:rsidRPr="002D6967">
              <w:rPr>
                <w:rFonts w:eastAsia="Times New Roman"/>
                <w:lang w:val="ru-RU" w:eastAsia="ru-RU"/>
              </w:rPr>
              <w:t xml:space="preserve"> </w:t>
            </w:r>
            <w:proofErr w:type="spellStart"/>
            <w:r w:rsidRPr="002D6967">
              <w:rPr>
                <w:rFonts w:eastAsia="Times New Roman"/>
                <w:lang w:val="ru-RU" w:eastAsia="ru-RU"/>
              </w:rPr>
              <w:t>знання</w:t>
            </w:r>
            <w:proofErr w:type="spellEnd"/>
            <w:r w:rsidRPr="002D6967">
              <w:rPr>
                <w:rFonts w:eastAsia="Times New Roman"/>
                <w:lang w:val="ru-RU" w:eastAsia="ru-RU"/>
              </w:rPr>
              <w:t xml:space="preserve"> у </w:t>
            </w:r>
            <w:proofErr w:type="spellStart"/>
            <w:r w:rsidRPr="002D6967">
              <w:rPr>
                <w:rFonts w:eastAsia="Times New Roman"/>
                <w:lang w:val="ru-RU" w:eastAsia="ru-RU"/>
              </w:rPr>
              <w:t>сфері</w:t>
            </w:r>
            <w:proofErr w:type="spellEnd"/>
            <w:r w:rsidRPr="002D6967">
              <w:rPr>
                <w:rFonts w:eastAsia="Times New Roman"/>
                <w:lang w:val="ru-RU" w:eastAsia="ru-RU"/>
              </w:rPr>
              <w:t xml:space="preserve"> </w:t>
            </w:r>
            <w:proofErr w:type="spellStart"/>
            <w:proofErr w:type="gramStart"/>
            <w:r w:rsidRPr="002D6967">
              <w:rPr>
                <w:rFonts w:eastAsia="Times New Roman"/>
                <w:lang w:val="ru-RU" w:eastAsia="ru-RU"/>
              </w:rPr>
              <w:t>п</w:t>
            </w:r>
            <w:proofErr w:type="gramEnd"/>
            <w:r w:rsidRPr="002D6967">
              <w:rPr>
                <w:rFonts w:eastAsia="Times New Roman"/>
                <w:lang w:val="ru-RU" w:eastAsia="ru-RU"/>
              </w:rPr>
              <w:t>ідприємництва</w:t>
            </w:r>
            <w:proofErr w:type="spellEnd"/>
            <w:r w:rsidRPr="002D6967">
              <w:rPr>
                <w:rFonts w:eastAsia="Times New Roman"/>
                <w:lang w:val="ru-RU" w:eastAsia="ru-RU"/>
              </w:rPr>
              <w:t xml:space="preserve">, </w:t>
            </w:r>
            <w:proofErr w:type="spellStart"/>
            <w:r w:rsidRPr="002D6967">
              <w:rPr>
                <w:rFonts w:eastAsia="Times New Roman"/>
                <w:lang w:val="ru-RU" w:eastAsia="ru-RU"/>
              </w:rPr>
              <w:t>торгівлі</w:t>
            </w:r>
            <w:proofErr w:type="spellEnd"/>
            <w:r w:rsidRPr="002D6967">
              <w:rPr>
                <w:rFonts w:eastAsia="Times New Roman"/>
                <w:lang w:val="ru-RU" w:eastAsia="ru-RU"/>
              </w:rPr>
              <w:t xml:space="preserve"> та </w:t>
            </w:r>
            <w:proofErr w:type="spellStart"/>
            <w:r w:rsidRPr="002D6967">
              <w:rPr>
                <w:rFonts w:eastAsia="Times New Roman"/>
                <w:lang w:val="ru-RU" w:eastAsia="ru-RU"/>
              </w:rPr>
              <w:t>біржової</w:t>
            </w:r>
            <w:proofErr w:type="spellEnd"/>
            <w:r w:rsidRPr="002D6967">
              <w:rPr>
                <w:rFonts w:eastAsia="Times New Roman"/>
                <w:lang w:val="ru-RU" w:eastAsia="ru-RU"/>
              </w:rPr>
              <w:t xml:space="preserve"> </w:t>
            </w:r>
            <w:proofErr w:type="spellStart"/>
            <w:r w:rsidRPr="002D6967">
              <w:rPr>
                <w:rFonts w:eastAsia="Times New Roman"/>
                <w:lang w:val="ru-RU" w:eastAsia="ru-RU"/>
              </w:rPr>
              <w:t>діяльності</w:t>
            </w:r>
            <w:proofErr w:type="spellEnd"/>
            <w:r w:rsidRPr="002D6967">
              <w:rPr>
                <w:rFonts w:eastAsia="Times New Roman"/>
                <w:lang w:val="ru-RU" w:eastAsia="ru-RU"/>
              </w:rPr>
              <w:t xml:space="preserve"> для </w:t>
            </w:r>
            <w:proofErr w:type="spellStart"/>
            <w:r w:rsidRPr="002D6967">
              <w:rPr>
                <w:rFonts w:eastAsia="Times New Roman"/>
                <w:lang w:val="ru-RU" w:eastAsia="ru-RU"/>
              </w:rPr>
              <w:t>подальшого</w:t>
            </w:r>
            <w:proofErr w:type="spellEnd"/>
            <w:r w:rsidRPr="002D6967">
              <w:rPr>
                <w:rFonts w:eastAsia="Times New Roman"/>
                <w:lang w:val="ru-RU" w:eastAsia="ru-RU"/>
              </w:rPr>
              <w:t xml:space="preserve"> </w:t>
            </w:r>
            <w:proofErr w:type="spellStart"/>
            <w:r w:rsidRPr="002D6967">
              <w:rPr>
                <w:rFonts w:eastAsia="Times New Roman"/>
                <w:lang w:val="ru-RU" w:eastAsia="ru-RU"/>
              </w:rPr>
              <w:t>використання</w:t>
            </w:r>
            <w:proofErr w:type="spellEnd"/>
            <w:r w:rsidRPr="002D6967">
              <w:rPr>
                <w:rFonts w:eastAsia="Times New Roman"/>
                <w:lang w:val="ru-RU" w:eastAsia="ru-RU"/>
              </w:rPr>
              <w:t xml:space="preserve"> на </w:t>
            </w:r>
            <w:proofErr w:type="spellStart"/>
            <w:r w:rsidRPr="002D6967">
              <w:rPr>
                <w:rFonts w:eastAsia="Times New Roman"/>
                <w:lang w:val="ru-RU" w:eastAsia="ru-RU"/>
              </w:rPr>
              <w:t>практиці</w:t>
            </w:r>
            <w:proofErr w:type="spellEnd"/>
            <w:r w:rsidRPr="002D6967">
              <w:rPr>
                <w:rFonts w:eastAsia="Times New Roman"/>
                <w:lang w:val="ru-RU" w:eastAsia="ru-RU"/>
              </w:rPr>
              <w:t>.</w:t>
            </w:r>
          </w:p>
        </w:tc>
        <w:tc>
          <w:tcPr>
            <w:tcW w:w="717" w:type="pct"/>
            <w:gridSpan w:val="2"/>
            <w:tcBorders>
              <w:top w:val="single" w:sz="4" w:space="0" w:color="auto"/>
              <w:left w:val="single" w:sz="4" w:space="0" w:color="auto"/>
              <w:bottom w:val="single" w:sz="4" w:space="0" w:color="auto"/>
              <w:right w:val="single" w:sz="4" w:space="0" w:color="auto"/>
            </w:tcBorders>
          </w:tcPr>
          <w:p w14:paraId="1576C244" w14:textId="77777777" w:rsidR="002D6967" w:rsidRPr="00777894" w:rsidRDefault="002D6967"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080762E7" w14:textId="77777777" w:rsidR="002D6967" w:rsidRPr="00777894" w:rsidRDefault="002D6967"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5EF60027" w14:textId="77777777" w:rsidR="002D6967" w:rsidRDefault="00C959A0" w:rsidP="006431E1">
            <w:pPr>
              <w:jc w:val="center"/>
              <w:rPr>
                <w:bCs/>
                <w:sz w:val="22"/>
                <w:szCs w:val="22"/>
                <w:lang w:val="ru-RU"/>
              </w:rPr>
            </w:pPr>
            <w:r w:rsidRPr="00C959A0">
              <w:rPr>
                <w:bCs/>
                <w:sz w:val="22"/>
                <w:szCs w:val="22"/>
                <w:lang w:val="ru-RU"/>
              </w:rPr>
              <w:t>ЗК 2.</w:t>
            </w:r>
          </w:p>
          <w:p w14:paraId="1E69F43D" w14:textId="1E70C87D" w:rsidR="003D5FE5" w:rsidRPr="00523F41" w:rsidRDefault="003D5FE5" w:rsidP="006431E1">
            <w:pPr>
              <w:jc w:val="center"/>
              <w:rPr>
                <w:bCs/>
                <w:sz w:val="22"/>
                <w:szCs w:val="22"/>
                <w:lang w:val="uk-UA"/>
              </w:rPr>
            </w:pPr>
            <w:r w:rsidRPr="003D5FE5">
              <w:rPr>
                <w:bCs/>
                <w:sz w:val="22"/>
                <w:szCs w:val="22"/>
                <w:lang w:val="uk-UA"/>
              </w:rPr>
              <w:t>ЗК 10.</w:t>
            </w:r>
          </w:p>
        </w:tc>
      </w:tr>
      <w:tr w:rsidR="00B93E2A" w:rsidRPr="00B27CE1" w14:paraId="45B32EB3" w14:textId="77777777" w:rsidTr="002D6967">
        <w:trPr>
          <w:cantSplit/>
          <w:trHeight w:val="1890"/>
        </w:trPr>
        <w:tc>
          <w:tcPr>
            <w:tcW w:w="1576" w:type="pct"/>
            <w:gridSpan w:val="3"/>
            <w:tcBorders>
              <w:top w:val="single" w:sz="4" w:space="0" w:color="auto"/>
              <w:left w:val="double" w:sz="4" w:space="0" w:color="auto"/>
              <w:bottom w:val="single" w:sz="4" w:space="0" w:color="auto"/>
              <w:right w:val="single" w:sz="4" w:space="0" w:color="auto"/>
            </w:tcBorders>
          </w:tcPr>
          <w:p w14:paraId="1281A71D" w14:textId="57359290" w:rsidR="00B93E2A" w:rsidRPr="004410CF" w:rsidRDefault="004410CF" w:rsidP="00B04D21">
            <w:pPr>
              <w:jc w:val="center"/>
              <w:rPr>
                <w:sz w:val="18"/>
                <w:szCs w:val="18"/>
                <w:lang w:val="uk-UA"/>
              </w:rPr>
            </w:pPr>
            <w:r>
              <w:rPr>
                <w:sz w:val="18"/>
                <w:szCs w:val="18"/>
                <w:lang w:val="uk-UA"/>
              </w:rPr>
              <w:t>5.</w:t>
            </w:r>
          </w:p>
        </w:tc>
        <w:tc>
          <w:tcPr>
            <w:tcW w:w="1182" w:type="pct"/>
            <w:gridSpan w:val="2"/>
            <w:tcBorders>
              <w:top w:val="single" w:sz="4" w:space="0" w:color="auto"/>
              <w:left w:val="single" w:sz="4" w:space="0" w:color="auto"/>
              <w:bottom w:val="single" w:sz="4" w:space="0" w:color="auto"/>
              <w:right w:val="single" w:sz="4" w:space="0" w:color="auto"/>
            </w:tcBorders>
          </w:tcPr>
          <w:p w14:paraId="12F4C147" w14:textId="0EADEE81" w:rsidR="00B93E2A" w:rsidRPr="00B93E2A" w:rsidRDefault="00B93E2A" w:rsidP="002D6967">
            <w:pPr>
              <w:jc w:val="both"/>
              <w:rPr>
                <w:rFonts w:eastAsia="Times New Roman"/>
                <w:lang w:val="uk-UA" w:eastAsia="ru-RU"/>
              </w:rPr>
            </w:pPr>
            <w:r w:rsidRPr="00B93E2A">
              <w:rPr>
                <w:rFonts w:eastAsia="Times New Roman"/>
                <w:lang w:val="ru-RU" w:eastAsia="ru-RU"/>
              </w:rPr>
              <w:t>ПР</w:t>
            </w:r>
            <w:r w:rsidRPr="00B93E2A">
              <w:rPr>
                <w:rFonts w:eastAsia="Times New Roman"/>
                <w:lang w:eastAsia="ru-RU"/>
              </w:rPr>
              <w:t xml:space="preserve">12. </w:t>
            </w:r>
            <w:proofErr w:type="spellStart"/>
            <w:r w:rsidRPr="00B93E2A">
              <w:rPr>
                <w:rFonts w:eastAsia="Times New Roman"/>
                <w:lang w:val="ru-RU" w:eastAsia="ru-RU"/>
              </w:rPr>
              <w:t>Володіти</w:t>
            </w:r>
            <w:proofErr w:type="spellEnd"/>
            <w:r w:rsidRPr="00B93E2A">
              <w:rPr>
                <w:rFonts w:eastAsia="Times New Roman"/>
                <w:lang w:eastAsia="ru-RU"/>
              </w:rPr>
              <w:t xml:space="preserve"> </w:t>
            </w:r>
            <w:r w:rsidRPr="00B93E2A">
              <w:rPr>
                <w:rFonts w:eastAsia="Times New Roman"/>
                <w:lang w:val="ru-RU" w:eastAsia="ru-RU"/>
              </w:rPr>
              <w:t>методами</w:t>
            </w:r>
            <w:r w:rsidRPr="00B93E2A">
              <w:rPr>
                <w:rFonts w:eastAsia="Times New Roman"/>
                <w:lang w:eastAsia="ru-RU"/>
              </w:rPr>
              <w:t xml:space="preserve"> </w:t>
            </w:r>
            <w:r w:rsidRPr="00B93E2A">
              <w:rPr>
                <w:rFonts w:eastAsia="Times New Roman"/>
                <w:lang w:val="ru-RU" w:eastAsia="ru-RU"/>
              </w:rPr>
              <w:t>та</w:t>
            </w:r>
            <w:r w:rsidRPr="00B93E2A">
              <w:rPr>
                <w:rFonts w:eastAsia="Times New Roman"/>
                <w:lang w:eastAsia="ru-RU"/>
              </w:rPr>
              <w:t xml:space="preserve"> </w:t>
            </w:r>
            <w:proofErr w:type="spellStart"/>
            <w:r w:rsidRPr="00B93E2A">
              <w:rPr>
                <w:rFonts w:eastAsia="Times New Roman"/>
                <w:lang w:val="ru-RU" w:eastAsia="ru-RU"/>
              </w:rPr>
              <w:t>інструментарієм</w:t>
            </w:r>
            <w:proofErr w:type="spellEnd"/>
            <w:r w:rsidRPr="00B93E2A">
              <w:rPr>
                <w:rFonts w:eastAsia="Times New Roman"/>
                <w:lang w:eastAsia="ru-RU"/>
              </w:rPr>
              <w:t xml:space="preserve"> </w:t>
            </w:r>
            <w:r w:rsidRPr="00B93E2A">
              <w:rPr>
                <w:rFonts w:eastAsia="Times New Roman"/>
                <w:lang w:val="ru-RU" w:eastAsia="ru-RU"/>
              </w:rPr>
              <w:t>для</w:t>
            </w:r>
            <w:r w:rsidRPr="00B93E2A">
              <w:rPr>
                <w:rFonts w:eastAsia="Times New Roman"/>
                <w:lang w:eastAsia="ru-RU"/>
              </w:rPr>
              <w:t xml:space="preserve"> </w:t>
            </w:r>
            <w:proofErr w:type="spellStart"/>
            <w:r w:rsidRPr="00B93E2A">
              <w:rPr>
                <w:rFonts w:eastAsia="Times New Roman"/>
                <w:lang w:val="ru-RU" w:eastAsia="ru-RU"/>
              </w:rPr>
              <w:t>обґрунтування</w:t>
            </w:r>
            <w:proofErr w:type="spellEnd"/>
            <w:r w:rsidRPr="00B93E2A">
              <w:rPr>
                <w:rFonts w:eastAsia="Times New Roman"/>
                <w:lang w:eastAsia="ru-RU"/>
              </w:rPr>
              <w:t xml:space="preserve"> </w:t>
            </w:r>
            <w:proofErr w:type="spellStart"/>
            <w:r w:rsidRPr="00B93E2A">
              <w:rPr>
                <w:rFonts w:eastAsia="Times New Roman"/>
                <w:lang w:val="ru-RU" w:eastAsia="ru-RU"/>
              </w:rPr>
              <w:t>управлінських</w:t>
            </w:r>
            <w:proofErr w:type="spellEnd"/>
            <w:r w:rsidRPr="00B93E2A">
              <w:rPr>
                <w:rFonts w:eastAsia="Times New Roman"/>
                <w:lang w:eastAsia="ru-RU"/>
              </w:rPr>
              <w:t xml:space="preserve"> </w:t>
            </w:r>
            <w:proofErr w:type="gramStart"/>
            <w:r w:rsidRPr="00B93E2A">
              <w:rPr>
                <w:rFonts w:eastAsia="Times New Roman"/>
                <w:lang w:val="ru-RU" w:eastAsia="ru-RU"/>
              </w:rPr>
              <w:t>р</w:t>
            </w:r>
            <w:proofErr w:type="gramEnd"/>
            <w:r w:rsidRPr="00B93E2A">
              <w:rPr>
                <w:rFonts w:eastAsia="Times New Roman"/>
                <w:lang w:val="ru-RU" w:eastAsia="ru-RU"/>
              </w:rPr>
              <w:t>ішень</w:t>
            </w:r>
            <w:r w:rsidRPr="00B93E2A">
              <w:rPr>
                <w:rFonts w:eastAsia="Times New Roman"/>
                <w:lang w:eastAsia="ru-RU"/>
              </w:rPr>
              <w:t xml:space="preserve"> </w:t>
            </w:r>
            <w:proofErr w:type="spellStart"/>
            <w:r w:rsidRPr="00B93E2A">
              <w:rPr>
                <w:rFonts w:eastAsia="Times New Roman"/>
                <w:lang w:val="ru-RU" w:eastAsia="ru-RU"/>
              </w:rPr>
              <w:t>щодо</w:t>
            </w:r>
            <w:proofErr w:type="spellEnd"/>
            <w:r w:rsidRPr="00B93E2A">
              <w:rPr>
                <w:rFonts w:eastAsia="Times New Roman"/>
                <w:lang w:eastAsia="ru-RU"/>
              </w:rPr>
              <w:t xml:space="preserve"> </w:t>
            </w:r>
            <w:proofErr w:type="spellStart"/>
            <w:r w:rsidRPr="00B93E2A">
              <w:rPr>
                <w:rFonts w:eastAsia="Times New Roman"/>
                <w:lang w:val="ru-RU" w:eastAsia="ru-RU"/>
              </w:rPr>
              <w:t>створення</w:t>
            </w:r>
            <w:proofErr w:type="spellEnd"/>
            <w:r w:rsidRPr="00B93E2A">
              <w:rPr>
                <w:rFonts w:eastAsia="Times New Roman"/>
                <w:lang w:eastAsia="ru-RU"/>
              </w:rPr>
              <w:t xml:space="preserve"> </w:t>
            </w:r>
            <w:r w:rsidRPr="00B93E2A">
              <w:rPr>
                <w:rFonts w:eastAsia="Times New Roman"/>
                <w:lang w:val="ru-RU" w:eastAsia="ru-RU"/>
              </w:rPr>
              <w:t>й</w:t>
            </w:r>
            <w:r w:rsidRPr="00B93E2A">
              <w:rPr>
                <w:rFonts w:eastAsia="Times New Roman"/>
                <w:lang w:eastAsia="ru-RU"/>
              </w:rPr>
              <w:t xml:space="preserve"> </w:t>
            </w:r>
            <w:proofErr w:type="spellStart"/>
            <w:r w:rsidRPr="00B93E2A">
              <w:rPr>
                <w:rFonts w:eastAsia="Times New Roman"/>
                <w:lang w:val="ru-RU" w:eastAsia="ru-RU"/>
              </w:rPr>
              <w:t>функціонування</w:t>
            </w:r>
            <w:proofErr w:type="spellEnd"/>
            <w:r w:rsidRPr="00B93E2A">
              <w:rPr>
                <w:rFonts w:eastAsia="Times New Roman"/>
                <w:lang w:eastAsia="ru-RU"/>
              </w:rPr>
              <w:t xml:space="preserve"> </w:t>
            </w:r>
            <w:proofErr w:type="spellStart"/>
            <w:r w:rsidRPr="00B93E2A">
              <w:rPr>
                <w:rFonts w:eastAsia="Times New Roman"/>
                <w:lang w:val="ru-RU" w:eastAsia="ru-RU"/>
              </w:rPr>
              <w:t>підприємницьких</w:t>
            </w:r>
            <w:proofErr w:type="spellEnd"/>
            <w:r w:rsidRPr="00B93E2A">
              <w:rPr>
                <w:rFonts w:eastAsia="Times New Roman"/>
                <w:lang w:eastAsia="ru-RU"/>
              </w:rPr>
              <w:t xml:space="preserve">, </w:t>
            </w:r>
            <w:proofErr w:type="spellStart"/>
            <w:r w:rsidRPr="00B93E2A">
              <w:rPr>
                <w:rFonts w:eastAsia="Times New Roman"/>
                <w:lang w:val="ru-RU" w:eastAsia="ru-RU"/>
              </w:rPr>
              <w:t>торговельних</w:t>
            </w:r>
            <w:proofErr w:type="spellEnd"/>
            <w:r w:rsidRPr="00B93E2A">
              <w:rPr>
                <w:rFonts w:eastAsia="Times New Roman"/>
                <w:lang w:eastAsia="ru-RU"/>
              </w:rPr>
              <w:t xml:space="preserve"> </w:t>
            </w:r>
            <w:r w:rsidRPr="00B93E2A">
              <w:rPr>
                <w:rFonts w:eastAsia="Times New Roman"/>
                <w:lang w:val="ru-RU" w:eastAsia="ru-RU"/>
              </w:rPr>
              <w:t>і</w:t>
            </w:r>
            <w:r w:rsidRPr="00B93E2A">
              <w:rPr>
                <w:rFonts w:eastAsia="Times New Roman"/>
                <w:lang w:eastAsia="ru-RU"/>
              </w:rPr>
              <w:t xml:space="preserve"> </w:t>
            </w:r>
            <w:proofErr w:type="spellStart"/>
            <w:r w:rsidRPr="00B93E2A">
              <w:rPr>
                <w:rFonts w:eastAsia="Times New Roman"/>
                <w:lang w:val="ru-RU" w:eastAsia="ru-RU"/>
              </w:rPr>
              <w:t>біржових</w:t>
            </w:r>
            <w:proofErr w:type="spellEnd"/>
            <w:r w:rsidRPr="00B93E2A">
              <w:rPr>
                <w:rFonts w:eastAsia="Times New Roman"/>
                <w:lang w:eastAsia="ru-RU"/>
              </w:rPr>
              <w:t xml:space="preserve"> </w:t>
            </w:r>
            <w:r w:rsidRPr="00B93E2A">
              <w:rPr>
                <w:rFonts w:eastAsia="Times New Roman"/>
                <w:lang w:val="ru-RU" w:eastAsia="ru-RU"/>
              </w:rPr>
              <w:t>структур</w:t>
            </w:r>
            <w:r w:rsidRPr="00B93E2A">
              <w:rPr>
                <w:rFonts w:eastAsia="Times New Roman"/>
                <w:lang w:eastAsia="ru-RU"/>
              </w:rPr>
              <w:t>.</w:t>
            </w:r>
          </w:p>
        </w:tc>
        <w:tc>
          <w:tcPr>
            <w:tcW w:w="717" w:type="pct"/>
            <w:gridSpan w:val="2"/>
            <w:tcBorders>
              <w:top w:val="single" w:sz="4" w:space="0" w:color="auto"/>
              <w:left w:val="single" w:sz="4" w:space="0" w:color="auto"/>
              <w:bottom w:val="single" w:sz="4" w:space="0" w:color="auto"/>
              <w:right w:val="single" w:sz="4" w:space="0" w:color="auto"/>
            </w:tcBorders>
          </w:tcPr>
          <w:p w14:paraId="52A78E0B" w14:textId="77777777" w:rsidR="00B93E2A" w:rsidRPr="00777894" w:rsidRDefault="00B93E2A"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01012041" w14:textId="77777777" w:rsidR="00B93E2A" w:rsidRPr="00777894" w:rsidRDefault="00B93E2A"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0BB2DC7D" w14:textId="77777777" w:rsidR="00B93E2A" w:rsidRDefault="005B0DA4" w:rsidP="006431E1">
            <w:pPr>
              <w:jc w:val="center"/>
              <w:rPr>
                <w:bCs/>
                <w:sz w:val="22"/>
                <w:szCs w:val="22"/>
                <w:lang w:val="uk-UA"/>
              </w:rPr>
            </w:pPr>
            <w:r w:rsidRPr="005B0DA4">
              <w:rPr>
                <w:bCs/>
                <w:sz w:val="22"/>
                <w:szCs w:val="22"/>
                <w:lang w:val="uk-UA"/>
              </w:rPr>
              <w:t>ЗК 8.</w:t>
            </w:r>
          </w:p>
          <w:p w14:paraId="233F1271" w14:textId="2FB34033" w:rsidR="00E64B4C" w:rsidRPr="00523F41" w:rsidRDefault="00E64B4C" w:rsidP="006431E1">
            <w:pPr>
              <w:jc w:val="center"/>
              <w:rPr>
                <w:bCs/>
                <w:sz w:val="22"/>
                <w:szCs w:val="22"/>
                <w:lang w:val="uk-UA"/>
              </w:rPr>
            </w:pPr>
            <w:r w:rsidRPr="00E64B4C">
              <w:rPr>
                <w:bCs/>
                <w:sz w:val="22"/>
                <w:szCs w:val="22"/>
                <w:lang w:val="uk-UA"/>
              </w:rPr>
              <w:t>ФК 2.</w:t>
            </w:r>
          </w:p>
        </w:tc>
      </w:tr>
      <w:tr w:rsidR="002D6967" w:rsidRPr="00B27CE1" w14:paraId="4FF62748" w14:textId="77777777" w:rsidTr="00B93E2A">
        <w:trPr>
          <w:cantSplit/>
          <w:trHeight w:val="1427"/>
        </w:trPr>
        <w:tc>
          <w:tcPr>
            <w:tcW w:w="1576" w:type="pct"/>
            <w:gridSpan w:val="3"/>
            <w:tcBorders>
              <w:top w:val="single" w:sz="4" w:space="0" w:color="auto"/>
              <w:left w:val="double" w:sz="4" w:space="0" w:color="auto"/>
              <w:bottom w:val="single" w:sz="4" w:space="0" w:color="auto"/>
              <w:right w:val="single" w:sz="4" w:space="0" w:color="auto"/>
            </w:tcBorders>
          </w:tcPr>
          <w:p w14:paraId="1EF75967" w14:textId="3D448244" w:rsidR="002D6967" w:rsidRPr="004410CF" w:rsidRDefault="004410CF" w:rsidP="00B04D21">
            <w:pPr>
              <w:jc w:val="center"/>
              <w:rPr>
                <w:sz w:val="18"/>
                <w:szCs w:val="18"/>
                <w:lang w:val="uk-UA"/>
              </w:rPr>
            </w:pPr>
            <w:r>
              <w:rPr>
                <w:sz w:val="18"/>
                <w:szCs w:val="18"/>
                <w:lang w:val="uk-UA"/>
              </w:rPr>
              <w:t>6.</w:t>
            </w:r>
          </w:p>
        </w:tc>
        <w:tc>
          <w:tcPr>
            <w:tcW w:w="1182" w:type="pct"/>
            <w:gridSpan w:val="2"/>
            <w:tcBorders>
              <w:top w:val="single" w:sz="4" w:space="0" w:color="auto"/>
              <w:left w:val="single" w:sz="4" w:space="0" w:color="auto"/>
              <w:bottom w:val="single" w:sz="4" w:space="0" w:color="auto"/>
              <w:right w:val="single" w:sz="4" w:space="0" w:color="auto"/>
            </w:tcBorders>
          </w:tcPr>
          <w:p w14:paraId="122D7E1E" w14:textId="41A391F8" w:rsidR="002D6967" w:rsidRPr="00B93E2A" w:rsidRDefault="002D6967" w:rsidP="002D6967">
            <w:pPr>
              <w:jc w:val="both"/>
              <w:rPr>
                <w:rFonts w:eastAsia="Times New Roman"/>
                <w:lang w:eastAsia="ru-RU"/>
              </w:rPr>
            </w:pPr>
            <w:r w:rsidRPr="00B93E2A">
              <w:rPr>
                <w:rFonts w:eastAsia="Times New Roman"/>
                <w:lang w:val="uk-UA" w:eastAsia="ru-RU"/>
              </w:rPr>
              <w:t>ПР</w:t>
            </w:r>
            <w:r w:rsidRPr="00B93E2A">
              <w:rPr>
                <w:rFonts w:eastAsia="Times New Roman"/>
                <w:lang w:eastAsia="ru-RU"/>
              </w:rPr>
              <w:t>14.</w:t>
            </w:r>
            <w:r w:rsidRPr="00B93E2A">
              <w:rPr>
                <w:rFonts w:eastAsia="Times New Roman"/>
                <w:lang w:val="uk-UA" w:eastAsia="ru-RU"/>
              </w:rPr>
              <w:t>Вміти</w:t>
            </w:r>
            <w:r w:rsidRPr="00B93E2A">
              <w:rPr>
                <w:rFonts w:eastAsia="Times New Roman"/>
                <w:lang w:eastAsia="ru-RU"/>
              </w:rPr>
              <w:t xml:space="preserve"> </w:t>
            </w:r>
            <w:r w:rsidRPr="00B93E2A">
              <w:rPr>
                <w:rFonts w:eastAsia="Times New Roman"/>
                <w:lang w:val="uk-UA" w:eastAsia="ru-RU"/>
              </w:rPr>
              <w:t>застосовувати</w:t>
            </w:r>
            <w:r w:rsidRPr="00B93E2A">
              <w:rPr>
                <w:rFonts w:eastAsia="Times New Roman"/>
                <w:lang w:eastAsia="ru-RU"/>
              </w:rPr>
              <w:t xml:space="preserve"> </w:t>
            </w:r>
            <w:r w:rsidRPr="00B93E2A">
              <w:rPr>
                <w:rFonts w:eastAsia="Times New Roman"/>
                <w:lang w:val="uk-UA" w:eastAsia="ru-RU"/>
              </w:rPr>
              <w:t>інноваційні</w:t>
            </w:r>
            <w:r w:rsidRPr="00B93E2A">
              <w:rPr>
                <w:rFonts w:eastAsia="Times New Roman"/>
                <w:lang w:eastAsia="ru-RU"/>
              </w:rPr>
              <w:t xml:space="preserve"> </w:t>
            </w:r>
            <w:r w:rsidRPr="00B93E2A">
              <w:rPr>
                <w:rFonts w:eastAsia="Times New Roman"/>
                <w:lang w:val="uk-UA" w:eastAsia="ru-RU"/>
              </w:rPr>
              <w:t>підходи</w:t>
            </w:r>
            <w:r w:rsidRPr="00B93E2A">
              <w:rPr>
                <w:rFonts w:eastAsia="Times New Roman"/>
                <w:lang w:eastAsia="ru-RU"/>
              </w:rPr>
              <w:t xml:space="preserve"> </w:t>
            </w:r>
            <w:r w:rsidRPr="00B93E2A">
              <w:rPr>
                <w:rFonts w:eastAsia="Times New Roman"/>
                <w:lang w:val="uk-UA" w:eastAsia="ru-RU"/>
              </w:rPr>
              <w:t>в</w:t>
            </w:r>
            <w:r w:rsidRPr="00B93E2A">
              <w:rPr>
                <w:rFonts w:eastAsia="Times New Roman"/>
                <w:lang w:eastAsia="ru-RU"/>
              </w:rPr>
              <w:t xml:space="preserve"> </w:t>
            </w:r>
            <w:r w:rsidRPr="00B93E2A">
              <w:rPr>
                <w:rFonts w:eastAsia="Times New Roman"/>
                <w:lang w:val="uk-UA" w:eastAsia="ru-RU"/>
              </w:rPr>
              <w:t>підприємницькій</w:t>
            </w:r>
            <w:r w:rsidRPr="00B93E2A">
              <w:rPr>
                <w:rFonts w:eastAsia="Times New Roman"/>
                <w:lang w:eastAsia="ru-RU"/>
              </w:rPr>
              <w:t xml:space="preserve">, </w:t>
            </w:r>
            <w:r w:rsidRPr="00B93E2A">
              <w:rPr>
                <w:rFonts w:eastAsia="Times New Roman"/>
                <w:lang w:val="uk-UA" w:eastAsia="ru-RU"/>
              </w:rPr>
              <w:t>торговельній</w:t>
            </w:r>
            <w:r w:rsidRPr="00B93E2A">
              <w:rPr>
                <w:rFonts w:eastAsia="Times New Roman"/>
                <w:lang w:eastAsia="ru-RU"/>
              </w:rPr>
              <w:t xml:space="preserve"> </w:t>
            </w:r>
            <w:r w:rsidRPr="00B93E2A">
              <w:rPr>
                <w:rFonts w:eastAsia="Times New Roman"/>
                <w:lang w:val="uk-UA" w:eastAsia="ru-RU"/>
              </w:rPr>
              <w:t>та</w:t>
            </w:r>
            <w:r w:rsidRPr="00B93E2A">
              <w:rPr>
                <w:rFonts w:eastAsia="Times New Roman"/>
                <w:lang w:eastAsia="ru-RU"/>
              </w:rPr>
              <w:t xml:space="preserve"> </w:t>
            </w:r>
            <w:r w:rsidRPr="00B93E2A">
              <w:rPr>
                <w:rFonts w:eastAsia="Times New Roman"/>
                <w:lang w:val="uk-UA" w:eastAsia="ru-RU"/>
              </w:rPr>
              <w:t>біржовій</w:t>
            </w:r>
            <w:r w:rsidRPr="00B93E2A">
              <w:rPr>
                <w:rFonts w:eastAsia="Times New Roman"/>
                <w:lang w:eastAsia="ru-RU"/>
              </w:rPr>
              <w:t xml:space="preserve"> </w:t>
            </w:r>
            <w:r w:rsidRPr="00B93E2A">
              <w:rPr>
                <w:rFonts w:eastAsia="Times New Roman"/>
                <w:lang w:val="uk-UA" w:eastAsia="ru-RU"/>
              </w:rPr>
              <w:t>діяльності</w:t>
            </w:r>
            <w:r w:rsidRPr="00B93E2A">
              <w:rPr>
                <w:rFonts w:eastAsia="Times New Roman"/>
                <w:lang w:eastAsia="ru-RU"/>
              </w:rPr>
              <w:t>.</w:t>
            </w:r>
          </w:p>
        </w:tc>
        <w:tc>
          <w:tcPr>
            <w:tcW w:w="717" w:type="pct"/>
            <w:gridSpan w:val="2"/>
            <w:tcBorders>
              <w:top w:val="single" w:sz="4" w:space="0" w:color="auto"/>
              <w:left w:val="single" w:sz="4" w:space="0" w:color="auto"/>
              <w:bottom w:val="single" w:sz="4" w:space="0" w:color="auto"/>
              <w:right w:val="single" w:sz="4" w:space="0" w:color="auto"/>
            </w:tcBorders>
          </w:tcPr>
          <w:p w14:paraId="764BF320" w14:textId="77777777" w:rsidR="002D6967" w:rsidRPr="00777894" w:rsidRDefault="002D6967"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5ABB1599" w14:textId="77777777" w:rsidR="002D6967" w:rsidRPr="00777894" w:rsidRDefault="002D6967"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56387BE7" w14:textId="01CE3EA8" w:rsidR="002D6967" w:rsidRPr="00523F41" w:rsidRDefault="00C959A0" w:rsidP="006431E1">
            <w:pPr>
              <w:jc w:val="center"/>
              <w:rPr>
                <w:bCs/>
                <w:sz w:val="22"/>
                <w:szCs w:val="22"/>
                <w:lang w:val="uk-UA"/>
              </w:rPr>
            </w:pPr>
            <w:r w:rsidRPr="00C959A0">
              <w:rPr>
                <w:bCs/>
                <w:sz w:val="22"/>
                <w:szCs w:val="22"/>
                <w:lang w:val="ru-RU"/>
              </w:rPr>
              <w:t>ЗК 2.</w:t>
            </w:r>
          </w:p>
        </w:tc>
      </w:tr>
      <w:tr w:rsidR="002D6967" w:rsidRPr="00B27CE1" w14:paraId="51C304C7" w14:textId="77777777" w:rsidTr="002D6967">
        <w:trPr>
          <w:cantSplit/>
          <w:trHeight w:val="1920"/>
        </w:trPr>
        <w:tc>
          <w:tcPr>
            <w:tcW w:w="1576" w:type="pct"/>
            <w:gridSpan w:val="3"/>
            <w:tcBorders>
              <w:top w:val="single" w:sz="4" w:space="0" w:color="auto"/>
              <w:left w:val="double" w:sz="4" w:space="0" w:color="auto"/>
              <w:bottom w:val="single" w:sz="4" w:space="0" w:color="auto"/>
              <w:right w:val="single" w:sz="4" w:space="0" w:color="auto"/>
            </w:tcBorders>
          </w:tcPr>
          <w:p w14:paraId="148D2604" w14:textId="08465062" w:rsidR="002D6967" w:rsidRPr="004410CF" w:rsidRDefault="004410CF" w:rsidP="00B04D21">
            <w:pPr>
              <w:jc w:val="center"/>
              <w:rPr>
                <w:sz w:val="18"/>
                <w:szCs w:val="18"/>
                <w:lang w:val="uk-UA"/>
              </w:rPr>
            </w:pPr>
            <w:r>
              <w:rPr>
                <w:sz w:val="18"/>
                <w:szCs w:val="18"/>
                <w:lang w:val="uk-UA"/>
              </w:rPr>
              <w:t>7.</w:t>
            </w:r>
          </w:p>
        </w:tc>
        <w:tc>
          <w:tcPr>
            <w:tcW w:w="1182" w:type="pct"/>
            <w:gridSpan w:val="2"/>
            <w:tcBorders>
              <w:top w:val="single" w:sz="4" w:space="0" w:color="auto"/>
              <w:left w:val="single" w:sz="4" w:space="0" w:color="auto"/>
              <w:bottom w:val="single" w:sz="4" w:space="0" w:color="auto"/>
              <w:right w:val="single" w:sz="4" w:space="0" w:color="auto"/>
            </w:tcBorders>
          </w:tcPr>
          <w:p w14:paraId="05F8190F" w14:textId="3B23BF65" w:rsidR="002D6967" w:rsidRPr="002D6967" w:rsidRDefault="002D6967" w:rsidP="002D6967">
            <w:pPr>
              <w:jc w:val="both"/>
              <w:rPr>
                <w:rFonts w:eastAsia="Times New Roman"/>
                <w:lang w:val="ru-RU" w:eastAsia="ru-RU"/>
              </w:rPr>
            </w:pPr>
            <w:r w:rsidRPr="002D6967">
              <w:rPr>
                <w:rFonts w:eastAsia="Times New Roman"/>
                <w:lang w:val="ru-RU" w:eastAsia="ru-RU"/>
              </w:rPr>
              <w:t xml:space="preserve">ПР15.Оцінювати характеристики </w:t>
            </w:r>
            <w:proofErr w:type="spellStart"/>
            <w:r w:rsidRPr="002D6967">
              <w:rPr>
                <w:rFonts w:eastAsia="Times New Roman"/>
                <w:lang w:val="ru-RU" w:eastAsia="ru-RU"/>
              </w:rPr>
              <w:t>товарів</w:t>
            </w:r>
            <w:proofErr w:type="spellEnd"/>
            <w:r w:rsidRPr="002D6967">
              <w:rPr>
                <w:rFonts w:eastAsia="Times New Roman"/>
                <w:lang w:val="ru-RU" w:eastAsia="ru-RU"/>
              </w:rPr>
              <w:t xml:space="preserve"> і </w:t>
            </w:r>
            <w:proofErr w:type="spellStart"/>
            <w:r w:rsidRPr="002D6967">
              <w:rPr>
                <w:rFonts w:eastAsia="Times New Roman"/>
                <w:lang w:val="ru-RU" w:eastAsia="ru-RU"/>
              </w:rPr>
              <w:t>послуг</w:t>
            </w:r>
            <w:proofErr w:type="spellEnd"/>
            <w:r w:rsidRPr="002D6967">
              <w:rPr>
                <w:rFonts w:eastAsia="Times New Roman"/>
                <w:lang w:val="ru-RU" w:eastAsia="ru-RU"/>
              </w:rPr>
              <w:t xml:space="preserve"> у </w:t>
            </w:r>
            <w:proofErr w:type="spellStart"/>
            <w:proofErr w:type="gramStart"/>
            <w:r w:rsidRPr="002D6967">
              <w:rPr>
                <w:rFonts w:eastAsia="Times New Roman"/>
                <w:lang w:val="ru-RU" w:eastAsia="ru-RU"/>
              </w:rPr>
              <w:t>п</w:t>
            </w:r>
            <w:proofErr w:type="gramEnd"/>
            <w:r w:rsidRPr="002D6967">
              <w:rPr>
                <w:rFonts w:eastAsia="Times New Roman"/>
                <w:lang w:val="ru-RU" w:eastAsia="ru-RU"/>
              </w:rPr>
              <w:t>ідприємницькій</w:t>
            </w:r>
            <w:proofErr w:type="spellEnd"/>
            <w:r w:rsidRPr="002D6967">
              <w:rPr>
                <w:rFonts w:eastAsia="Times New Roman"/>
                <w:lang w:val="ru-RU" w:eastAsia="ru-RU"/>
              </w:rPr>
              <w:t xml:space="preserve">, </w:t>
            </w:r>
            <w:proofErr w:type="spellStart"/>
            <w:r w:rsidRPr="002D6967">
              <w:rPr>
                <w:rFonts w:eastAsia="Times New Roman"/>
                <w:lang w:val="ru-RU" w:eastAsia="ru-RU"/>
              </w:rPr>
              <w:t>торговельній</w:t>
            </w:r>
            <w:proofErr w:type="spellEnd"/>
            <w:r w:rsidRPr="002D6967">
              <w:rPr>
                <w:rFonts w:eastAsia="Times New Roman"/>
                <w:lang w:val="ru-RU" w:eastAsia="ru-RU"/>
              </w:rPr>
              <w:br/>
              <w:t xml:space="preserve">та </w:t>
            </w:r>
            <w:proofErr w:type="spellStart"/>
            <w:r w:rsidRPr="002D6967">
              <w:rPr>
                <w:rFonts w:eastAsia="Times New Roman"/>
                <w:lang w:val="ru-RU" w:eastAsia="ru-RU"/>
              </w:rPr>
              <w:t>біржовій</w:t>
            </w:r>
            <w:proofErr w:type="spellEnd"/>
            <w:r w:rsidRPr="002D6967">
              <w:rPr>
                <w:rFonts w:eastAsia="Times New Roman"/>
                <w:lang w:val="ru-RU" w:eastAsia="ru-RU"/>
              </w:rPr>
              <w:t xml:space="preserve"> </w:t>
            </w:r>
            <w:proofErr w:type="spellStart"/>
            <w:r w:rsidRPr="002D6967">
              <w:rPr>
                <w:rFonts w:eastAsia="Times New Roman"/>
                <w:lang w:val="ru-RU" w:eastAsia="ru-RU"/>
              </w:rPr>
              <w:t>діяльності</w:t>
            </w:r>
            <w:proofErr w:type="spellEnd"/>
            <w:r w:rsidRPr="002D6967">
              <w:rPr>
                <w:rFonts w:eastAsia="Times New Roman"/>
                <w:lang w:val="ru-RU" w:eastAsia="ru-RU"/>
              </w:rPr>
              <w:t xml:space="preserve"> за </w:t>
            </w:r>
            <w:proofErr w:type="spellStart"/>
            <w:r w:rsidRPr="002D6967">
              <w:rPr>
                <w:rFonts w:eastAsia="Times New Roman"/>
                <w:lang w:val="ru-RU" w:eastAsia="ru-RU"/>
              </w:rPr>
              <w:t>допомогою</w:t>
            </w:r>
            <w:proofErr w:type="spellEnd"/>
            <w:r w:rsidRPr="002D6967">
              <w:rPr>
                <w:rFonts w:eastAsia="Times New Roman"/>
                <w:lang w:val="ru-RU" w:eastAsia="ru-RU"/>
              </w:rPr>
              <w:t xml:space="preserve"> </w:t>
            </w:r>
            <w:proofErr w:type="spellStart"/>
            <w:r w:rsidRPr="002D6967">
              <w:rPr>
                <w:rFonts w:eastAsia="Times New Roman"/>
                <w:lang w:val="ru-RU" w:eastAsia="ru-RU"/>
              </w:rPr>
              <w:t>сучасних</w:t>
            </w:r>
            <w:proofErr w:type="spellEnd"/>
            <w:r w:rsidRPr="002D6967">
              <w:rPr>
                <w:rFonts w:eastAsia="Times New Roman"/>
                <w:lang w:val="ru-RU" w:eastAsia="ru-RU"/>
              </w:rPr>
              <w:t xml:space="preserve"> </w:t>
            </w:r>
            <w:proofErr w:type="spellStart"/>
            <w:r w:rsidRPr="002D6967">
              <w:rPr>
                <w:rFonts w:eastAsia="Times New Roman"/>
                <w:lang w:val="ru-RU" w:eastAsia="ru-RU"/>
              </w:rPr>
              <w:t>методів</w:t>
            </w:r>
            <w:proofErr w:type="spellEnd"/>
            <w:r w:rsidRPr="002D6967">
              <w:rPr>
                <w:rFonts w:eastAsia="Times New Roman"/>
                <w:lang w:val="ru-RU" w:eastAsia="ru-RU"/>
              </w:rPr>
              <w:t>.</w:t>
            </w:r>
          </w:p>
        </w:tc>
        <w:tc>
          <w:tcPr>
            <w:tcW w:w="717" w:type="pct"/>
            <w:gridSpan w:val="2"/>
            <w:tcBorders>
              <w:top w:val="single" w:sz="4" w:space="0" w:color="auto"/>
              <w:left w:val="single" w:sz="4" w:space="0" w:color="auto"/>
              <w:bottom w:val="single" w:sz="4" w:space="0" w:color="auto"/>
              <w:right w:val="single" w:sz="4" w:space="0" w:color="auto"/>
            </w:tcBorders>
          </w:tcPr>
          <w:p w14:paraId="19E6115E" w14:textId="77777777" w:rsidR="002D6967" w:rsidRPr="00777894" w:rsidRDefault="002D6967"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2A35107A" w14:textId="77777777" w:rsidR="002D6967" w:rsidRPr="00777894" w:rsidRDefault="002D6967"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50C5DD2E" w14:textId="4A59EEE6" w:rsidR="002D6967" w:rsidRPr="00523F41" w:rsidRDefault="00C959A0" w:rsidP="006431E1">
            <w:pPr>
              <w:jc w:val="center"/>
              <w:rPr>
                <w:bCs/>
                <w:sz w:val="22"/>
                <w:szCs w:val="22"/>
                <w:lang w:val="uk-UA"/>
              </w:rPr>
            </w:pPr>
            <w:r w:rsidRPr="00C959A0">
              <w:rPr>
                <w:rFonts w:eastAsia="Times New Roman"/>
                <w:sz w:val="22"/>
                <w:szCs w:val="22"/>
                <w:lang w:val="ru-RU" w:eastAsia="ru-RU"/>
              </w:rPr>
              <w:t>ЗК 2.</w:t>
            </w:r>
          </w:p>
        </w:tc>
      </w:tr>
      <w:tr w:rsidR="00B93E2A" w:rsidRPr="00B27CE1" w14:paraId="60286F1F" w14:textId="77777777" w:rsidTr="002D6967">
        <w:trPr>
          <w:cantSplit/>
          <w:trHeight w:val="1920"/>
        </w:trPr>
        <w:tc>
          <w:tcPr>
            <w:tcW w:w="1576" w:type="pct"/>
            <w:gridSpan w:val="3"/>
            <w:tcBorders>
              <w:top w:val="single" w:sz="4" w:space="0" w:color="auto"/>
              <w:left w:val="double" w:sz="4" w:space="0" w:color="auto"/>
              <w:bottom w:val="single" w:sz="4" w:space="0" w:color="auto"/>
              <w:right w:val="single" w:sz="4" w:space="0" w:color="auto"/>
            </w:tcBorders>
          </w:tcPr>
          <w:p w14:paraId="777CEB05" w14:textId="0C8685BD" w:rsidR="00B93E2A" w:rsidRPr="004410CF" w:rsidRDefault="004410CF" w:rsidP="00B04D21">
            <w:pPr>
              <w:jc w:val="center"/>
              <w:rPr>
                <w:sz w:val="18"/>
                <w:szCs w:val="18"/>
                <w:lang w:val="uk-UA"/>
              </w:rPr>
            </w:pPr>
            <w:r>
              <w:rPr>
                <w:sz w:val="18"/>
                <w:szCs w:val="18"/>
                <w:lang w:val="uk-UA"/>
              </w:rPr>
              <w:lastRenderedPageBreak/>
              <w:t>8.</w:t>
            </w:r>
          </w:p>
        </w:tc>
        <w:tc>
          <w:tcPr>
            <w:tcW w:w="1182" w:type="pct"/>
            <w:gridSpan w:val="2"/>
            <w:tcBorders>
              <w:top w:val="single" w:sz="4" w:space="0" w:color="auto"/>
              <w:left w:val="single" w:sz="4" w:space="0" w:color="auto"/>
              <w:bottom w:val="single" w:sz="4" w:space="0" w:color="auto"/>
              <w:right w:val="single" w:sz="4" w:space="0" w:color="auto"/>
            </w:tcBorders>
          </w:tcPr>
          <w:p w14:paraId="0E512385" w14:textId="0A3BDE65" w:rsidR="00B93E2A" w:rsidRPr="00B93E2A" w:rsidRDefault="00B93E2A" w:rsidP="002D6967">
            <w:pPr>
              <w:jc w:val="both"/>
              <w:rPr>
                <w:rFonts w:eastAsia="Times New Roman"/>
                <w:lang w:eastAsia="ru-RU"/>
              </w:rPr>
            </w:pPr>
            <w:r w:rsidRPr="00B93E2A">
              <w:rPr>
                <w:rFonts w:eastAsia="Times New Roman"/>
                <w:lang w:val="ru-RU" w:eastAsia="ru-RU"/>
              </w:rPr>
              <w:t>ПР</w:t>
            </w:r>
            <w:r w:rsidRPr="00B93E2A">
              <w:rPr>
                <w:rFonts w:eastAsia="Times New Roman"/>
                <w:lang w:eastAsia="ru-RU"/>
              </w:rPr>
              <w:t>17.</w:t>
            </w:r>
            <w:proofErr w:type="spellStart"/>
            <w:r w:rsidRPr="00B93E2A">
              <w:rPr>
                <w:rFonts w:eastAsia="Times New Roman"/>
                <w:lang w:val="ru-RU" w:eastAsia="ru-RU"/>
              </w:rPr>
              <w:t>Вміти</w:t>
            </w:r>
            <w:proofErr w:type="spellEnd"/>
            <w:r w:rsidRPr="00B93E2A">
              <w:rPr>
                <w:rFonts w:eastAsia="Times New Roman"/>
                <w:lang w:eastAsia="ru-RU"/>
              </w:rPr>
              <w:t xml:space="preserve"> </w:t>
            </w:r>
            <w:proofErr w:type="spellStart"/>
            <w:r w:rsidRPr="00B93E2A">
              <w:rPr>
                <w:rFonts w:eastAsia="Times New Roman"/>
                <w:lang w:val="ru-RU" w:eastAsia="ru-RU"/>
              </w:rPr>
              <w:t>вирішувати</w:t>
            </w:r>
            <w:proofErr w:type="spellEnd"/>
            <w:r w:rsidRPr="00B93E2A">
              <w:rPr>
                <w:rFonts w:eastAsia="Times New Roman"/>
                <w:lang w:eastAsia="ru-RU"/>
              </w:rPr>
              <w:t xml:space="preserve"> </w:t>
            </w:r>
            <w:proofErr w:type="spellStart"/>
            <w:r w:rsidRPr="00B93E2A">
              <w:rPr>
                <w:rFonts w:eastAsia="Times New Roman"/>
                <w:lang w:val="ru-RU" w:eastAsia="ru-RU"/>
              </w:rPr>
              <w:t>професійні</w:t>
            </w:r>
            <w:proofErr w:type="spellEnd"/>
            <w:r w:rsidRPr="00B93E2A">
              <w:rPr>
                <w:rFonts w:eastAsia="Times New Roman"/>
                <w:lang w:eastAsia="ru-RU"/>
              </w:rPr>
              <w:t xml:space="preserve"> </w:t>
            </w:r>
            <w:proofErr w:type="spellStart"/>
            <w:r w:rsidRPr="00B93E2A">
              <w:rPr>
                <w:rFonts w:eastAsia="Times New Roman"/>
                <w:lang w:val="ru-RU" w:eastAsia="ru-RU"/>
              </w:rPr>
              <w:t>завдання</w:t>
            </w:r>
            <w:proofErr w:type="spellEnd"/>
            <w:r w:rsidRPr="00B93E2A">
              <w:rPr>
                <w:rFonts w:eastAsia="Times New Roman"/>
                <w:lang w:eastAsia="ru-RU"/>
              </w:rPr>
              <w:t xml:space="preserve"> </w:t>
            </w:r>
            <w:r w:rsidRPr="00B93E2A">
              <w:rPr>
                <w:rFonts w:eastAsia="Times New Roman"/>
                <w:lang w:val="ru-RU" w:eastAsia="ru-RU"/>
              </w:rPr>
              <w:t>з</w:t>
            </w:r>
            <w:r w:rsidRPr="00B93E2A">
              <w:rPr>
                <w:rFonts w:eastAsia="Times New Roman"/>
                <w:lang w:eastAsia="ru-RU"/>
              </w:rPr>
              <w:t xml:space="preserve"> </w:t>
            </w:r>
            <w:proofErr w:type="spellStart"/>
            <w:r w:rsidRPr="00B93E2A">
              <w:rPr>
                <w:rFonts w:eastAsia="Times New Roman"/>
                <w:lang w:val="ru-RU" w:eastAsia="ru-RU"/>
              </w:rPr>
              <w:t>організації</w:t>
            </w:r>
            <w:proofErr w:type="spellEnd"/>
            <w:r w:rsidRPr="00B93E2A">
              <w:rPr>
                <w:rFonts w:eastAsia="Times New Roman"/>
                <w:lang w:eastAsia="ru-RU"/>
              </w:rPr>
              <w:t xml:space="preserve"> </w:t>
            </w:r>
            <w:proofErr w:type="spellStart"/>
            <w:r w:rsidRPr="00B93E2A">
              <w:rPr>
                <w:rFonts w:eastAsia="Times New Roman"/>
                <w:lang w:val="ru-RU" w:eastAsia="ru-RU"/>
              </w:rPr>
              <w:t>діяльності</w:t>
            </w:r>
            <w:proofErr w:type="spellEnd"/>
            <w:r w:rsidRPr="00B93E2A">
              <w:rPr>
                <w:rFonts w:eastAsia="Times New Roman"/>
                <w:lang w:eastAsia="ru-RU"/>
              </w:rPr>
              <w:br/>
            </w:r>
            <w:proofErr w:type="spellStart"/>
            <w:proofErr w:type="gramStart"/>
            <w:r w:rsidRPr="00B93E2A">
              <w:rPr>
                <w:rFonts w:eastAsia="Times New Roman"/>
                <w:lang w:val="ru-RU" w:eastAsia="ru-RU"/>
              </w:rPr>
              <w:t>п</w:t>
            </w:r>
            <w:proofErr w:type="gramEnd"/>
            <w:r w:rsidRPr="00B93E2A">
              <w:rPr>
                <w:rFonts w:eastAsia="Times New Roman"/>
                <w:lang w:val="ru-RU" w:eastAsia="ru-RU"/>
              </w:rPr>
              <w:t>ідприємницьких</w:t>
            </w:r>
            <w:proofErr w:type="spellEnd"/>
            <w:r w:rsidRPr="00B93E2A">
              <w:rPr>
                <w:rFonts w:eastAsia="Times New Roman"/>
                <w:lang w:eastAsia="ru-RU"/>
              </w:rPr>
              <w:t xml:space="preserve">, </w:t>
            </w:r>
            <w:proofErr w:type="spellStart"/>
            <w:r w:rsidRPr="00B93E2A">
              <w:rPr>
                <w:rFonts w:eastAsia="Times New Roman"/>
                <w:lang w:val="ru-RU" w:eastAsia="ru-RU"/>
              </w:rPr>
              <w:t>торговельних</w:t>
            </w:r>
            <w:proofErr w:type="spellEnd"/>
            <w:r w:rsidRPr="00B93E2A">
              <w:rPr>
                <w:rFonts w:eastAsia="Times New Roman"/>
                <w:lang w:eastAsia="ru-RU"/>
              </w:rPr>
              <w:t xml:space="preserve"> </w:t>
            </w:r>
            <w:r w:rsidRPr="00B93E2A">
              <w:rPr>
                <w:rFonts w:eastAsia="Times New Roman"/>
                <w:lang w:val="ru-RU" w:eastAsia="ru-RU"/>
              </w:rPr>
              <w:t>та</w:t>
            </w:r>
            <w:r w:rsidRPr="00B93E2A">
              <w:rPr>
                <w:rFonts w:eastAsia="Times New Roman"/>
                <w:lang w:eastAsia="ru-RU"/>
              </w:rPr>
              <w:t xml:space="preserve"> </w:t>
            </w:r>
            <w:proofErr w:type="spellStart"/>
            <w:r w:rsidRPr="00B93E2A">
              <w:rPr>
                <w:rFonts w:eastAsia="Times New Roman"/>
                <w:lang w:val="ru-RU" w:eastAsia="ru-RU"/>
              </w:rPr>
              <w:t>біржових</w:t>
            </w:r>
            <w:proofErr w:type="spellEnd"/>
            <w:r w:rsidRPr="00B93E2A">
              <w:rPr>
                <w:rFonts w:eastAsia="Times New Roman"/>
                <w:lang w:eastAsia="ru-RU"/>
              </w:rPr>
              <w:t xml:space="preserve"> </w:t>
            </w:r>
            <w:r w:rsidRPr="00B93E2A">
              <w:rPr>
                <w:rFonts w:eastAsia="Times New Roman"/>
                <w:lang w:val="ru-RU" w:eastAsia="ru-RU"/>
              </w:rPr>
              <w:t>структур</w:t>
            </w:r>
            <w:r w:rsidRPr="00B93E2A">
              <w:rPr>
                <w:rFonts w:eastAsia="Times New Roman"/>
                <w:lang w:eastAsia="ru-RU"/>
              </w:rPr>
              <w:t xml:space="preserve"> </w:t>
            </w:r>
            <w:r w:rsidRPr="00B93E2A">
              <w:rPr>
                <w:rFonts w:eastAsia="Times New Roman"/>
                <w:lang w:val="ru-RU" w:eastAsia="ru-RU"/>
              </w:rPr>
              <w:t>і</w:t>
            </w:r>
            <w:r w:rsidRPr="00B93E2A">
              <w:rPr>
                <w:rFonts w:eastAsia="Times New Roman"/>
                <w:lang w:eastAsia="ru-RU"/>
              </w:rPr>
              <w:t xml:space="preserve"> </w:t>
            </w:r>
            <w:proofErr w:type="spellStart"/>
            <w:r w:rsidRPr="00B93E2A">
              <w:rPr>
                <w:rFonts w:eastAsia="Times New Roman"/>
                <w:lang w:val="ru-RU" w:eastAsia="ru-RU"/>
              </w:rPr>
              <w:t>розв</w:t>
            </w:r>
            <w:proofErr w:type="spellEnd"/>
            <w:r w:rsidRPr="00B93E2A">
              <w:rPr>
                <w:rFonts w:eastAsia="Times New Roman"/>
                <w:lang w:eastAsia="ru-RU"/>
              </w:rPr>
              <w:t>’</w:t>
            </w:r>
            <w:proofErr w:type="spellStart"/>
            <w:r w:rsidRPr="00B93E2A">
              <w:rPr>
                <w:rFonts w:eastAsia="Times New Roman"/>
                <w:lang w:val="ru-RU" w:eastAsia="ru-RU"/>
              </w:rPr>
              <w:t>язувати</w:t>
            </w:r>
            <w:proofErr w:type="spellEnd"/>
            <w:r w:rsidRPr="00B93E2A">
              <w:rPr>
                <w:rFonts w:eastAsia="Times New Roman"/>
                <w:lang w:eastAsia="ru-RU"/>
              </w:rPr>
              <w:t xml:space="preserve"> </w:t>
            </w:r>
            <w:proofErr w:type="spellStart"/>
            <w:r w:rsidRPr="00B93E2A">
              <w:rPr>
                <w:rFonts w:eastAsia="Times New Roman"/>
                <w:lang w:val="ru-RU" w:eastAsia="ru-RU"/>
              </w:rPr>
              <w:t>проблеми</w:t>
            </w:r>
            <w:proofErr w:type="spellEnd"/>
            <w:r w:rsidRPr="00B93E2A">
              <w:rPr>
                <w:rFonts w:eastAsia="Times New Roman"/>
                <w:lang w:eastAsia="ru-RU"/>
              </w:rPr>
              <w:t xml:space="preserve"> </w:t>
            </w:r>
            <w:r w:rsidRPr="00B93E2A">
              <w:rPr>
                <w:rFonts w:eastAsia="Times New Roman"/>
                <w:lang w:val="ru-RU" w:eastAsia="ru-RU"/>
              </w:rPr>
              <w:t>у</w:t>
            </w:r>
            <w:r w:rsidRPr="00B93E2A">
              <w:rPr>
                <w:rFonts w:eastAsia="Times New Roman"/>
                <w:lang w:eastAsia="ru-RU"/>
              </w:rPr>
              <w:t xml:space="preserve"> </w:t>
            </w:r>
            <w:proofErr w:type="spellStart"/>
            <w:r w:rsidRPr="00B93E2A">
              <w:rPr>
                <w:rFonts w:eastAsia="Times New Roman"/>
                <w:lang w:val="ru-RU" w:eastAsia="ru-RU"/>
              </w:rPr>
              <w:t>кризових</w:t>
            </w:r>
            <w:proofErr w:type="spellEnd"/>
            <w:r w:rsidRPr="00B93E2A">
              <w:rPr>
                <w:rFonts w:eastAsia="Times New Roman"/>
                <w:lang w:eastAsia="ru-RU"/>
              </w:rPr>
              <w:t xml:space="preserve"> </w:t>
            </w:r>
            <w:proofErr w:type="spellStart"/>
            <w:r w:rsidRPr="00B93E2A">
              <w:rPr>
                <w:rFonts w:eastAsia="Times New Roman"/>
                <w:lang w:val="ru-RU" w:eastAsia="ru-RU"/>
              </w:rPr>
              <w:t>ситуаціях</w:t>
            </w:r>
            <w:proofErr w:type="spellEnd"/>
            <w:r w:rsidRPr="00B93E2A">
              <w:rPr>
                <w:rFonts w:eastAsia="Times New Roman"/>
                <w:lang w:eastAsia="ru-RU"/>
              </w:rPr>
              <w:t xml:space="preserve"> </w:t>
            </w:r>
            <w:r w:rsidRPr="00B93E2A">
              <w:rPr>
                <w:rFonts w:eastAsia="Times New Roman"/>
                <w:lang w:val="ru-RU" w:eastAsia="ru-RU"/>
              </w:rPr>
              <w:t>з</w:t>
            </w:r>
            <w:r w:rsidRPr="00B93E2A">
              <w:rPr>
                <w:rFonts w:eastAsia="Times New Roman"/>
                <w:lang w:eastAsia="ru-RU"/>
              </w:rPr>
              <w:t xml:space="preserve"> </w:t>
            </w:r>
            <w:proofErr w:type="spellStart"/>
            <w:r w:rsidRPr="00B93E2A">
              <w:rPr>
                <w:rFonts w:eastAsia="Times New Roman"/>
                <w:lang w:val="ru-RU" w:eastAsia="ru-RU"/>
              </w:rPr>
              <w:t>урахуванням</w:t>
            </w:r>
            <w:proofErr w:type="spellEnd"/>
            <w:r w:rsidRPr="00B93E2A">
              <w:rPr>
                <w:rFonts w:eastAsia="Times New Roman"/>
                <w:lang w:eastAsia="ru-RU"/>
              </w:rPr>
              <w:t xml:space="preserve"> </w:t>
            </w:r>
            <w:proofErr w:type="spellStart"/>
            <w:r w:rsidRPr="00B93E2A">
              <w:rPr>
                <w:rFonts w:eastAsia="Times New Roman"/>
                <w:lang w:val="ru-RU" w:eastAsia="ru-RU"/>
              </w:rPr>
              <w:t>зовнішніх</w:t>
            </w:r>
            <w:proofErr w:type="spellEnd"/>
            <w:r w:rsidRPr="00B93E2A">
              <w:rPr>
                <w:rFonts w:eastAsia="Times New Roman"/>
                <w:lang w:eastAsia="ru-RU"/>
              </w:rPr>
              <w:t xml:space="preserve"> </w:t>
            </w:r>
            <w:r w:rsidRPr="00B93E2A">
              <w:rPr>
                <w:rFonts w:eastAsia="Times New Roman"/>
                <w:lang w:val="ru-RU" w:eastAsia="ru-RU"/>
              </w:rPr>
              <w:t>та</w:t>
            </w:r>
            <w:r w:rsidRPr="00B93E2A">
              <w:rPr>
                <w:rFonts w:eastAsia="Times New Roman"/>
                <w:lang w:eastAsia="ru-RU"/>
              </w:rPr>
              <w:t xml:space="preserve"> </w:t>
            </w:r>
            <w:proofErr w:type="spellStart"/>
            <w:r w:rsidRPr="00B93E2A">
              <w:rPr>
                <w:rFonts w:eastAsia="Times New Roman"/>
                <w:lang w:val="ru-RU" w:eastAsia="ru-RU"/>
              </w:rPr>
              <w:t>внутрішніх</w:t>
            </w:r>
            <w:proofErr w:type="spellEnd"/>
            <w:r w:rsidRPr="00B93E2A">
              <w:rPr>
                <w:rFonts w:eastAsia="Times New Roman"/>
                <w:lang w:eastAsia="ru-RU"/>
              </w:rPr>
              <w:t xml:space="preserve"> </w:t>
            </w:r>
            <w:proofErr w:type="spellStart"/>
            <w:r w:rsidRPr="00B93E2A">
              <w:rPr>
                <w:rFonts w:eastAsia="Times New Roman"/>
                <w:lang w:val="ru-RU" w:eastAsia="ru-RU"/>
              </w:rPr>
              <w:t>впливів</w:t>
            </w:r>
            <w:proofErr w:type="spellEnd"/>
            <w:r w:rsidRPr="00B93E2A">
              <w:rPr>
                <w:rFonts w:eastAsia="Times New Roman"/>
                <w:lang w:eastAsia="ru-RU"/>
              </w:rPr>
              <w:t>.</w:t>
            </w:r>
          </w:p>
        </w:tc>
        <w:tc>
          <w:tcPr>
            <w:tcW w:w="717" w:type="pct"/>
            <w:gridSpan w:val="2"/>
            <w:tcBorders>
              <w:top w:val="single" w:sz="4" w:space="0" w:color="auto"/>
              <w:left w:val="single" w:sz="4" w:space="0" w:color="auto"/>
              <w:bottom w:val="single" w:sz="4" w:space="0" w:color="auto"/>
              <w:right w:val="single" w:sz="4" w:space="0" w:color="auto"/>
            </w:tcBorders>
          </w:tcPr>
          <w:p w14:paraId="59CC4CCD" w14:textId="77777777" w:rsidR="00B93E2A" w:rsidRPr="00777894" w:rsidRDefault="00B93E2A"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0DAB4A1D" w14:textId="77777777" w:rsidR="00B93E2A" w:rsidRPr="00777894" w:rsidRDefault="00B93E2A"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7F46F4C0" w14:textId="1BB2456F" w:rsidR="00B93E2A" w:rsidRPr="00523F41" w:rsidRDefault="005B0DA4" w:rsidP="006431E1">
            <w:pPr>
              <w:jc w:val="center"/>
              <w:rPr>
                <w:bCs/>
                <w:sz w:val="22"/>
                <w:szCs w:val="22"/>
                <w:lang w:val="uk-UA"/>
              </w:rPr>
            </w:pPr>
            <w:r w:rsidRPr="005B0DA4">
              <w:rPr>
                <w:bCs/>
                <w:sz w:val="22"/>
                <w:szCs w:val="22"/>
                <w:lang w:val="uk-UA"/>
              </w:rPr>
              <w:t>ЗК 8.</w:t>
            </w:r>
          </w:p>
        </w:tc>
      </w:tr>
      <w:tr w:rsidR="00B93E2A" w:rsidRPr="00B27CE1" w14:paraId="12F20A1F" w14:textId="77777777" w:rsidTr="00B93E2A">
        <w:trPr>
          <w:cantSplit/>
          <w:trHeight w:val="1274"/>
        </w:trPr>
        <w:tc>
          <w:tcPr>
            <w:tcW w:w="1576" w:type="pct"/>
            <w:gridSpan w:val="3"/>
            <w:tcBorders>
              <w:top w:val="single" w:sz="4" w:space="0" w:color="auto"/>
              <w:left w:val="double" w:sz="4" w:space="0" w:color="auto"/>
              <w:bottom w:val="single" w:sz="4" w:space="0" w:color="auto"/>
              <w:right w:val="single" w:sz="4" w:space="0" w:color="auto"/>
            </w:tcBorders>
          </w:tcPr>
          <w:p w14:paraId="0F80596B" w14:textId="1FC557BD" w:rsidR="00B93E2A" w:rsidRPr="004410CF" w:rsidRDefault="004410CF" w:rsidP="00B04D21">
            <w:pPr>
              <w:jc w:val="center"/>
              <w:rPr>
                <w:sz w:val="18"/>
                <w:szCs w:val="18"/>
                <w:lang w:val="uk-UA"/>
              </w:rPr>
            </w:pPr>
            <w:r>
              <w:rPr>
                <w:sz w:val="18"/>
                <w:szCs w:val="18"/>
                <w:lang w:val="uk-UA"/>
              </w:rPr>
              <w:t>9.</w:t>
            </w:r>
          </w:p>
        </w:tc>
        <w:tc>
          <w:tcPr>
            <w:tcW w:w="1182" w:type="pct"/>
            <w:gridSpan w:val="2"/>
            <w:tcBorders>
              <w:top w:val="single" w:sz="4" w:space="0" w:color="auto"/>
              <w:left w:val="single" w:sz="4" w:space="0" w:color="auto"/>
              <w:bottom w:val="single" w:sz="4" w:space="0" w:color="auto"/>
              <w:right w:val="single" w:sz="4" w:space="0" w:color="auto"/>
            </w:tcBorders>
          </w:tcPr>
          <w:p w14:paraId="49F30A61" w14:textId="76DB7731" w:rsidR="00B93E2A" w:rsidRPr="00B93E2A" w:rsidRDefault="00B93E2A" w:rsidP="002D6967">
            <w:pPr>
              <w:jc w:val="both"/>
              <w:rPr>
                <w:rFonts w:eastAsia="Times New Roman"/>
                <w:lang w:eastAsia="ru-RU"/>
              </w:rPr>
            </w:pPr>
            <w:r w:rsidRPr="00B93E2A">
              <w:rPr>
                <w:rFonts w:eastAsia="Times New Roman"/>
                <w:lang w:val="uk-UA" w:eastAsia="ru-RU"/>
              </w:rPr>
              <w:t>ПР18.Знати основи обліку та оподаткування в підприємницькій, торговельній і біржовій діяльності.</w:t>
            </w:r>
          </w:p>
        </w:tc>
        <w:tc>
          <w:tcPr>
            <w:tcW w:w="717" w:type="pct"/>
            <w:gridSpan w:val="2"/>
            <w:tcBorders>
              <w:top w:val="single" w:sz="4" w:space="0" w:color="auto"/>
              <w:left w:val="single" w:sz="4" w:space="0" w:color="auto"/>
              <w:bottom w:val="single" w:sz="4" w:space="0" w:color="auto"/>
              <w:right w:val="single" w:sz="4" w:space="0" w:color="auto"/>
            </w:tcBorders>
          </w:tcPr>
          <w:p w14:paraId="0BE20109" w14:textId="77777777" w:rsidR="00B93E2A" w:rsidRPr="00777894" w:rsidRDefault="00B93E2A"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784E68EB" w14:textId="77777777" w:rsidR="00B93E2A" w:rsidRPr="00777894" w:rsidRDefault="00B93E2A"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731BF77A" w14:textId="16F1A5BE" w:rsidR="00B93E2A" w:rsidRPr="00523F41" w:rsidRDefault="00E64B4C" w:rsidP="006431E1">
            <w:pPr>
              <w:jc w:val="center"/>
              <w:rPr>
                <w:bCs/>
                <w:sz w:val="22"/>
                <w:szCs w:val="22"/>
                <w:lang w:val="uk-UA"/>
              </w:rPr>
            </w:pPr>
            <w:r w:rsidRPr="00E64B4C">
              <w:rPr>
                <w:bCs/>
                <w:sz w:val="22"/>
                <w:szCs w:val="22"/>
                <w:lang w:val="ru-RU"/>
              </w:rPr>
              <w:t>Ф</w:t>
            </w:r>
            <w:r w:rsidRPr="00E64B4C">
              <w:rPr>
                <w:bCs/>
                <w:sz w:val="22"/>
                <w:szCs w:val="22"/>
                <w:lang w:val="uk-UA"/>
              </w:rPr>
              <w:t>К 8</w:t>
            </w:r>
            <w:bookmarkStart w:id="0" w:name="_GoBack"/>
            <w:bookmarkEnd w:id="0"/>
          </w:p>
        </w:tc>
      </w:tr>
      <w:tr w:rsidR="002D6967" w:rsidRPr="00B27CE1" w14:paraId="44986FFC" w14:textId="77777777" w:rsidTr="006E695D">
        <w:trPr>
          <w:cantSplit/>
          <w:trHeight w:val="2955"/>
        </w:trPr>
        <w:tc>
          <w:tcPr>
            <w:tcW w:w="1576" w:type="pct"/>
            <w:gridSpan w:val="3"/>
            <w:tcBorders>
              <w:top w:val="single" w:sz="4" w:space="0" w:color="auto"/>
              <w:left w:val="double" w:sz="4" w:space="0" w:color="auto"/>
              <w:bottom w:val="single" w:sz="4" w:space="0" w:color="auto"/>
              <w:right w:val="single" w:sz="4" w:space="0" w:color="auto"/>
            </w:tcBorders>
          </w:tcPr>
          <w:p w14:paraId="66269EBA" w14:textId="70C3AA59" w:rsidR="002D6967" w:rsidRPr="004410CF" w:rsidRDefault="004410CF" w:rsidP="00B04D21">
            <w:pPr>
              <w:jc w:val="center"/>
              <w:rPr>
                <w:sz w:val="18"/>
                <w:szCs w:val="18"/>
                <w:lang w:val="uk-UA"/>
              </w:rPr>
            </w:pPr>
            <w:r>
              <w:rPr>
                <w:sz w:val="18"/>
                <w:szCs w:val="18"/>
                <w:lang w:val="uk-UA"/>
              </w:rPr>
              <w:t>10.</w:t>
            </w:r>
          </w:p>
        </w:tc>
        <w:tc>
          <w:tcPr>
            <w:tcW w:w="1182" w:type="pct"/>
            <w:gridSpan w:val="2"/>
            <w:tcBorders>
              <w:top w:val="single" w:sz="4" w:space="0" w:color="auto"/>
              <w:left w:val="single" w:sz="4" w:space="0" w:color="auto"/>
              <w:bottom w:val="single" w:sz="4" w:space="0" w:color="auto"/>
              <w:right w:val="single" w:sz="4" w:space="0" w:color="auto"/>
            </w:tcBorders>
          </w:tcPr>
          <w:p w14:paraId="72A42B18" w14:textId="7CE025EB" w:rsidR="002D6967" w:rsidRPr="002D6967" w:rsidRDefault="002D6967" w:rsidP="002D6967">
            <w:pPr>
              <w:jc w:val="both"/>
              <w:rPr>
                <w:rFonts w:eastAsia="Times New Roman"/>
                <w:lang w:eastAsia="ru-RU"/>
              </w:rPr>
            </w:pPr>
            <w:r w:rsidRPr="002D6967">
              <w:rPr>
                <w:rFonts w:eastAsia="Times New Roman"/>
                <w:lang w:val="ru-RU" w:eastAsia="ru-RU"/>
              </w:rPr>
              <w:t>ПР</w:t>
            </w:r>
            <w:r w:rsidRPr="002D6967">
              <w:rPr>
                <w:rFonts w:eastAsia="Times New Roman"/>
                <w:lang w:eastAsia="ru-RU"/>
              </w:rPr>
              <w:t>19.</w:t>
            </w:r>
            <w:proofErr w:type="spellStart"/>
            <w:r w:rsidRPr="002D6967">
              <w:rPr>
                <w:rFonts w:eastAsia="Times New Roman"/>
                <w:lang w:val="ru-RU" w:eastAsia="ru-RU"/>
              </w:rPr>
              <w:t>Застосовувати</w:t>
            </w:r>
            <w:proofErr w:type="spellEnd"/>
            <w:r w:rsidRPr="002D6967">
              <w:rPr>
                <w:rFonts w:eastAsia="Times New Roman"/>
                <w:lang w:eastAsia="ru-RU"/>
              </w:rPr>
              <w:t xml:space="preserve"> </w:t>
            </w:r>
            <w:proofErr w:type="spellStart"/>
            <w:r w:rsidRPr="002D6967">
              <w:rPr>
                <w:rFonts w:eastAsia="Times New Roman"/>
                <w:lang w:val="ru-RU" w:eastAsia="ru-RU"/>
              </w:rPr>
              <w:t>знання</w:t>
            </w:r>
            <w:proofErr w:type="spellEnd"/>
            <w:r w:rsidRPr="002D6967">
              <w:rPr>
                <w:rFonts w:eastAsia="Times New Roman"/>
                <w:lang w:eastAsia="ru-RU"/>
              </w:rPr>
              <w:t xml:space="preserve"> </w:t>
            </w:r>
            <w:r w:rsidRPr="002D6967">
              <w:rPr>
                <w:rFonts w:eastAsia="Times New Roman"/>
                <w:lang w:val="ru-RU" w:eastAsia="ru-RU"/>
              </w:rPr>
              <w:t>й</w:t>
            </w:r>
            <w:r w:rsidRPr="002D6967">
              <w:rPr>
                <w:rFonts w:eastAsia="Times New Roman"/>
                <w:lang w:eastAsia="ru-RU"/>
              </w:rPr>
              <w:t xml:space="preserve"> </w:t>
            </w:r>
            <w:proofErr w:type="spellStart"/>
            <w:r w:rsidRPr="002D6967">
              <w:rPr>
                <w:rFonts w:eastAsia="Times New Roman"/>
                <w:lang w:val="ru-RU" w:eastAsia="ru-RU"/>
              </w:rPr>
              <w:t>уміння</w:t>
            </w:r>
            <w:proofErr w:type="spellEnd"/>
            <w:r w:rsidRPr="002D6967">
              <w:rPr>
                <w:rFonts w:eastAsia="Times New Roman"/>
                <w:lang w:eastAsia="ru-RU"/>
              </w:rPr>
              <w:t xml:space="preserve"> </w:t>
            </w:r>
            <w:r w:rsidRPr="002D6967">
              <w:rPr>
                <w:rFonts w:eastAsia="Times New Roman"/>
                <w:lang w:val="ru-RU" w:eastAsia="ru-RU"/>
              </w:rPr>
              <w:t>для</w:t>
            </w:r>
            <w:r w:rsidRPr="002D6967">
              <w:rPr>
                <w:rFonts w:eastAsia="Times New Roman"/>
                <w:lang w:eastAsia="ru-RU"/>
              </w:rPr>
              <w:t xml:space="preserve"> </w:t>
            </w:r>
            <w:proofErr w:type="spellStart"/>
            <w:r w:rsidRPr="002D6967">
              <w:rPr>
                <w:rFonts w:eastAsia="Times New Roman"/>
                <w:lang w:val="ru-RU" w:eastAsia="ru-RU"/>
              </w:rPr>
              <w:t>забезпечення</w:t>
            </w:r>
            <w:proofErr w:type="spellEnd"/>
            <w:r w:rsidRPr="002D6967">
              <w:rPr>
                <w:rFonts w:eastAsia="Times New Roman"/>
                <w:lang w:eastAsia="ru-RU"/>
              </w:rPr>
              <w:t xml:space="preserve"> </w:t>
            </w:r>
            <w:proofErr w:type="spellStart"/>
            <w:r w:rsidRPr="002D6967">
              <w:rPr>
                <w:rFonts w:eastAsia="Times New Roman"/>
                <w:lang w:val="ru-RU" w:eastAsia="ru-RU"/>
              </w:rPr>
              <w:t>ефективної</w:t>
            </w:r>
            <w:proofErr w:type="spellEnd"/>
            <w:r w:rsidRPr="002D6967">
              <w:rPr>
                <w:rFonts w:eastAsia="Times New Roman"/>
                <w:lang w:eastAsia="ru-RU"/>
              </w:rPr>
              <w:t xml:space="preserve"> </w:t>
            </w:r>
            <w:proofErr w:type="spellStart"/>
            <w:r w:rsidRPr="002D6967">
              <w:rPr>
                <w:rFonts w:eastAsia="Times New Roman"/>
                <w:lang w:val="ru-RU" w:eastAsia="ru-RU"/>
              </w:rPr>
              <w:t>організації</w:t>
            </w:r>
            <w:proofErr w:type="spellEnd"/>
            <w:r w:rsidRPr="002D6967">
              <w:rPr>
                <w:rFonts w:eastAsia="Times New Roman"/>
                <w:lang w:eastAsia="ru-RU"/>
              </w:rPr>
              <w:br/>
            </w:r>
            <w:proofErr w:type="spellStart"/>
            <w:r w:rsidRPr="002D6967">
              <w:rPr>
                <w:rFonts w:eastAsia="Times New Roman"/>
                <w:lang w:val="ru-RU" w:eastAsia="ru-RU"/>
              </w:rPr>
              <w:t>зовнішньоекономічної</w:t>
            </w:r>
            <w:proofErr w:type="spellEnd"/>
            <w:r w:rsidRPr="002D6967">
              <w:rPr>
                <w:rFonts w:eastAsia="Times New Roman"/>
                <w:lang w:eastAsia="ru-RU"/>
              </w:rPr>
              <w:t xml:space="preserve"> </w:t>
            </w:r>
            <w:proofErr w:type="spellStart"/>
            <w:r w:rsidRPr="002D6967">
              <w:rPr>
                <w:rFonts w:eastAsia="Times New Roman"/>
                <w:lang w:val="ru-RU" w:eastAsia="ru-RU"/>
              </w:rPr>
              <w:t>діяльності</w:t>
            </w:r>
            <w:proofErr w:type="spellEnd"/>
            <w:r w:rsidRPr="002D6967">
              <w:rPr>
                <w:rFonts w:eastAsia="Times New Roman"/>
                <w:lang w:eastAsia="ru-RU"/>
              </w:rPr>
              <w:t xml:space="preserve"> </w:t>
            </w:r>
            <w:proofErr w:type="spellStart"/>
            <w:proofErr w:type="gramStart"/>
            <w:r w:rsidRPr="002D6967">
              <w:rPr>
                <w:rFonts w:eastAsia="Times New Roman"/>
                <w:lang w:val="ru-RU" w:eastAsia="ru-RU"/>
              </w:rPr>
              <w:t>п</w:t>
            </w:r>
            <w:proofErr w:type="gramEnd"/>
            <w:r w:rsidRPr="002D6967">
              <w:rPr>
                <w:rFonts w:eastAsia="Times New Roman"/>
                <w:lang w:val="ru-RU" w:eastAsia="ru-RU"/>
              </w:rPr>
              <w:t>ідприємницьких</w:t>
            </w:r>
            <w:proofErr w:type="spellEnd"/>
            <w:r w:rsidRPr="002D6967">
              <w:rPr>
                <w:rFonts w:eastAsia="Times New Roman"/>
                <w:lang w:eastAsia="ru-RU"/>
              </w:rPr>
              <w:t xml:space="preserve">, </w:t>
            </w:r>
            <w:proofErr w:type="spellStart"/>
            <w:r w:rsidRPr="002D6967">
              <w:rPr>
                <w:rFonts w:eastAsia="Times New Roman"/>
                <w:lang w:val="ru-RU" w:eastAsia="ru-RU"/>
              </w:rPr>
              <w:t>торговельних</w:t>
            </w:r>
            <w:proofErr w:type="spellEnd"/>
            <w:r w:rsidRPr="002D6967">
              <w:rPr>
                <w:rFonts w:eastAsia="Times New Roman"/>
                <w:lang w:eastAsia="ru-RU"/>
              </w:rPr>
              <w:t xml:space="preserve"> </w:t>
            </w:r>
            <w:r w:rsidRPr="002D6967">
              <w:rPr>
                <w:rFonts w:eastAsia="Times New Roman"/>
                <w:lang w:val="ru-RU" w:eastAsia="ru-RU"/>
              </w:rPr>
              <w:t>та</w:t>
            </w:r>
            <w:r w:rsidRPr="002D6967">
              <w:rPr>
                <w:rFonts w:eastAsia="Times New Roman"/>
                <w:lang w:eastAsia="ru-RU"/>
              </w:rPr>
              <w:t xml:space="preserve"> </w:t>
            </w:r>
            <w:proofErr w:type="spellStart"/>
            <w:r w:rsidRPr="002D6967">
              <w:rPr>
                <w:rFonts w:eastAsia="Times New Roman"/>
                <w:lang w:val="ru-RU" w:eastAsia="ru-RU"/>
              </w:rPr>
              <w:t>біржових</w:t>
            </w:r>
            <w:proofErr w:type="spellEnd"/>
            <w:r w:rsidRPr="002D6967">
              <w:rPr>
                <w:rFonts w:eastAsia="Times New Roman"/>
                <w:lang w:eastAsia="ru-RU"/>
              </w:rPr>
              <w:t xml:space="preserve"> </w:t>
            </w:r>
            <w:r w:rsidRPr="002D6967">
              <w:rPr>
                <w:rFonts w:eastAsia="Times New Roman"/>
                <w:lang w:val="ru-RU" w:eastAsia="ru-RU"/>
              </w:rPr>
              <w:t>структур</w:t>
            </w:r>
            <w:r w:rsidRPr="002D6967">
              <w:rPr>
                <w:rFonts w:eastAsia="Times New Roman"/>
                <w:lang w:eastAsia="ru-RU"/>
              </w:rPr>
              <w:t xml:space="preserve"> </w:t>
            </w:r>
            <w:r w:rsidRPr="002D6967">
              <w:rPr>
                <w:rFonts w:eastAsia="Times New Roman"/>
                <w:lang w:val="ru-RU" w:eastAsia="ru-RU"/>
              </w:rPr>
              <w:t>з</w:t>
            </w:r>
            <w:r w:rsidRPr="002D6967">
              <w:rPr>
                <w:rFonts w:eastAsia="Times New Roman"/>
                <w:lang w:eastAsia="ru-RU"/>
              </w:rPr>
              <w:t xml:space="preserve"> </w:t>
            </w:r>
            <w:proofErr w:type="spellStart"/>
            <w:r w:rsidRPr="002D6967">
              <w:rPr>
                <w:rFonts w:eastAsia="Times New Roman"/>
                <w:lang w:val="ru-RU" w:eastAsia="ru-RU"/>
              </w:rPr>
              <w:t>урахуванням</w:t>
            </w:r>
            <w:proofErr w:type="spellEnd"/>
            <w:r w:rsidRPr="002D6967">
              <w:rPr>
                <w:rFonts w:eastAsia="Times New Roman"/>
                <w:lang w:eastAsia="ru-RU"/>
              </w:rPr>
              <w:t xml:space="preserve"> </w:t>
            </w:r>
            <w:proofErr w:type="spellStart"/>
            <w:r w:rsidRPr="002D6967">
              <w:rPr>
                <w:rFonts w:eastAsia="Times New Roman"/>
                <w:lang w:val="ru-RU" w:eastAsia="ru-RU"/>
              </w:rPr>
              <w:t>ринкової</w:t>
            </w:r>
            <w:proofErr w:type="spellEnd"/>
            <w:r w:rsidRPr="002D6967">
              <w:rPr>
                <w:rFonts w:eastAsia="Times New Roman"/>
                <w:lang w:eastAsia="ru-RU"/>
              </w:rPr>
              <w:t xml:space="preserve"> </w:t>
            </w:r>
            <w:r w:rsidRPr="002D6967">
              <w:rPr>
                <w:rFonts w:eastAsia="Times New Roman"/>
                <w:lang w:val="ru-RU" w:eastAsia="ru-RU"/>
              </w:rPr>
              <w:t>кон</w:t>
            </w:r>
            <w:r w:rsidRPr="002D6967">
              <w:rPr>
                <w:rFonts w:eastAsia="Times New Roman"/>
                <w:lang w:eastAsia="ru-RU"/>
              </w:rPr>
              <w:t>’</w:t>
            </w:r>
            <w:proofErr w:type="spellStart"/>
            <w:r w:rsidRPr="002D6967">
              <w:rPr>
                <w:rFonts w:eastAsia="Times New Roman"/>
                <w:lang w:val="ru-RU" w:eastAsia="ru-RU"/>
              </w:rPr>
              <w:t>юнктури</w:t>
            </w:r>
            <w:proofErr w:type="spellEnd"/>
            <w:r w:rsidRPr="002D6967">
              <w:rPr>
                <w:rFonts w:eastAsia="Times New Roman"/>
                <w:lang w:eastAsia="ru-RU"/>
              </w:rPr>
              <w:t xml:space="preserve"> </w:t>
            </w:r>
            <w:r w:rsidRPr="002D6967">
              <w:rPr>
                <w:rFonts w:eastAsia="Times New Roman"/>
                <w:lang w:val="ru-RU" w:eastAsia="ru-RU"/>
              </w:rPr>
              <w:t>і</w:t>
            </w:r>
            <w:r w:rsidRPr="002D6967">
              <w:rPr>
                <w:rFonts w:eastAsia="Times New Roman"/>
                <w:lang w:eastAsia="ru-RU"/>
              </w:rPr>
              <w:t xml:space="preserve"> </w:t>
            </w:r>
            <w:proofErr w:type="spellStart"/>
            <w:r w:rsidRPr="002D6967">
              <w:rPr>
                <w:rFonts w:eastAsia="Times New Roman"/>
                <w:lang w:val="ru-RU" w:eastAsia="ru-RU"/>
              </w:rPr>
              <w:t>діючих</w:t>
            </w:r>
            <w:proofErr w:type="spellEnd"/>
            <w:r w:rsidRPr="002D6967">
              <w:rPr>
                <w:rFonts w:eastAsia="Times New Roman"/>
                <w:lang w:eastAsia="ru-RU"/>
              </w:rPr>
              <w:t xml:space="preserve"> </w:t>
            </w:r>
            <w:proofErr w:type="spellStart"/>
            <w:r w:rsidRPr="002D6967">
              <w:rPr>
                <w:rFonts w:eastAsia="Times New Roman"/>
                <w:lang w:val="ru-RU" w:eastAsia="ru-RU"/>
              </w:rPr>
              <w:t>правових</w:t>
            </w:r>
            <w:proofErr w:type="spellEnd"/>
            <w:r w:rsidRPr="002D6967">
              <w:rPr>
                <w:rFonts w:eastAsia="Times New Roman"/>
                <w:lang w:eastAsia="ru-RU"/>
              </w:rPr>
              <w:t xml:space="preserve"> </w:t>
            </w:r>
            <w:r w:rsidRPr="002D6967">
              <w:rPr>
                <w:rFonts w:eastAsia="Times New Roman"/>
                <w:lang w:val="ru-RU" w:eastAsia="ru-RU"/>
              </w:rPr>
              <w:t>норм</w:t>
            </w:r>
            <w:r w:rsidRPr="002D6967">
              <w:rPr>
                <w:rFonts w:eastAsia="Times New Roman"/>
                <w:lang w:eastAsia="ru-RU"/>
              </w:rPr>
              <w:t>.</w:t>
            </w:r>
            <w:r w:rsidRPr="00777894">
              <w:rPr>
                <w:rFonts w:eastAsia="Times New Roman"/>
                <w:lang w:val="uk-UA" w:eastAsia="ru-RU"/>
              </w:rPr>
              <w:t>.</w:t>
            </w:r>
          </w:p>
        </w:tc>
        <w:tc>
          <w:tcPr>
            <w:tcW w:w="717" w:type="pct"/>
            <w:gridSpan w:val="2"/>
            <w:tcBorders>
              <w:top w:val="single" w:sz="4" w:space="0" w:color="auto"/>
              <w:left w:val="single" w:sz="4" w:space="0" w:color="auto"/>
              <w:bottom w:val="single" w:sz="4" w:space="0" w:color="auto"/>
              <w:right w:val="single" w:sz="4" w:space="0" w:color="auto"/>
            </w:tcBorders>
          </w:tcPr>
          <w:p w14:paraId="1F163CA5" w14:textId="77777777" w:rsidR="002D6967" w:rsidRPr="00777894" w:rsidRDefault="002D6967" w:rsidP="00146D4D">
            <w:pPr>
              <w:jc w:val="center"/>
            </w:pPr>
          </w:p>
        </w:tc>
        <w:tc>
          <w:tcPr>
            <w:tcW w:w="678" w:type="pct"/>
            <w:gridSpan w:val="2"/>
            <w:tcBorders>
              <w:top w:val="single" w:sz="4" w:space="0" w:color="auto"/>
              <w:left w:val="single" w:sz="4" w:space="0" w:color="auto"/>
              <w:bottom w:val="single" w:sz="4" w:space="0" w:color="auto"/>
              <w:right w:val="single" w:sz="4" w:space="0" w:color="auto"/>
            </w:tcBorders>
          </w:tcPr>
          <w:p w14:paraId="33214243" w14:textId="77777777" w:rsidR="002D6967" w:rsidRPr="00777894" w:rsidRDefault="002D6967" w:rsidP="000F35B4">
            <w:pPr>
              <w:jc w:val="center"/>
            </w:pPr>
          </w:p>
        </w:tc>
        <w:tc>
          <w:tcPr>
            <w:tcW w:w="847" w:type="pct"/>
            <w:gridSpan w:val="2"/>
            <w:tcBorders>
              <w:top w:val="single" w:sz="4" w:space="0" w:color="auto"/>
              <w:left w:val="single" w:sz="4" w:space="0" w:color="auto"/>
              <w:bottom w:val="single" w:sz="4" w:space="0" w:color="auto"/>
              <w:right w:val="double" w:sz="4" w:space="0" w:color="auto"/>
            </w:tcBorders>
          </w:tcPr>
          <w:p w14:paraId="26864279" w14:textId="77777777" w:rsidR="002D6967" w:rsidRDefault="00C959A0" w:rsidP="006431E1">
            <w:pPr>
              <w:jc w:val="center"/>
              <w:rPr>
                <w:bCs/>
                <w:sz w:val="22"/>
                <w:szCs w:val="22"/>
                <w:lang w:val="ru-RU"/>
              </w:rPr>
            </w:pPr>
            <w:r w:rsidRPr="00C959A0">
              <w:rPr>
                <w:bCs/>
                <w:sz w:val="22"/>
                <w:szCs w:val="22"/>
                <w:lang w:val="ru-RU"/>
              </w:rPr>
              <w:t>ЗК 2.</w:t>
            </w:r>
          </w:p>
          <w:p w14:paraId="1DF7C049" w14:textId="56ABB308" w:rsidR="003D5FE5" w:rsidRPr="00523F41" w:rsidRDefault="003D5FE5" w:rsidP="006431E1">
            <w:pPr>
              <w:jc w:val="center"/>
              <w:rPr>
                <w:bCs/>
                <w:sz w:val="22"/>
                <w:szCs w:val="22"/>
                <w:lang w:val="uk-UA"/>
              </w:rPr>
            </w:pPr>
            <w:r w:rsidRPr="003D5FE5">
              <w:rPr>
                <w:bCs/>
                <w:sz w:val="22"/>
                <w:szCs w:val="22"/>
                <w:lang w:val="uk-UA"/>
              </w:rPr>
              <w:t>ЗК 10.</w:t>
            </w:r>
          </w:p>
        </w:tc>
      </w:tr>
      <w:tr w:rsidR="007070D3" w:rsidRPr="004114FE" w14:paraId="7AE2429B" w14:textId="77777777" w:rsidTr="006E695D">
        <w:trPr>
          <w:cantSplit/>
        </w:trPr>
        <w:tc>
          <w:tcPr>
            <w:tcW w:w="5000" w:type="pct"/>
            <w:gridSpan w:val="11"/>
            <w:tcBorders>
              <w:top w:val="double" w:sz="4" w:space="0" w:color="auto"/>
              <w:left w:val="single" w:sz="4" w:space="0" w:color="auto"/>
              <w:bottom w:val="nil"/>
              <w:right w:val="single" w:sz="4" w:space="0" w:color="auto"/>
            </w:tcBorders>
          </w:tcPr>
          <w:p w14:paraId="66BCFA7C" w14:textId="64388AAB" w:rsidR="007070D3" w:rsidRPr="00E72F9B" w:rsidRDefault="007070D3" w:rsidP="007663F4">
            <w:pPr>
              <w:keepNext/>
              <w:spacing w:before="40" w:after="40"/>
              <w:ind w:left="357" w:hanging="357"/>
              <w:rPr>
                <w:b/>
                <w:bCs/>
                <w:lang w:val="uk-UA"/>
              </w:rPr>
            </w:pPr>
            <w:r w:rsidRPr="00E72F9B">
              <w:rPr>
                <w:b/>
                <w:bCs/>
                <w:lang w:val="uk-UA"/>
              </w:rPr>
              <w:t xml:space="preserve">16) </w:t>
            </w:r>
            <w:proofErr w:type="spellStart"/>
            <w:r w:rsidR="00742916">
              <w:rPr>
                <w:b/>
                <w:lang w:val="uk-UA"/>
              </w:rPr>
              <w:t>Стуктура</w:t>
            </w:r>
            <w:proofErr w:type="spellEnd"/>
            <w:r w:rsidR="00742916">
              <w:rPr>
                <w:b/>
                <w:lang w:val="uk-UA"/>
              </w:rPr>
              <w:t xml:space="preserve"> курсу:</w:t>
            </w:r>
          </w:p>
        </w:tc>
      </w:tr>
      <w:tr w:rsidR="006E695D" w:rsidRPr="007220EE" w14:paraId="07EED760" w14:textId="22051867" w:rsidTr="006E695D">
        <w:trPr>
          <w:cantSplit/>
        </w:trPr>
        <w:tc>
          <w:tcPr>
            <w:tcW w:w="688" w:type="pct"/>
            <w:tcBorders>
              <w:top w:val="nil"/>
              <w:left w:val="single" w:sz="4" w:space="0" w:color="auto"/>
              <w:bottom w:val="nil"/>
              <w:right w:val="single" w:sz="4" w:space="0" w:color="auto"/>
            </w:tcBorders>
          </w:tcPr>
          <w:p w14:paraId="55223329" w14:textId="77777777" w:rsidR="00742916" w:rsidRPr="004114FE" w:rsidRDefault="00742916" w:rsidP="007663F4">
            <w:pPr>
              <w:keepNext/>
              <w:spacing w:after="40"/>
              <w:rPr>
                <w:lang w:val="ru-RU"/>
              </w:rPr>
            </w:pPr>
          </w:p>
        </w:tc>
        <w:tc>
          <w:tcPr>
            <w:tcW w:w="870" w:type="pct"/>
            <w:tcBorders>
              <w:top w:val="single" w:sz="4" w:space="0" w:color="auto"/>
              <w:left w:val="single" w:sz="4" w:space="0" w:color="auto"/>
              <w:bottom w:val="single" w:sz="4" w:space="0" w:color="auto"/>
              <w:right w:val="single" w:sz="4" w:space="0" w:color="auto"/>
            </w:tcBorders>
            <w:vAlign w:val="center"/>
          </w:tcPr>
          <w:p w14:paraId="1C1199AB" w14:textId="77777777" w:rsidR="00742916" w:rsidRPr="0052752F" w:rsidRDefault="00742916" w:rsidP="007663F4">
            <w:pPr>
              <w:keepNext/>
              <w:spacing w:before="40" w:after="40"/>
              <w:jc w:val="center"/>
              <w:rPr>
                <w:bCs/>
                <w:lang w:val="uk-UA"/>
              </w:rPr>
            </w:pPr>
            <w:r w:rsidRPr="0052752F">
              <w:rPr>
                <w:bCs/>
                <w:lang w:val="uk-UA"/>
              </w:rPr>
              <w:t>Лекція</w:t>
            </w:r>
          </w:p>
        </w:tc>
        <w:tc>
          <w:tcPr>
            <w:tcW w:w="653" w:type="pct"/>
            <w:gridSpan w:val="2"/>
            <w:tcBorders>
              <w:top w:val="single" w:sz="4" w:space="0" w:color="auto"/>
              <w:left w:val="single" w:sz="4" w:space="0" w:color="auto"/>
              <w:bottom w:val="single" w:sz="4" w:space="0" w:color="auto"/>
              <w:right w:val="single" w:sz="4" w:space="0" w:color="auto"/>
            </w:tcBorders>
            <w:vAlign w:val="center"/>
          </w:tcPr>
          <w:p w14:paraId="6A40EC91" w14:textId="77777777" w:rsidR="00742916" w:rsidRPr="007C6E5D" w:rsidRDefault="00742916" w:rsidP="007663F4">
            <w:pPr>
              <w:keepNext/>
              <w:spacing w:before="40" w:after="40"/>
              <w:jc w:val="center"/>
              <w:rPr>
                <w:lang w:val="uk-UA"/>
              </w:rPr>
            </w:pPr>
            <w:r w:rsidRPr="007C6E5D">
              <w:rPr>
                <w:lang w:val="uk-UA"/>
              </w:rPr>
              <w:t>Практичне заняття</w:t>
            </w:r>
          </w:p>
        </w:tc>
        <w:tc>
          <w:tcPr>
            <w:tcW w:w="653" w:type="pct"/>
            <w:gridSpan w:val="2"/>
            <w:tcBorders>
              <w:top w:val="single" w:sz="4" w:space="0" w:color="auto"/>
              <w:left w:val="single" w:sz="4" w:space="0" w:color="auto"/>
              <w:bottom w:val="single" w:sz="4" w:space="0" w:color="auto"/>
              <w:right w:val="single" w:sz="4" w:space="0" w:color="auto"/>
            </w:tcBorders>
            <w:vAlign w:val="center"/>
          </w:tcPr>
          <w:p w14:paraId="57C06066" w14:textId="77777777" w:rsidR="00742916" w:rsidRPr="007C6E5D" w:rsidRDefault="00742916" w:rsidP="007663F4">
            <w:pPr>
              <w:keepNext/>
              <w:spacing w:before="40" w:after="40"/>
              <w:jc w:val="center"/>
              <w:rPr>
                <w:lang w:val="uk-UA"/>
              </w:rPr>
            </w:pPr>
            <w:r w:rsidRPr="007C6E5D">
              <w:rPr>
                <w:lang w:val="uk-UA"/>
              </w:rPr>
              <w:t>Лабораторні заняття</w:t>
            </w: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A3F0E36" w14:textId="77777777" w:rsidR="00742916" w:rsidRPr="007C6E5D" w:rsidRDefault="00742916" w:rsidP="007663F4">
            <w:pPr>
              <w:keepNext/>
              <w:spacing w:before="40" w:after="40"/>
              <w:jc w:val="center"/>
              <w:rPr>
                <w:lang w:val="uk-UA"/>
              </w:rPr>
            </w:pPr>
            <w:r w:rsidRPr="007C6E5D">
              <w:rPr>
                <w:lang w:val="uk-UA"/>
              </w:rPr>
              <w:t>Курсовий проект/ курсова робота</w:t>
            </w:r>
          </w:p>
          <w:p w14:paraId="3010E956" w14:textId="77777777" w:rsidR="00742916" w:rsidRPr="007C6E5D" w:rsidRDefault="00742916" w:rsidP="007663F4">
            <w:pPr>
              <w:keepNext/>
              <w:spacing w:before="40" w:after="40"/>
              <w:jc w:val="center"/>
              <w:rPr>
                <w:lang w:val="uk-UA"/>
              </w:rPr>
            </w:pPr>
            <w:r w:rsidRPr="007C6E5D">
              <w:rPr>
                <w:lang w:val="uk-UA"/>
              </w:rPr>
              <w:t>РГР/Контрольна</w:t>
            </w:r>
          </w:p>
          <w:p w14:paraId="13D4592B" w14:textId="77777777" w:rsidR="00742916" w:rsidRPr="007C6E5D" w:rsidRDefault="00742916" w:rsidP="007663F4">
            <w:pPr>
              <w:keepNext/>
              <w:spacing w:before="40" w:after="40"/>
              <w:jc w:val="center"/>
              <w:rPr>
                <w:lang w:val="uk-UA"/>
              </w:rPr>
            </w:pPr>
            <w:r w:rsidRPr="007C6E5D">
              <w:rPr>
                <w:lang w:val="uk-UA"/>
              </w:rPr>
              <w:t>робота</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546D80B1" w14:textId="77777777" w:rsidR="00742916" w:rsidRPr="007C6E5D" w:rsidRDefault="00742916" w:rsidP="007663F4">
            <w:pPr>
              <w:keepNext/>
              <w:spacing w:before="40" w:after="40"/>
              <w:jc w:val="center"/>
              <w:rPr>
                <w:lang w:val="uk-UA"/>
              </w:rPr>
            </w:pPr>
            <w:r w:rsidRPr="007C6E5D">
              <w:rPr>
                <w:lang w:val="uk-UA"/>
              </w:rPr>
              <w:t>Самостійні робота студента</w:t>
            </w:r>
          </w:p>
        </w:tc>
        <w:tc>
          <w:tcPr>
            <w:tcW w:w="687" w:type="pct"/>
            <w:tcBorders>
              <w:top w:val="single" w:sz="4" w:space="0" w:color="auto"/>
              <w:left w:val="single" w:sz="4" w:space="0" w:color="auto"/>
              <w:bottom w:val="single" w:sz="4" w:space="0" w:color="auto"/>
              <w:right w:val="single" w:sz="4" w:space="0" w:color="auto"/>
            </w:tcBorders>
            <w:vAlign w:val="center"/>
          </w:tcPr>
          <w:p w14:paraId="417886CD" w14:textId="77777777" w:rsidR="00742916" w:rsidRDefault="00742916" w:rsidP="00742916">
            <w:pPr>
              <w:jc w:val="center"/>
              <w:rPr>
                <w:lang w:val="uk-UA"/>
              </w:rPr>
            </w:pPr>
            <w:r>
              <w:rPr>
                <w:lang w:val="uk-UA"/>
              </w:rPr>
              <w:t>Форма підсумкового контролю</w:t>
            </w:r>
          </w:p>
          <w:p w14:paraId="3885EFE0" w14:textId="77777777" w:rsidR="00742916" w:rsidRPr="007C6E5D" w:rsidRDefault="00742916" w:rsidP="007663F4">
            <w:pPr>
              <w:keepNext/>
              <w:spacing w:before="40" w:after="40"/>
              <w:jc w:val="center"/>
              <w:rPr>
                <w:lang w:val="uk-UA"/>
              </w:rPr>
            </w:pPr>
          </w:p>
        </w:tc>
      </w:tr>
      <w:tr w:rsidR="006E695D" w:rsidRPr="007220EE" w14:paraId="42D5F48F" w14:textId="1A86F4D1" w:rsidTr="006E695D">
        <w:trPr>
          <w:cantSplit/>
        </w:trPr>
        <w:tc>
          <w:tcPr>
            <w:tcW w:w="688" w:type="pct"/>
            <w:vMerge w:val="restart"/>
            <w:tcBorders>
              <w:top w:val="nil"/>
              <w:left w:val="single" w:sz="4" w:space="0" w:color="auto"/>
              <w:right w:val="single" w:sz="4" w:space="0" w:color="auto"/>
            </w:tcBorders>
          </w:tcPr>
          <w:p w14:paraId="70C945E1" w14:textId="77777777" w:rsidR="00ED31E3" w:rsidRPr="007220EE" w:rsidRDefault="00ED31E3" w:rsidP="007663F4">
            <w:pPr>
              <w:spacing w:after="40"/>
            </w:pPr>
          </w:p>
        </w:tc>
        <w:tc>
          <w:tcPr>
            <w:tcW w:w="870" w:type="pct"/>
            <w:tcBorders>
              <w:top w:val="single" w:sz="4" w:space="0" w:color="auto"/>
              <w:left w:val="single" w:sz="4" w:space="0" w:color="auto"/>
              <w:bottom w:val="single" w:sz="4" w:space="0" w:color="auto"/>
              <w:right w:val="single" w:sz="4" w:space="0" w:color="auto"/>
            </w:tcBorders>
          </w:tcPr>
          <w:p w14:paraId="748AB7EE" w14:textId="609AAB68" w:rsidR="00ED31E3" w:rsidRPr="00EA495A" w:rsidRDefault="00ED31E3" w:rsidP="002708E0">
            <w:pPr>
              <w:jc w:val="center"/>
              <w:rPr>
                <w:sz w:val="18"/>
                <w:szCs w:val="18"/>
                <w:lang w:val="uk-UA"/>
              </w:rPr>
            </w:pPr>
            <w:r>
              <w:rPr>
                <w:sz w:val="18"/>
                <w:szCs w:val="18"/>
                <w:lang w:val="uk-UA"/>
              </w:rPr>
              <w:t>32</w:t>
            </w:r>
          </w:p>
        </w:tc>
        <w:tc>
          <w:tcPr>
            <w:tcW w:w="653" w:type="pct"/>
            <w:gridSpan w:val="2"/>
            <w:tcBorders>
              <w:top w:val="single" w:sz="4" w:space="0" w:color="auto"/>
              <w:left w:val="single" w:sz="4" w:space="0" w:color="auto"/>
              <w:bottom w:val="single" w:sz="4" w:space="0" w:color="auto"/>
              <w:right w:val="single" w:sz="4" w:space="0" w:color="auto"/>
            </w:tcBorders>
          </w:tcPr>
          <w:p w14:paraId="08BF1495" w14:textId="4BD5F91B" w:rsidR="00ED31E3" w:rsidRPr="003454CC" w:rsidRDefault="00ED31E3" w:rsidP="007663F4">
            <w:pPr>
              <w:jc w:val="center"/>
              <w:rPr>
                <w:sz w:val="18"/>
                <w:szCs w:val="18"/>
                <w:lang w:val="uk-UA"/>
              </w:rPr>
            </w:pPr>
            <w:r>
              <w:rPr>
                <w:sz w:val="18"/>
                <w:szCs w:val="18"/>
                <w:lang w:val="uk-UA"/>
              </w:rPr>
              <w:t>32</w:t>
            </w:r>
          </w:p>
        </w:tc>
        <w:tc>
          <w:tcPr>
            <w:tcW w:w="653" w:type="pct"/>
            <w:gridSpan w:val="2"/>
            <w:tcBorders>
              <w:top w:val="single" w:sz="4" w:space="0" w:color="auto"/>
              <w:left w:val="single" w:sz="4" w:space="0" w:color="auto"/>
              <w:bottom w:val="single" w:sz="4" w:space="0" w:color="auto"/>
              <w:right w:val="single" w:sz="4" w:space="0" w:color="auto"/>
            </w:tcBorders>
          </w:tcPr>
          <w:p w14:paraId="258559FE" w14:textId="267C43F2" w:rsidR="00ED31E3" w:rsidRPr="00E01E72" w:rsidRDefault="00ED31E3" w:rsidP="007663F4">
            <w:pPr>
              <w:spacing w:before="40" w:after="40"/>
              <w:jc w:val="center"/>
            </w:pPr>
            <w:r w:rsidRPr="00E01E72">
              <w:t>-</w:t>
            </w:r>
          </w:p>
        </w:tc>
        <w:tc>
          <w:tcPr>
            <w:tcW w:w="869" w:type="pct"/>
            <w:gridSpan w:val="2"/>
            <w:tcBorders>
              <w:top w:val="single" w:sz="4" w:space="0" w:color="auto"/>
              <w:left w:val="single" w:sz="4" w:space="0" w:color="auto"/>
              <w:bottom w:val="single" w:sz="4" w:space="0" w:color="auto"/>
              <w:right w:val="single" w:sz="4" w:space="0" w:color="auto"/>
            </w:tcBorders>
          </w:tcPr>
          <w:p w14:paraId="07DA3227" w14:textId="3D6CE05B" w:rsidR="00ED31E3" w:rsidRPr="00E01E72" w:rsidRDefault="00ED31E3" w:rsidP="002708E0">
            <w:pPr>
              <w:jc w:val="center"/>
              <w:rPr>
                <w:lang w:val="uk-UA"/>
              </w:rPr>
            </w:pPr>
            <w:r w:rsidRPr="00E01E72">
              <w:rPr>
                <w:sz w:val="18"/>
                <w:szCs w:val="18"/>
                <w:lang w:val="uk-UA"/>
              </w:rPr>
              <w:t>Контрольна робота</w:t>
            </w:r>
          </w:p>
        </w:tc>
        <w:tc>
          <w:tcPr>
            <w:tcW w:w="580" w:type="pct"/>
            <w:gridSpan w:val="2"/>
            <w:tcBorders>
              <w:top w:val="single" w:sz="4" w:space="0" w:color="auto"/>
              <w:left w:val="single" w:sz="4" w:space="0" w:color="auto"/>
              <w:bottom w:val="single" w:sz="4" w:space="0" w:color="auto"/>
              <w:right w:val="single" w:sz="4" w:space="0" w:color="auto"/>
            </w:tcBorders>
          </w:tcPr>
          <w:p w14:paraId="58C2C394" w14:textId="32AB2F17" w:rsidR="00ED31E3" w:rsidRPr="004114FE" w:rsidRDefault="00ED31E3" w:rsidP="00742916">
            <w:pPr>
              <w:jc w:val="center"/>
              <w:rPr>
                <w:highlight w:val="yellow"/>
                <w:lang w:val="uk-UA"/>
              </w:rPr>
            </w:pPr>
            <w:r>
              <w:rPr>
                <w:sz w:val="18"/>
                <w:szCs w:val="18"/>
                <w:lang w:val="uk-UA"/>
              </w:rPr>
              <w:t>26</w:t>
            </w:r>
          </w:p>
        </w:tc>
        <w:tc>
          <w:tcPr>
            <w:tcW w:w="687" w:type="pct"/>
            <w:tcBorders>
              <w:top w:val="single" w:sz="4" w:space="0" w:color="auto"/>
              <w:left w:val="single" w:sz="4" w:space="0" w:color="auto"/>
              <w:bottom w:val="single" w:sz="4" w:space="0" w:color="auto"/>
              <w:right w:val="single" w:sz="4" w:space="0" w:color="auto"/>
            </w:tcBorders>
          </w:tcPr>
          <w:p w14:paraId="466AA3DB" w14:textId="47D82D0E" w:rsidR="00ED31E3" w:rsidRPr="004114FE" w:rsidRDefault="00ED31E3" w:rsidP="007663F4">
            <w:pPr>
              <w:jc w:val="center"/>
              <w:rPr>
                <w:highlight w:val="yellow"/>
                <w:lang w:val="uk-UA"/>
              </w:rPr>
            </w:pPr>
            <w:r w:rsidRPr="00742916">
              <w:rPr>
                <w:lang w:val="uk-UA"/>
              </w:rPr>
              <w:t>залік</w:t>
            </w:r>
          </w:p>
        </w:tc>
      </w:tr>
      <w:tr w:rsidR="006E695D" w:rsidRPr="007220EE" w14:paraId="4A9B8E75" w14:textId="77777777" w:rsidTr="006E695D">
        <w:trPr>
          <w:cantSplit/>
        </w:trPr>
        <w:tc>
          <w:tcPr>
            <w:tcW w:w="688" w:type="pct"/>
            <w:vMerge/>
            <w:tcBorders>
              <w:left w:val="single" w:sz="4" w:space="0" w:color="auto"/>
              <w:right w:val="single" w:sz="4" w:space="0" w:color="auto"/>
            </w:tcBorders>
          </w:tcPr>
          <w:p w14:paraId="55163DEB" w14:textId="77777777" w:rsidR="00ED31E3" w:rsidRPr="007220EE" w:rsidRDefault="00ED31E3" w:rsidP="007663F4">
            <w:pPr>
              <w:spacing w:after="40"/>
            </w:pPr>
          </w:p>
        </w:tc>
        <w:tc>
          <w:tcPr>
            <w:tcW w:w="2176" w:type="pct"/>
            <w:gridSpan w:val="5"/>
            <w:tcBorders>
              <w:top w:val="single" w:sz="4" w:space="0" w:color="auto"/>
              <w:left w:val="single" w:sz="4" w:space="0" w:color="auto"/>
              <w:bottom w:val="single" w:sz="4" w:space="0" w:color="auto"/>
              <w:right w:val="single" w:sz="4" w:space="0" w:color="auto"/>
            </w:tcBorders>
          </w:tcPr>
          <w:p w14:paraId="52FA8B81" w14:textId="5D6E6A07" w:rsidR="00ED31E3" w:rsidRPr="00E01E72" w:rsidRDefault="00ED31E3" w:rsidP="00ED31E3">
            <w:pPr>
              <w:spacing w:before="40" w:after="40"/>
            </w:pPr>
            <w:r w:rsidRPr="00BA7318">
              <w:t>Сума годин:</w:t>
            </w:r>
          </w:p>
        </w:tc>
        <w:tc>
          <w:tcPr>
            <w:tcW w:w="2136" w:type="pct"/>
            <w:gridSpan w:val="5"/>
            <w:tcBorders>
              <w:top w:val="single" w:sz="4" w:space="0" w:color="auto"/>
              <w:left w:val="single" w:sz="4" w:space="0" w:color="auto"/>
              <w:bottom w:val="single" w:sz="4" w:space="0" w:color="auto"/>
              <w:right w:val="single" w:sz="4" w:space="0" w:color="auto"/>
            </w:tcBorders>
            <w:vAlign w:val="center"/>
          </w:tcPr>
          <w:p w14:paraId="312A9B7B" w14:textId="1A4F00DF" w:rsidR="00ED31E3" w:rsidRPr="00777894" w:rsidRDefault="00ED31E3" w:rsidP="007663F4">
            <w:pPr>
              <w:jc w:val="center"/>
              <w:rPr>
                <w:lang w:val="uk-UA"/>
              </w:rPr>
            </w:pPr>
            <w:r w:rsidRPr="00777894">
              <w:rPr>
                <w:lang w:val="uk-UA"/>
              </w:rPr>
              <w:t>90</w:t>
            </w:r>
          </w:p>
        </w:tc>
      </w:tr>
      <w:tr w:rsidR="006E695D" w:rsidRPr="007220EE" w14:paraId="3C0A102D" w14:textId="77777777" w:rsidTr="006E695D">
        <w:trPr>
          <w:cantSplit/>
        </w:trPr>
        <w:tc>
          <w:tcPr>
            <w:tcW w:w="688" w:type="pct"/>
            <w:vMerge/>
            <w:tcBorders>
              <w:left w:val="single" w:sz="4" w:space="0" w:color="auto"/>
              <w:right w:val="single" w:sz="4" w:space="0" w:color="auto"/>
            </w:tcBorders>
          </w:tcPr>
          <w:p w14:paraId="0C09E250" w14:textId="77777777" w:rsidR="00ED31E3" w:rsidRPr="007220EE" w:rsidRDefault="00ED31E3" w:rsidP="007663F4">
            <w:pPr>
              <w:spacing w:after="40"/>
            </w:pPr>
          </w:p>
        </w:tc>
        <w:tc>
          <w:tcPr>
            <w:tcW w:w="2176" w:type="pct"/>
            <w:gridSpan w:val="5"/>
            <w:tcBorders>
              <w:top w:val="single" w:sz="4" w:space="0" w:color="auto"/>
              <w:left w:val="single" w:sz="4" w:space="0" w:color="auto"/>
              <w:bottom w:val="single" w:sz="4" w:space="0" w:color="auto"/>
              <w:right w:val="single" w:sz="4" w:space="0" w:color="auto"/>
            </w:tcBorders>
          </w:tcPr>
          <w:p w14:paraId="789BCB5F" w14:textId="6FE67198" w:rsidR="00ED31E3" w:rsidRPr="00E01E72" w:rsidRDefault="00ED31E3" w:rsidP="00ED31E3">
            <w:pPr>
              <w:spacing w:before="40" w:after="40"/>
            </w:pPr>
            <w:r w:rsidRPr="00BA7318">
              <w:t>Загальні кількість кредитів ECTS:</w:t>
            </w:r>
          </w:p>
        </w:tc>
        <w:tc>
          <w:tcPr>
            <w:tcW w:w="2136" w:type="pct"/>
            <w:gridSpan w:val="5"/>
            <w:tcBorders>
              <w:top w:val="single" w:sz="4" w:space="0" w:color="auto"/>
              <w:left w:val="single" w:sz="4" w:space="0" w:color="auto"/>
              <w:bottom w:val="single" w:sz="4" w:space="0" w:color="auto"/>
              <w:right w:val="single" w:sz="4" w:space="0" w:color="auto"/>
            </w:tcBorders>
            <w:vAlign w:val="center"/>
          </w:tcPr>
          <w:p w14:paraId="3739B60E" w14:textId="63E12DB2" w:rsidR="00ED31E3" w:rsidRPr="00777894" w:rsidRDefault="00ED31E3" w:rsidP="007663F4">
            <w:pPr>
              <w:jc w:val="center"/>
              <w:rPr>
                <w:lang w:val="uk-UA"/>
              </w:rPr>
            </w:pPr>
            <w:r w:rsidRPr="00777894">
              <w:rPr>
                <w:bCs/>
                <w:lang w:val="uk-UA"/>
              </w:rPr>
              <w:t>3,0</w:t>
            </w:r>
          </w:p>
        </w:tc>
      </w:tr>
      <w:tr w:rsidR="00ED31E3" w:rsidRPr="007220EE" w14:paraId="66D51ACF" w14:textId="77777777" w:rsidTr="006E695D">
        <w:trPr>
          <w:cantSplit/>
        </w:trPr>
        <w:tc>
          <w:tcPr>
            <w:tcW w:w="688" w:type="pct"/>
            <w:vMerge/>
            <w:tcBorders>
              <w:left w:val="single" w:sz="4" w:space="0" w:color="auto"/>
              <w:bottom w:val="single" w:sz="4" w:space="0" w:color="auto"/>
              <w:right w:val="single" w:sz="4" w:space="0" w:color="auto"/>
            </w:tcBorders>
          </w:tcPr>
          <w:p w14:paraId="506B677F" w14:textId="77777777" w:rsidR="00ED31E3" w:rsidRPr="007220EE" w:rsidRDefault="00ED31E3" w:rsidP="007663F4">
            <w:pPr>
              <w:spacing w:after="40"/>
            </w:pPr>
          </w:p>
        </w:tc>
        <w:tc>
          <w:tcPr>
            <w:tcW w:w="2176" w:type="pct"/>
            <w:gridSpan w:val="5"/>
            <w:tcBorders>
              <w:top w:val="single" w:sz="4" w:space="0" w:color="auto"/>
              <w:left w:val="single" w:sz="4" w:space="0" w:color="auto"/>
              <w:bottom w:val="single" w:sz="4" w:space="0" w:color="auto"/>
              <w:right w:val="single" w:sz="4" w:space="0" w:color="auto"/>
            </w:tcBorders>
          </w:tcPr>
          <w:p w14:paraId="5D445F6E" w14:textId="76A0D95D" w:rsidR="00ED31E3" w:rsidRPr="00E01E72" w:rsidRDefault="00ED31E3" w:rsidP="00ED31E3">
            <w:pPr>
              <w:spacing w:before="40" w:after="40"/>
            </w:pPr>
            <w:r w:rsidRPr="00BA7318">
              <w:t>Кількість годин (кредитів ECTS) аудиторного навантаження</w:t>
            </w:r>
          </w:p>
        </w:tc>
        <w:tc>
          <w:tcPr>
            <w:tcW w:w="2136" w:type="pct"/>
            <w:gridSpan w:val="5"/>
            <w:tcBorders>
              <w:top w:val="single" w:sz="4" w:space="0" w:color="auto"/>
              <w:left w:val="single" w:sz="4" w:space="0" w:color="auto"/>
              <w:bottom w:val="single" w:sz="4" w:space="0" w:color="auto"/>
              <w:right w:val="single" w:sz="4" w:space="0" w:color="auto"/>
            </w:tcBorders>
            <w:vAlign w:val="center"/>
          </w:tcPr>
          <w:p w14:paraId="1F06E6E8" w14:textId="50A2F8D4" w:rsidR="00ED31E3" w:rsidRPr="00777894" w:rsidRDefault="00ED31E3" w:rsidP="007663F4">
            <w:pPr>
              <w:jc w:val="center"/>
              <w:rPr>
                <w:lang w:val="uk-UA"/>
              </w:rPr>
            </w:pPr>
            <w:r w:rsidRPr="00777894">
              <w:rPr>
                <w:bCs/>
                <w:lang w:val="uk-UA"/>
              </w:rPr>
              <w:t>64 (2,13)</w:t>
            </w:r>
          </w:p>
        </w:tc>
      </w:tr>
      <w:tr w:rsidR="007070D3" w:rsidRPr="00FC60FB" w14:paraId="4B265B5D" w14:textId="77777777" w:rsidTr="006E695D">
        <w:tc>
          <w:tcPr>
            <w:tcW w:w="5000" w:type="pct"/>
            <w:gridSpan w:val="11"/>
            <w:tcBorders>
              <w:top w:val="single" w:sz="4" w:space="0" w:color="auto"/>
              <w:left w:val="single" w:sz="4" w:space="0" w:color="auto"/>
              <w:bottom w:val="single" w:sz="4" w:space="0" w:color="auto"/>
              <w:right w:val="single" w:sz="4" w:space="0" w:color="auto"/>
            </w:tcBorders>
          </w:tcPr>
          <w:p w14:paraId="2513EC17" w14:textId="54D8D3C2" w:rsidR="007070D3" w:rsidRPr="00B55E43" w:rsidRDefault="00880C84" w:rsidP="00B55E43">
            <w:pPr>
              <w:rPr>
                <w:sz w:val="22"/>
                <w:szCs w:val="22"/>
                <w:lang w:val="uk-UA" w:eastAsia="ar-SA"/>
              </w:rPr>
            </w:pPr>
            <w:r>
              <w:rPr>
                <w:sz w:val="22"/>
                <w:szCs w:val="22"/>
                <w:lang w:val="uk-UA" w:eastAsia="ar-SA"/>
              </w:rPr>
              <w:t xml:space="preserve">17) </w:t>
            </w:r>
            <w:r w:rsidR="007070D3" w:rsidRPr="00880C84">
              <w:rPr>
                <w:b/>
                <w:lang w:val="uk-UA" w:eastAsia="ar-SA"/>
              </w:rPr>
              <w:t>Зміст: (окремо для кожної форми занять – Л/</w:t>
            </w:r>
            <w:proofErr w:type="spellStart"/>
            <w:r w:rsidR="007070D3" w:rsidRPr="00880C84">
              <w:rPr>
                <w:b/>
                <w:lang w:val="uk-UA" w:eastAsia="ar-SA"/>
              </w:rPr>
              <w:t>Пр</w:t>
            </w:r>
            <w:proofErr w:type="spellEnd"/>
            <w:r w:rsidR="007070D3" w:rsidRPr="00880C84">
              <w:rPr>
                <w:b/>
                <w:lang w:val="uk-UA" w:eastAsia="ar-SA"/>
              </w:rPr>
              <w:t>/</w:t>
            </w:r>
            <w:proofErr w:type="spellStart"/>
            <w:r w:rsidR="007070D3" w:rsidRPr="00880C84">
              <w:rPr>
                <w:b/>
                <w:lang w:val="uk-UA" w:eastAsia="ar-SA"/>
              </w:rPr>
              <w:t>Лаб</w:t>
            </w:r>
            <w:proofErr w:type="spellEnd"/>
            <w:r w:rsidR="007070D3" w:rsidRPr="00880C84">
              <w:rPr>
                <w:b/>
                <w:lang w:val="uk-UA" w:eastAsia="ar-SA"/>
              </w:rPr>
              <w:t>/ КР/СРС)</w:t>
            </w:r>
          </w:p>
          <w:p w14:paraId="45FB4D1C" w14:textId="77777777" w:rsidR="002708E0" w:rsidRPr="00880C84" w:rsidRDefault="007070D3" w:rsidP="00C265F6">
            <w:pPr>
              <w:tabs>
                <w:tab w:val="left" w:pos="284"/>
                <w:tab w:val="left" w:pos="567"/>
              </w:tabs>
              <w:jc w:val="both"/>
              <w:rPr>
                <w:b/>
                <w:lang w:val="uk-UA" w:eastAsia="ar-SA"/>
              </w:rPr>
            </w:pPr>
            <w:r w:rsidRPr="00880C84">
              <w:rPr>
                <w:b/>
                <w:lang w:val="uk-UA" w:eastAsia="ar-SA"/>
              </w:rPr>
              <w:t>Лекція:</w:t>
            </w:r>
          </w:p>
          <w:p w14:paraId="4EFA4CC4" w14:textId="1E1B4D11" w:rsidR="007070D3" w:rsidRPr="00880C84" w:rsidRDefault="007070D3" w:rsidP="002708E0">
            <w:pPr>
              <w:pStyle w:val="af3"/>
              <w:numPr>
                <w:ilvl w:val="0"/>
                <w:numId w:val="33"/>
              </w:numPr>
              <w:tabs>
                <w:tab w:val="left" w:pos="284"/>
                <w:tab w:val="left" w:pos="567"/>
              </w:tabs>
              <w:spacing w:after="0" w:line="240" w:lineRule="auto"/>
              <w:jc w:val="both"/>
              <w:rPr>
                <w:rFonts w:ascii="Times New Roman" w:hAnsi="Times New Roman" w:cs="Times New Roman"/>
                <w:b/>
                <w:sz w:val="20"/>
                <w:szCs w:val="20"/>
                <w:lang w:val="uk-UA"/>
              </w:rPr>
            </w:pPr>
            <w:r w:rsidRPr="00880C84">
              <w:rPr>
                <w:rFonts w:ascii="Times New Roman" w:hAnsi="Times New Roman" w:cs="Times New Roman"/>
                <w:sz w:val="20"/>
                <w:szCs w:val="20"/>
                <w:lang w:val="uk-UA"/>
              </w:rPr>
              <w:t xml:space="preserve"> </w:t>
            </w:r>
            <w:r w:rsidR="002708E0" w:rsidRPr="00880C84">
              <w:rPr>
                <w:rFonts w:ascii="Times New Roman" w:hAnsi="Times New Roman" w:cs="Times New Roman"/>
                <w:b/>
                <w:sz w:val="20"/>
                <w:szCs w:val="20"/>
                <w:lang w:val="uk-UA"/>
              </w:rPr>
              <w:t>Методологічні засади статистики. Організація статистики в Україні</w:t>
            </w:r>
          </w:p>
          <w:p w14:paraId="7D1AA77C" w14:textId="77777777" w:rsidR="00E01E72" w:rsidRPr="00880C84" w:rsidRDefault="00E01E72" w:rsidP="00E01E72">
            <w:pPr>
              <w:tabs>
                <w:tab w:val="left" w:pos="284"/>
                <w:tab w:val="left" w:pos="567"/>
              </w:tabs>
              <w:ind w:firstLine="360"/>
              <w:jc w:val="both"/>
              <w:rPr>
                <w:lang w:val="uk-UA"/>
              </w:rPr>
            </w:pPr>
            <w:r w:rsidRPr="00880C84">
              <w:rPr>
                <w:lang w:val="uk-UA"/>
              </w:rPr>
              <w:t>Становлення статистики як науки. Предмет статистики. Основні поняття і категорії статистичної науки.</w:t>
            </w:r>
          </w:p>
          <w:p w14:paraId="02984220" w14:textId="77777777" w:rsidR="00E01E72" w:rsidRPr="00880C84" w:rsidRDefault="00E01E72" w:rsidP="00E01E72">
            <w:pPr>
              <w:tabs>
                <w:tab w:val="left" w:pos="284"/>
                <w:tab w:val="left" w:pos="567"/>
              </w:tabs>
              <w:ind w:firstLine="360"/>
              <w:jc w:val="both"/>
              <w:rPr>
                <w:lang w:val="uk-UA"/>
              </w:rPr>
            </w:pPr>
            <w:r w:rsidRPr="00880C84">
              <w:rPr>
                <w:lang w:val="uk-UA"/>
              </w:rPr>
              <w:t>Статистична сукупність. Одиниця сукупності та її ознаки. Закон великих чисел і статистичні закономірності. Метод статистики та статистична методологія. Узагальнюючі статистичні характеристики.</w:t>
            </w:r>
          </w:p>
          <w:p w14:paraId="262D85B1" w14:textId="77777777" w:rsidR="00E01E72" w:rsidRPr="00880C84" w:rsidRDefault="00E01E72" w:rsidP="00E01E72">
            <w:pPr>
              <w:tabs>
                <w:tab w:val="left" w:pos="284"/>
                <w:tab w:val="left" w:pos="567"/>
              </w:tabs>
              <w:ind w:firstLine="360"/>
              <w:jc w:val="both"/>
              <w:rPr>
                <w:lang w:val="uk-UA"/>
              </w:rPr>
            </w:pPr>
            <w:r w:rsidRPr="00880C84">
              <w:rPr>
                <w:lang w:val="uk-UA"/>
              </w:rPr>
              <w:t>Галузі статистичної науки. Завдання статистики в сучасних умовах та її організація в Україні. Права та обов’язки органів державної статистики.</w:t>
            </w:r>
          </w:p>
          <w:p w14:paraId="1019B239" w14:textId="77777777" w:rsidR="00E01E72" w:rsidRPr="00880C84" w:rsidRDefault="00E01E72" w:rsidP="00E01E72">
            <w:pPr>
              <w:tabs>
                <w:tab w:val="left" w:pos="284"/>
                <w:tab w:val="left" w:pos="567"/>
              </w:tabs>
              <w:jc w:val="both"/>
              <w:rPr>
                <w:lang w:val="uk-UA"/>
              </w:rPr>
            </w:pPr>
          </w:p>
          <w:p w14:paraId="5A1CE146" w14:textId="3A22003D" w:rsidR="007070D3" w:rsidRPr="00880C84" w:rsidRDefault="002708E0" w:rsidP="002708E0">
            <w:pPr>
              <w:numPr>
                <w:ilvl w:val="0"/>
                <w:numId w:val="33"/>
              </w:numPr>
              <w:rPr>
                <w:b/>
                <w:lang w:val="uk-UA" w:eastAsia="ar-SA"/>
              </w:rPr>
            </w:pPr>
            <w:r w:rsidRPr="00880C84">
              <w:rPr>
                <w:b/>
              </w:rPr>
              <w:t>Статистичне спостереження</w:t>
            </w:r>
          </w:p>
          <w:p w14:paraId="596C1C86" w14:textId="77777777" w:rsidR="00B4595D" w:rsidRPr="00880C84" w:rsidRDefault="00B4595D" w:rsidP="00B4595D">
            <w:pPr>
              <w:tabs>
                <w:tab w:val="left" w:pos="284"/>
                <w:tab w:val="left" w:pos="567"/>
              </w:tabs>
              <w:ind w:firstLine="360"/>
              <w:jc w:val="both"/>
              <w:rPr>
                <w:lang w:val="uk-UA"/>
              </w:rPr>
            </w:pPr>
            <w:r w:rsidRPr="00880C84">
              <w:rPr>
                <w:lang w:val="uk-UA"/>
              </w:rPr>
              <w:t>Суть, джерела та організаційні форми статистичного спостереження. Види статистичного спостереження відносно часу реєстрації фактів та повноти охоплення одиниць сукупності. Способи отримання даних. План статистичного спостереження. Мета спостереження. Об’єкт та одиниця спостереження. Програма спостереження. Статистичні формуляри та принципи їх розробки. Організаційні питання плану статистичного спостереження. Засоби забезпечення точності спостереження.</w:t>
            </w:r>
          </w:p>
          <w:p w14:paraId="00A96934" w14:textId="0B5FEEE6" w:rsidR="00B4595D" w:rsidRPr="00880C84" w:rsidRDefault="00B4595D" w:rsidP="00786899">
            <w:pPr>
              <w:tabs>
                <w:tab w:val="left" w:pos="284"/>
                <w:tab w:val="left" w:pos="567"/>
              </w:tabs>
              <w:ind w:firstLine="360"/>
              <w:jc w:val="both"/>
              <w:rPr>
                <w:lang w:val="uk-UA"/>
              </w:rPr>
            </w:pPr>
            <w:r w:rsidRPr="00880C84">
              <w:rPr>
                <w:lang w:val="uk-UA"/>
              </w:rPr>
              <w:t>Первинний облік та звітність. Види звітності. Основні форми статистичної звітності підприємств торгівлі.</w:t>
            </w:r>
          </w:p>
          <w:p w14:paraId="5C39ABAC" w14:textId="77777777" w:rsidR="002708E0" w:rsidRPr="00880C84" w:rsidRDefault="002708E0" w:rsidP="002708E0">
            <w:pPr>
              <w:numPr>
                <w:ilvl w:val="0"/>
                <w:numId w:val="33"/>
              </w:numPr>
              <w:rPr>
                <w:b/>
                <w:lang w:val="uk-UA" w:eastAsia="ar-SA"/>
              </w:rPr>
            </w:pPr>
            <w:r w:rsidRPr="00880C84">
              <w:rPr>
                <w:b/>
                <w:lang w:val="uk-UA" w:eastAsia="ar-SA"/>
              </w:rPr>
              <w:t xml:space="preserve">Зведення та групування статистичних даних </w:t>
            </w:r>
          </w:p>
          <w:p w14:paraId="78D576E0" w14:textId="77777777" w:rsidR="00E37B9B" w:rsidRPr="00880C84" w:rsidRDefault="00E37B9B" w:rsidP="00E37B9B">
            <w:pPr>
              <w:tabs>
                <w:tab w:val="left" w:pos="284"/>
                <w:tab w:val="left" w:pos="567"/>
              </w:tabs>
              <w:ind w:firstLine="360"/>
              <w:jc w:val="both"/>
              <w:rPr>
                <w:lang w:val="uk-UA"/>
              </w:rPr>
            </w:pPr>
            <w:r w:rsidRPr="00880C84">
              <w:rPr>
                <w:lang w:val="uk-UA"/>
              </w:rPr>
              <w:t xml:space="preserve">Суть і завдання статистичного зведення. Особливості зведення матеріалів звітності й спеціально </w:t>
            </w:r>
            <w:r w:rsidRPr="00880C84">
              <w:rPr>
                <w:lang w:val="uk-UA"/>
              </w:rPr>
              <w:lastRenderedPageBreak/>
              <w:t>організованого спостереження. Групування як основа наукової обробки даних. Завдання групування та їх значення у статистичному дослідженні. Групувальні ознаки та їх вибір. Типологічні, структурні, аналітичні групування. Прості та комбінаційні групування. Визначення кількості груп та розміру інтервалів групування. Основні правила вибору групувальної ознаки.</w:t>
            </w:r>
          </w:p>
          <w:p w14:paraId="303E6277" w14:textId="77777777" w:rsidR="00E37B9B" w:rsidRPr="00880C84" w:rsidRDefault="00E37B9B" w:rsidP="00E37B9B">
            <w:pPr>
              <w:tabs>
                <w:tab w:val="left" w:pos="284"/>
                <w:tab w:val="left" w:pos="567"/>
              </w:tabs>
              <w:ind w:firstLine="360"/>
              <w:jc w:val="both"/>
              <w:rPr>
                <w:lang w:val="uk-UA"/>
              </w:rPr>
            </w:pPr>
            <w:r w:rsidRPr="00880C84">
              <w:rPr>
                <w:lang w:val="uk-UA"/>
              </w:rPr>
              <w:t>Спеціалізація ознак та інтервалів групування. Метод вторинного групування. Найважливіші групування і класифікації, що застосовуються в статистиці.</w:t>
            </w:r>
          </w:p>
          <w:p w14:paraId="64544911" w14:textId="77777777" w:rsidR="00E37B9B" w:rsidRPr="00880C84" w:rsidRDefault="00E37B9B" w:rsidP="00E37B9B">
            <w:pPr>
              <w:tabs>
                <w:tab w:val="left" w:pos="284"/>
                <w:tab w:val="left" w:pos="567"/>
              </w:tabs>
              <w:ind w:firstLine="360"/>
              <w:jc w:val="both"/>
              <w:rPr>
                <w:lang w:val="uk-UA"/>
              </w:rPr>
            </w:pPr>
            <w:r w:rsidRPr="00880C84">
              <w:rPr>
                <w:lang w:val="uk-UA"/>
              </w:rPr>
              <w:t>Засоби графічного зображення статистичної інформації. Поняття про статистичний графік та його елементи. Класифікація статистичних графіків.</w:t>
            </w:r>
          </w:p>
          <w:p w14:paraId="41E2D32B" w14:textId="34623602" w:rsidR="00E37B9B" w:rsidRPr="00880C84" w:rsidRDefault="00E37B9B" w:rsidP="00E37B9B">
            <w:pPr>
              <w:tabs>
                <w:tab w:val="left" w:pos="284"/>
                <w:tab w:val="left" w:pos="567"/>
              </w:tabs>
              <w:ind w:firstLine="360"/>
              <w:jc w:val="both"/>
              <w:rPr>
                <w:lang w:val="uk-UA"/>
              </w:rPr>
            </w:pPr>
            <w:r w:rsidRPr="00880C84">
              <w:rPr>
                <w:lang w:val="uk-UA"/>
              </w:rPr>
              <w:t>Статистичні таблиці, їх види. Правила побудови. Аналіз таблиць. Розробка макетів таблиць.</w:t>
            </w:r>
          </w:p>
          <w:p w14:paraId="771502C5" w14:textId="77777777" w:rsidR="002708E0" w:rsidRPr="00880C84" w:rsidRDefault="002708E0" w:rsidP="002708E0">
            <w:pPr>
              <w:pStyle w:val="af3"/>
              <w:numPr>
                <w:ilvl w:val="0"/>
                <w:numId w:val="33"/>
              </w:numPr>
              <w:tabs>
                <w:tab w:val="right" w:leader="dot" w:pos="9345"/>
              </w:tabs>
              <w:spacing w:after="0" w:line="240" w:lineRule="auto"/>
              <w:rPr>
                <w:rFonts w:ascii="Times New Roman" w:hAnsi="Times New Roman" w:cs="Times New Roman"/>
                <w:b/>
                <w:sz w:val="20"/>
                <w:szCs w:val="20"/>
                <w:lang w:val="uk-UA"/>
              </w:rPr>
            </w:pPr>
            <w:r w:rsidRPr="00880C84">
              <w:rPr>
                <w:rFonts w:ascii="Times New Roman" w:hAnsi="Times New Roman" w:cs="Times New Roman"/>
                <w:b/>
                <w:sz w:val="20"/>
                <w:szCs w:val="20"/>
                <w:lang w:val="uk-UA"/>
              </w:rPr>
              <w:t>Вибіркове спостереження</w:t>
            </w:r>
          </w:p>
          <w:p w14:paraId="128AAD02" w14:textId="77777777" w:rsidR="00C61BF8" w:rsidRPr="00880C84" w:rsidRDefault="00C61BF8" w:rsidP="00C61BF8">
            <w:pPr>
              <w:tabs>
                <w:tab w:val="left" w:pos="284"/>
                <w:tab w:val="left" w:pos="567"/>
              </w:tabs>
              <w:ind w:firstLine="360"/>
              <w:jc w:val="both"/>
              <w:rPr>
                <w:lang w:val="uk-UA"/>
              </w:rPr>
            </w:pPr>
            <w:r w:rsidRPr="00880C84">
              <w:rPr>
                <w:lang w:val="uk-UA"/>
              </w:rPr>
              <w:t>Суть і переваги вибіркового спостереження. Генеральна і вибіркова сукупності. Помилки вибіркового спостереження. Обчислення помилок вибірки та визначення меж інтервалу для середньої величини і частки. Середня та гранична помилки вибірки та їх економічний зміст.</w:t>
            </w:r>
          </w:p>
          <w:p w14:paraId="6D1BD4DB" w14:textId="77777777" w:rsidR="00C61BF8" w:rsidRPr="00880C84" w:rsidRDefault="00C61BF8" w:rsidP="00C61BF8">
            <w:pPr>
              <w:tabs>
                <w:tab w:val="left" w:pos="284"/>
                <w:tab w:val="left" w:pos="567"/>
              </w:tabs>
              <w:ind w:firstLine="360"/>
              <w:jc w:val="both"/>
              <w:rPr>
                <w:lang w:val="uk-UA"/>
              </w:rPr>
            </w:pPr>
            <w:r w:rsidRPr="00880C84">
              <w:rPr>
                <w:lang w:val="uk-UA"/>
              </w:rPr>
              <w:t>Визначення необхідного обсягу вибірки. Види вибірки і способи відбору, що забезпечують репрезентативність. Власне-випадкова вибірка, механічна, типова, серійна, комбінована вибірки.</w:t>
            </w:r>
          </w:p>
          <w:p w14:paraId="5FC1B910" w14:textId="77777777" w:rsidR="00C61BF8" w:rsidRPr="00880C84" w:rsidRDefault="00C61BF8" w:rsidP="00C61BF8">
            <w:pPr>
              <w:tabs>
                <w:tab w:val="left" w:pos="284"/>
                <w:tab w:val="left" w:pos="567"/>
              </w:tabs>
              <w:ind w:firstLine="360"/>
              <w:jc w:val="both"/>
              <w:rPr>
                <w:lang w:val="uk-UA"/>
              </w:rPr>
            </w:pPr>
            <w:r w:rsidRPr="00880C84">
              <w:rPr>
                <w:lang w:val="uk-UA"/>
              </w:rPr>
              <w:t>Способи поширення вибіркових даних на генеральну сукупність. Практика застосування вибіркового спостереження в соціально-економічному аналізі.</w:t>
            </w:r>
          </w:p>
          <w:p w14:paraId="247788A1" w14:textId="77777777" w:rsidR="00C61BF8" w:rsidRPr="00880C84" w:rsidRDefault="00C61BF8" w:rsidP="00C61BF8">
            <w:pPr>
              <w:tabs>
                <w:tab w:val="right" w:leader="dot" w:pos="9345"/>
              </w:tabs>
              <w:rPr>
                <w:b/>
                <w:lang w:val="uk-UA"/>
              </w:rPr>
            </w:pPr>
          </w:p>
          <w:p w14:paraId="27FCA01B" w14:textId="0689031C" w:rsidR="002708E0" w:rsidRPr="00880C84" w:rsidRDefault="002708E0" w:rsidP="002708E0">
            <w:pPr>
              <w:numPr>
                <w:ilvl w:val="0"/>
                <w:numId w:val="33"/>
              </w:numPr>
              <w:tabs>
                <w:tab w:val="left" w:pos="742"/>
              </w:tabs>
              <w:rPr>
                <w:b/>
                <w:lang w:val="uk-UA" w:eastAsia="ar-SA"/>
              </w:rPr>
            </w:pPr>
            <w:r w:rsidRPr="00880C84">
              <w:rPr>
                <w:b/>
                <w:lang w:val="uk-UA" w:eastAsia="ar-SA"/>
              </w:rPr>
              <w:t>Узагальнюючі статистичні показники та за</w:t>
            </w:r>
            <w:r w:rsidR="00FE6945" w:rsidRPr="00880C84">
              <w:rPr>
                <w:b/>
                <w:lang w:val="uk-UA" w:eastAsia="ar-SA"/>
              </w:rPr>
              <w:t>гальні принципи їх застосування</w:t>
            </w:r>
          </w:p>
          <w:p w14:paraId="1103B4B8" w14:textId="77777777" w:rsidR="001972AF" w:rsidRPr="00880C84" w:rsidRDefault="001972AF" w:rsidP="001972AF">
            <w:pPr>
              <w:tabs>
                <w:tab w:val="left" w:pos="284"/>
                <w:tab w:val="left" w:pos="567"/>
              </w:tabs>
              <w:ind w:firstLine="360"/>
              <w:jc w:val="both"/>
              <w:rPr>
                <w:lang w:val="uk-UA"/>
              </w:rPr>
            </w:pPr>
            <w:r w:rsidRPr="00880C84">
              <w:rPr>
                <w:lang w:val="uk-UA"/>
              </w:rPr>
              <w:t>Суть і види узагальнюючих статистичних показників. Принципи побудови узагальнюючих статистичних показників. Огляд основних джерел статистичної інформації та їх загальна характеристика.</w:t>
            </w:r>
          </w:p>
          <w:p w14:paraId="5638BF86" w14:textId="77777777" w:rsidR="001972AF" w:rsidRPr="00880C84" w:rsidRDefault="001972AF" w:rsidP="001972AF">
            <w:pPr>
              <w:tabs>
                <w:tab w:val="left" w:pos="284"/>
                <w:tab w:val="left" w:pos="567"/>
              </w:tabs>
              <w:ind w:firstLine="360"/>
              <w:jc w:val="both"/>
              <w:rPr>
                <w:lang w:val="uk-UA"/>
              </w:rPr>
            </w:pPr>
            <w:r w:rsidRPr="00880C84">
              <w:rPr>
                <w:lang w:val="uk-UA"/>
              </w:rPr>
              <w:t>Абсолютні статистичні величини, їх види та одиниці виміру. Відносні величини. Види відносних величин, техніка їх обчислення та форми виразу. Взаємозв’язок між окремими видами відносних величин.</w:t>
            </w:r>
          </w:p>
          <w:p w14:paraId="5A1858DC" w14:textId="77777777" w:rsidR="001972AF" w:rsidRPr="00880C84" w:rsidRDefault="001972AF" w:rsidP="001972AF">
            <w:pPr>
              <w:tabs>
                <w:tab w:val="left" w:pos="284"/>
                <w:tab w:val="left" w:pos="567"/>
              </w:tabs>
              <w:ind w:firstLine="360"/>
              <w:jc w:val="both"/>
              <w:rPr>
                <w:lang w:val="uk-UA"/>
              </w:rPr>
            </w:pPr>
            <w:r w:rsidRPr="00880C84">
              <w:rPr>
                <w:lang w:val="uk-UA"/>
              </w:rPr>
              <w:t>Суть і умови використання середніх величин. Види середніх величин. Середня арифметична та умови її застосування. Властивості середньої арифметичної та спрощені способи її обчислення. Середня гармонічна і техніка її обчислення. Середня квадратична та умови її застосування. Середня геометрична та середня хронологічна. Умови використання і техніка обчислення.</w:t>
            </w:r>
          </w:p>
          <w:p w14:paraId="6327C307" w14:textId="189AC5ED" w:rsidR="001972AF" w:rsidRPr="00880C84" w:rsidRDefault="001972AF" w:rsidP="001972AF">
            <w:pPr>
              <w:tabs>
                <w:tab w:val="left" w:pos="284"/>
                <w:tab w:val="left" w:pos="567"/>
              </w:tabs>
              <w:ind w:firstLine="360"/>
              <w:jc w:val="both"/>
              <w:rPr>
                <w:lang w:val="uk-UA"/>
              </w:rPr>
            </w:pPr>
            <w:r w:rsidRPr="00880C84">
              <w:rPr>
                <w:lang w:val="uk-UA"/>
              </w:rPr>
              <w:t xml:space="preserve">Особливості обчислення середніх з відносних величин. Мода і медіана в статистиці. Обчислення моди і медіани в </w:t>
            </w:r>
            <w:proofErr w:type="spellStart"/>
            <w:r w:rsidRPr="00880C84">
              <w:rPr>
                <w:lang w:val="uk-UA"/>
              </w:rPr>
              <w:t>інтервальному</w:t>
            </w:r>
            <w:proofErr w:type="spellEnd"/>
            <w:r w:rsidRPr="00880C84">
              <w:rPr>
                <w:lang w:val="uk-UA"/>
              </w:rPr>
              <w:t xml:space="preserve"> ряді розділу.</w:t>
            </w:r>
          </w:p>
          <w:p w14:paraId="0C67A3B3" w14:textId="02103BCC" w:rsidR="002708E0" w:rsidRPr="00880C84" w:rsidRDefault="00FE6945" w:rsidP="002708E0">
            <w:pPr>
              <w:widowControl w:val="0"/>
              <w:numPr>
                <w:ilvl w:val="0"/>
                <w:numId w:val="33"/>
              </w:numPr>
              <w:tabs>
                <w:tab w:val="left" w:pos="742"/>
                <w:tab w:val="left" w:pos="1574"/>
              </w:tabs>
              <w:autoSpaceDE w:val="0"/>
              <w:autoSpaceDN w:val="0"/>
              <w:rPr>
                <w:b/>
                <w:lang w:val="uk-UA" w:eastAsia="ar-SA"/>
              </w:rPr>
            </w:pPr>
            <w:r w:rsidRPr="00880C84">
              <w:rPr>
                <w:b/>
                <w:lang w:val="uk-UA" w:eastAsia="ar-SA"/>
              </w:rPr>
              <w:t>Ряди розподілу та їх аналіз</w:t>
            </w:r>
          </w:p>
          <w:p w14:paraId="73FC1564" w14:textId="77777777" w:rsidR="001972AF" w:rsidRPr="00880C84" w:rsidRDefault="001972AF" w:rsidP="001972AF">
            <w:pPr>
              <w:ind w:firstLine="360"/>
              <w:rPr>
                <w:lang w:val="uk-UA"/>
              </w:rPr>
            </w:pPr>
            <w:r w:rsidRPr="00880C84">
              <w:rPr>
                <w:lang w:val="uk-UA"/>
              </w:rPr>
              <w:t xml:space="preserve">Поняття ряду розподілу та його елементи. Види рядів розподілу. Форми рядів розподілу: симетричні та асиметричні ряди. Основні характеристики  ряду розподілу: середня, мода, медіана, </w:t>
            </w:r>
            <w:proofErr w:type="spellStart"/>
            <w:r w:rsidRPr="00880C84">
              <w:rPr>
                <w:lang w:val="uk-UA"/>
              </w:rPr>
              <w:t>квартилі</w:t>
            </w:r>
            <w:proofErr w:type="spellEnd"/>
            <w:r w:rsidRPr="00880C84">
              <w:rPr>
                <w:lang w:val="uk-UA"/>
              </w:rPr>
              <w:t xml:space="preserve">, </w:t>
            </w:r>
            <w:proofErr w:type="spellStart"/>
            <w:r w:rsidRPr="00880C84">
              <w:rPr>
                <w:lang w:val="uk-UA"/>
              </w:rPr>
              <w:t>децилі</w:t>
            </w:r>
            <w:proofErr w:type="spellEnd"/>
            <w:r w:rsidRPr="00880C84">
              <w:rPr>
                <w:lang w:val="uk-UA"/>
              </w:rPr>
              <w:t>.</w:t>
            </w:r>
          </w:p>
          <w:p w14:paraId="28CDA0FB" w14:textId="77777777" w:rsidR="001972AF" w:rsidRPr="00880C84" w:rsidRDefault="001972AF" w:rsidP="001972AF">
            <w:pPr>
              <w:ind w:firstLine="360"/>
              <w:rPr>
                <w:lang w:val="uk-UA"/>
              </w:rPr>
            </w:pPr>
            <w:r w:rsidRPr="00880C84">
              <w:rPr>
                <w:lang w:val="uk-UA"/>
              </w:rPr>
              <w:t>Суть варіації, необхідність її статистичного вивчення. Показники варіації, техніка їх обчислення та економічний зміст. Розмах варіації, середнє лінійне відхилення, середній квадрат відхилення (дисперсія) та середнє квадратичне відхилення, коефіцієнт варіації.</w:t>
            </w:r>
          </w:p>
          <w:p w14:paraId="04A7DB76" w14:textId="17CC60C1" w:rsidR="001972AF" w:rsidRPr="00880C84" w:rsidRDefault="001972AF" w:rsidP="007B1097">
            <w:pPr>
              <w:ind w:firstLine="360"/>
              <w:rPr>
                <w:lang w:val="uk-UA"/>
              </w:rPr>
            </w:pPr>
            <w:r w:rsidRPr="00880C84">
              <w:rPr>
                <w:lang w:val="uk-UA"/>
              </w:rPr>
              <w:t>Методи обчислення дисперсії.</w:t>
            </w:r>
          </w:p>
          <w:p w14:paraId="2CF13745" w14:textId="027F2286" w:rsidR="002708E0" w:rsidRPr="00880C84" w:rsidRDefault="002708E0" w:rsidP="002708E0">
            <w:pPr>
              <w:widowControl w:val="0"/>
              <w:numPr>
                <w:ilvl w:val="0"/>
                <w:numId w:val="33"/>
              </w:numPr>
              <w:tabs>
                <w:tab w:val="left" w:pos="742"/>
                <w:tab w:val="left" w:pos="1746"/>
              </w:tabs>
              <w:autoSpaceDE w:val="0"/>
              <w:autoSpaceDN w:val="0"/>
              <w:rPr>
                <w:b/>
                <w:lang w:val="uk-UA" w:eastAsia="ar-SA"/>
              </w:rPr>
            </w:pPr>
            <w:r w:rsidRPr="00880C84">
              <w:rPr>
                <w:b/>
                <w:lang w:val="uk-UA" w:eastAsia="ar-SA"/>
              </w:rPr>
              <w:t>Статистичні ме</w:t>
            </w:r>
            <w:r w:rsidR="00FE6945" w:rsidRPr="00880C84">
              <w:rPr>
                <w:b/>
                <w:lang w:val="uk-UA" w:eastAsia="ar-SA"/>
              </w:rPr>
              <w:t>тоди вимірювання взаємозв’язків</w:t>
            </w:r>
          </w:p>
          <w:p w14:paraId="31579C03" w14:textId="77777777" w:rsidR="007B1097" w:rsidRPr="00880C84" w:rsidRDefault="007B1097" w:rsidP="007B1097">
            <w:pPr>
              <w:ind w:firstLine="360"/>
              <w:rPr>
                <w:lang w:val="uk-UA"/>
              </w:rPr>
            </w:pPr>
            <w:r w:rsidRPr="00880C84">
              <w:rPr>
                <w:lang w:val="uk-UA"/>
              </w:rPr>
              <w:t xml:space="preserve">Взаємозв’язок показників і виявлення залежностей між ними. Непараметричні методи зв’язку. Кореляційно-регресійні методи. Прямі і обернені, прямолінійні і криволінійні зв’язки. Рівняння регресії як форма аналітичного виразу статистичного зв’язку соціально-економічних явищ. Лінійна, степенева й </w:t>
            </w:r>
            <w:proofErr w:type="spellStart"/>
            <w:r w:rsidRPr="00880C84">
              <w:rPr>
                <w:lang w:val="uk-UA"/>
              </w:rPr>
              <w:t>показникова</w:t>
            </w:r>
            <w:proofErr w:type="spellEnd"/>
            <w:r w:rsidRPr="00880C84">
              <w:rPr>
                <w:lang w:val="uk-UA"/>
              </w:rPr>
              <w:t xml:space="preserve"> функції, гіпербола, парабола.</w:t>
            </w:r>
          </w:p>
          <w:p w14:paraId="0908DA49" w14:textId="77777777" w:rsidR="007B1097" w:rsidRPr="00880C84" w:rsidRDefault="007B1097" w:rsidP="007B1097">
            <w:pPr>
              <w:ind w:firstLine="360"/>
              <w:rPr>
                <w:lang w:val="uk-UA"/>
              </w:rPr>
            </w:pPr>
            <w:r w:rsidRPr="00880C84">
              <w:rPr>
                <w:lang w:val="uk-UA"/>
              </w:rPr>
              <w:t>Обчислення параметрів рівняння регресії. Визначення щільності зв’язку між показниками. Лінійний коефіцієнт кореляції. Коефіцієнт детермінації, індекс кореляції.</w:t>
            </w:r>
          </w:p>
          <w:p w14:paraId="16A887E9" w14:textId="7E21FB9B" w:rsidR="007B1097" w:rsidRPr="00880C84" w:rsidRDefault="007B1097" w:rsidP="008C6900">
            <w:pPr>
              <w:ind w:firstLine="360"/>
              <w:rPr>
                <w:lang w:val="uk-UA"/>
              </w:rPr>
            </w:pPr>
            <w:r w:rsidRPr="00880C84">
              <w:rPr>
                <w:lang w:val="uk-UA"/>
              </w:rPr>
              <w:t>Множинна і часткова кореляції, критерії істотності зв’язку між факторами.</w:t>
            </w:r>
          </w:p>
          <w:p w14:paraId="778C75A4" w14:textId="77777777" w:rsidR="002708E0" w:rsidRPr="00880C84" w:rsidRDefault="002708E0" w:rsidP="002708E0">
            <w:pPr>
              <w:widowControl w:val="0"/>
              <w:numPr>
                <w:ilvl w:val="0"/>
                <w:numId w:val="33"/>
              </w:numPr>
              <w:tabs>
                <w:tab w:val="left" w:pos="742"/>
                <w:tab w:val="left" w:pos="1746"/>
              </w:tabs>
              <w:autoSpaceDE w:val="0"/>
              <w:autoSpaceDN w:val="0"/>
              <w:rPr>
                <w:b/>
                <w:lang w:val="uk-UA" w:eastAsia="ar-SA"/>
              </w:rPr>
            </w:pPr>
            <w:r w:rsidRPr="00880C84">
              <w:rPr>
                <w:b/>
                <w:lang w:val="uk-UA" w:eastAsia="ar-SA"/>
              </w:rPr>
              <w:t>Аналіз тенденцій розвитку.</w:t>
            </w:r>
          </w:p>
          <w:p w14:paraId="4BBE136F" w14:textId="77777777" w:rsidR="008C6900" w:rsidRPr="00880C84" w:rsidRDefault="008C6900" w:rsidP="008C6900">
            <w:pPr>
              <w:tabs>
                <w:tab w:val="left" w:pos="284"/>
                <w:tab w:val="left" w:pos="567"/>
              </w:tabs>
              <w:ind w:firstLine="360"/>
              <w:jc w:val="both"/>
              <w:rPr>
                <w:lang w:val="uk-UA"/>
              </w:rPr>
            </w:pPr>
            <w:r w:rsidRPr="00880C84">
              <w:rPr>
                <w:lang w:val="uk-UA"/>
              </w:rPr>
              <w:t>Динамічний ряд як база аналізу й прогнозування соціально-економічного розвитку. Види рядів динаміки. Статистичні характеристики динамічних рядів і їх взаємозв’язок: абсолютний приріст, темпи зростання, темпи приросту, абсолютне значення одного відсотка приросту.</w:t>
            </w:r>
          </w:p>
          <w:p w14:paraId="55FC5C45" w14:textId="77777777" w:rsidR="008C6900" w:rsidRPr="00880C84" w:rsidRDefault="008C6900" w:rsidP="008C6900">
            <w:pPr>
              <w:tabs>
                <w:tab w:val="left" w:pos="284"/>
                <w:tab w:val="left" w:pos="567"/>
              </w:tabs>
              <w:ind w:firstLine="360"/>
              <w:jc w:val="both"/>
              <w:rPr>
                <w:lang w:val="uk-UA"/>
              </w:rPr>
            </w:pPr>
            <w:r w:rsidRPr="00880C84">
              <w:rPr>
                <w:lang w:val="uk-UA"/>
              </w:rPr>
              <w:t>Методи обчислення середнього рівня динамічного ряду. Економічна суть та техніка розрахунку середніх значень основних характеристик рядів динаміки.</w:t>
            </w:r>
          </w:p>
          <w:p w14:paraId="4D6C9FD4" w14:textId="77777777" w:rsidR="008C6900" w:rsidRPr="00880C84" w:rsidRDefault="008C6900" w:rsidP="008C6900">
            <w:pPr>
              <w:tabs>
                <w:tab w:val="left" w:pos="284"/>
                <w:tab w:val="left" w:pos="567"/>
              </w:tabs>
              <w:ind w:firstLine="360"/>
              <w:jc w:val="both"/>
              <w:rPr>
                <w:lang w:val="uk-UA"/>
              </w:rPr>
            </w:pPr>
            <w:r w:rsidRPr="00880C84">
              <w:rPr>
                <w:lang w:val="uk-UA"/>
              </w:rPr>
              <w:t>Способи обробки рядів динаміки з метою виявлення основної тенденції розвитку: укрупнення інтервалів, спосіб рухомих середніх, приведення рядів до однієї основи, змикання рядів динаміки, вимірювання сезонних коливань.</w:t>
            </w:r>
          </w:p>
          <w:p w14:paraId="78BE6623" w14:textId="5CA28F7E" w:rsidR="008C6900" w:rsidRPr="00880C84" w:rsidRDefault="008C6900" w:rsidP="008C6900">
            <w:pPr>
              <w:tabs>
                <w:tab w:val="left" w:pos="284"/>
                <w:tab w:val="left" w:pos="567"/>
              </w:tabs>
              <w:ind w:firstLine="360"/>
              <w:jc w:val="both"/>
              <w:rPr>
                <w:lang w:val="uk-UA"/>
              </w:rPr>
            </w:pPr>
            <w:r w:rsidRPr="00880C84">
              <w:rPr>
                <w:lang w:val="uk-UA"/>
              </w:rPr>
              <w:t>Прогнозування на основі рядів динаміки. Інтерполяція та екстраполяція в статистиці, аналітичне вирівнювання.</w:t>
            </w:r>
          </w:p>
          <w:p w14:paraId="5AADEDDF" w14:textId="23BA56C4" w:rsidR="002708E0" w:rsidRPr="00880C84" w:rsidRDefault="00FE6945" w:rsidP="002708E0">
            <w:pPr>
              <w:widowControl w:val="0"/>
              <w:numPr>
                <w:ilvl w:val="0"/>
                <w:numId w:val="33"/>
              </w:numPr>
              <w:tabs>
                <w:tab w:val="left" w:pos="742"/>
                <w:tab w:val="left" w:pos="1746"/>
              </w:tabs>
              <w:autoSpaceDE w:val="0"/>
              <w:autoSpaceDN w:val="0"/>
              <w:rPr>
                <w:b/>
                <w:lang w:val="uk-UA" w:eastAsia="ar-SA"/>
              </w:rPr>
            </w:pPr>
            <w:r w:rsidRPr="00880C84">
              <w:rPr>
                <w:b/>
                <w:lang w:val="uk-UA" w:eastAsia="ar-SA"/>
              </w:rPr>
              <w:t>Індексний метод аналізу</w:t>
            </w:r>
          </w:p>
          <w:p w14:paraId="25155C42" w14:textId="77777777" w:rsidR="008C6900" w:rsidRPr="00880C84" w:rsidRDefault="008C6900" w:rsidP="008C6900">
            <w:pPr>
              <w:ind w:firstLine="360"/>
              <w:jc w:val="both"/>
              <w:rPr>
                <w:lang w:val="uk-UA"/>
              </w:rPr>
            </w:pPr>
            <w:r w:rsidRPr="00880C84">
              <w:rPr>
                <w:lang w:val="uk-UA"/>
              </w:rPr>
              <w:t>Суть індексів та їх роль у статистико-економічному аналізі. Класифікація індексів. Методологічні принципи побудови індексів. Базисні і ланцюгові індекси.</w:t>
            </w:r>
          </w:p>
          <w:p w14:paraId="3F811210" w14:textId="77777777" w:rsidR="008C6900" w:rsidRPr="00880C84" w:rsidRDefault="008C6900" w:rsidP="008C6900">
            <w:pPr>
              <w:ind w:firstLine="360"/>
              <w:jc w:val="both"/>
              <w:rPr>
                <w:lang w:val="uk-UA"/>
              </w:rPr>
            </w:pPr>
            <w:r w:rsidRPr="00880C84">
              <w:rPr>
                <w:lang w:val="uk-UA"/>
              </w:rPr>
              <w:t xml:space="preserve">Індекси агрегатної форми. Індекс товарообороту, цін та фізичного обсягу товарообороту. Економічний зміст індексів. Система </w:t>
            </w:r>
            <w:proofErr w:type="spellStart"/>
            <w:r w:rsidRPr="00880C84">
              <w:rPr>
                <w:lang w:val="uk-UA"/>
              </w:rPr>
              <w:t>взаємопоєднаних</w:t>
            </w:r>
            <w:proofErr w:type="spellEnd"/>
            <w:r w:rsidRPr="00880C84">
              <w:rPr>
                <w:lang w:val="uk-UA"/>
              </w:rPr>
              <w:t xml:space="preserve"> індексів і визначення впливів окремих факторів.</w:t>
            </w:r>
          </w:p>
          <w:p w14:paraId="559ED198" w14:textId="77777777" w:rsidR="008C6900" w:rsidRPr="00880C84" w:rsidRDefault="008C6900" w:rsidP="008C6900">
            <w:pPr>
              <w:ind w:firstLine="360"/>
              <w:jc w:val="both"/>
              <w:rPr>
                <w:lang w:val="uk-UA"/>
              </w:rPr>
            </w:pPr>
            <w:r w:rsidRPr="00880C84">
              <w:rPr>
                <w:lang w:val="uk-UA"/>
              </w:rPr>
              <w:lastRenderedPageBreak/>
              <w:t>Індекси із змінними і постійними вагами. Середньозважені індекси. Розкладання загального абсолютного приросту за факторами.</w:t>
            </w:r>
          </w:p>
          <w:p w14:paraId="48DB8FA2" w14:textId="77777777" w:rsidR="008C6900" w:rsidRPr="00880C84" w:rsidRDefault="008C6900" w:rsidP="008C6900">
            <w:pPr>
              <w:ind w:firstLine="360"/>
              <w:jc w:val="both"/>
              <w:rPr>
                <w:lang w:val="uk-UA"/>
              </w:rPr>
            </w:pPr>
            <w:r w:rsidRPr="00880C84">
              <w:rPr>
                <w:lang w:val="uk-UA"/>
              </w:rPr>
              <w:t>Аналіз динаміки середнього рівня інтенсивного показника. Індекси структурних зрушень.</w:t>
            </w:r>
          </w:p>
          <w:p w14:paraId="31B26D3C" w14:textId="2E4CFCC5" w:rsidR="008C6900" w:rsidRPr="00880C84" w:rsidRDefault="008C6900" w:rsidP="008C6900">
            <w:pPr>
              <w:ind w:firstLine="360"/>
              <w:jc w:val="both"/>
              <w:rPr>
                <w:lang w:val="uk-UA"/>
              </w:rPr>
            </w:pPr>
            <w:r w:rsidRPr="00880C84">
              <w:rPr>
                <w:lang w:val="uk-UA"/>
              </w:rPr>
              <w:t xml:space="preserve">Індекси Фішера, </w:t>
            </w:r>
            <w:proofErr w:type="spellStart"/>
            <w:r w:rsidRPr="00880C84">
              <w:rPr>
                <w:lang w:val="uk-UA"/>
              </w:rPr>
              <w:t>Ласпейреса</w:t>
            </w:r>
            <w:proofErr w:type="spellEnd"/>
            <w:r w:rsidRPr="00880C84">
              <w:rPr>
                <w:lang w:val="uk-UA"/>
              </w:rPr>
              <w:t xml:space="preserve"> і </w:t>
            </w:r>
            <w:proofErr w:type="spellStart"/>
            <w:r w:rsidRPr="00880C84">
              <w:rPr>
                <w:lang w:val="uk-UA"/>
              </w:rPr>
              <w:t>Пааше</w:t>
            </w:r>
            <w:proofErr w:type="spellEnd"/>
            <w:r w:rsidRPr="00880C84">
              <w:rPr>
                <w:lang w:val="uk-UA"/>
              </w:rPr>
              <w:t xml:space="preserve">. Індекс споживчих цін. </w:t>
            </w:r>
          </w:p>
          <w:p w14:paraId="2EDE4547" w14:textId="77777777" w:rsidR="007070D3" w:rsidRPr="00880C84" w:rsidRDefault="007070D3" w:rsidP="00B55E43">
            <w:pPr>
              <w:rPr>
                <w:b/>
                <w:lang w:val="uk-UA" w:eastAsia="ar-SA"/>
              </w:rPr>
            </w:pPr>
            <w:r w:rsidRPr="00880C84">
              <w:rPr>
                <w:b/>
                <w:lang w:val="uk-UA" w:eastAsia="ar-SA"/>
              </w:rPr>
              <w:t>Практичне:</w:t>
            </w:r>
          </w:p>
          <w:p w14:paraId="0F80F300" w14:textId="4E4DFC01" w:rsidR="00F03DE6"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Визначення елементів статистичного спостереження.</w:t>
            </w:r>
          </w:p>
          <w:p w14:paraId="20C9896F" w14:textId="747A011C"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Методика здійснення групування статистичних даних. Правила побудови статистичних таблиць.</w:t>
            </w:r>
          </w:p>
          <w:p w14:paraId="07899080" w14:textId="7B7FCB36"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Побудова рядів розподілу та їх наочних зображень.</w:t>
            </w:r>
          </w:p>
          <w:p w14:paraId="70A3D0BF" w14:textId="77777777"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Обчислення статистичних показників.</w:t>
            </w:r>
          </w:p>
          <w:p w14:paraId="387D806E" w14:textId="3045A727"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Методика розрахунку характеристик форми розподілу.</w:t>
            </w:r>
          </w:p>
          <w:p w14:paraId="7B2A52BD" w14:textId="3B916280"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Обчислення похибок вибіркових сукупностей.</w:t>
            </w:r>
          </w:p>
          <w:p w14:paraId="537C90BB" w14:textId="77777777"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Порівняння рядів розподілу, використання критеріїв згоди.</w:t>
            </w:r>
          </w:p>
          <w:p w14:paraId="7DD009E0" w14:textId="77777777"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Метод аналітичного групування і дисперсійний аналіз.</w:t>
            </w:r>
          </w:p>
          <w:p w14:paraId="7725E4D3" w14:textId="77777777"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Кореляційно-регресійний аналіз.</w:t>
            </w:r>
          </w:p>
          <w:p w14:paraId="3AEB38E4" w14:textId="77777777"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Обчислення показників рядів динаміки.</w:t>
            </w:r>
          </w:p>
          <w:p w14:paraId="2858839D" w14:textId="77777777"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Способи обробки рядів динаміки.</w:t>
            </w:r>
          </w:p>
          <w:p w14:paraId="1FD869B0" w14:textId="638F69CC"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Статистичне вивчення сезонності.</w:t>
            </w:r>
          </w:p>
          <w:p w14:paraId="0FDAAF39" w14:textId="611C5D2A"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Обчислення індивідуальних та зведених індексів.</w:t>
            </w:r>
          </w:p>
          <w:p w14:paraId="06B23040" w14:textId="7CF1BE3E"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Знаходження індексів середніх величин.</w:t>
            </w:r>
          </w:p>
          <w:p w14:paraId="182EEBDA" w14:textId="77777777"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Особливості використання індексного методу.</w:t>
            </w:r>
          </w:p>
          <w:p w14:paraId="2DDC8AC9" w14:textId="2137830A" w:rsidR="00EA5089" w:rsidRPr="00880C84" w:rsidRDefault="00EA5089" w:rsidP="00F03DE6">
            <w:pPr>
              <w:pStyle w:val="af3"/>
              <w:numPr>
                <w:ilvl w:val="0"/>
                <w:numId w:val="35"/>
              </w:numPr>
              <w:tabs>
                <w:tab w:val="left" w:pos="284"/>
                <w:tab w:val="left" w:pos="567"/>
              </w:tabs>
              <w:spacing w:after="0" w:line="240" w:lineRule="auto"/>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Залікове заняття.</w:t>
            </w:r>
          </w:p>
          <w:p w14:paraId="3FB2B405" w14:textId="1EA783D1" w:rsidR="00C265F6" w:rsidRPr="00880C84" w:rsidRDefault="007070D3" w:rsidP="00C265F6">
            <w:pPr>
              <w:rPr>
                <w:lang w:val="uk-UA" w:eastAsia="ar-SA"/>
              </w:rPr>
            </w:pPr>
            <w:r w:rsidRPr="00880C84">
              <w:rPr>
                <w:b/>
                <w:lang w:val="uk-UA" w:eastAsia="ar-SA"/>
              </w:rPr>
              <w:t>Самостійна робота студента</w:t>
            </w:r>
            <w:r w:rsidRPr="00880C84">
              <w:rPr>
                <w:lang w:val="uk-UA" w:eastAsia="ar-SA"/>
              </w:rPr>
              <w:t xml:space="preserve">: </w:t>
            </w:r>
          </w:p>
          <w:p w14:paraId="292986A2" w14:textId="01D9D216" w:rsidR="000070F1" w:rsidRPr="00880C84" w:rsidRDefault="000070F1" w:rsidP="000070F1">
            <w:pPr>
              <w:pStyle w:val="af3"/>
              <w:numPr>
                <w:ilvl w:val="0"/>
                <w:numId w:val="37"/>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Основні види дискретних розподілів та їх числові характеристики.</w:t>
            </w:r>
          </w:p>
          <w:p w14:paraId="19A87A5A" w14:textId="63C8C6E3" w:rsidR="000070F1" w:rsidRPr="00880C84" w:rsidRDefault="000070F1" w:rsidP="000070F1">
            <w:pPr>
              <w:pStyle w:val="af3"/>
              <w:numPr>
                <w:ilvl w:val="0"/>
                <w:numId w:val="37"/>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Основні види неперервних розподілів та їх числові характеристики.</w:t>
            </w:r>
          </w:p>
          <w:p w14:paraId="391EAE53" w14:textId="77777777" w:rsidR="000070F1" w:rsidRPr="00880C84" w:rsidRDefault="000070F1" w:rsidP="000070F1">
            <w:pPr>
              <w:pStyle w:val="af3"/>
              <w:numPr>
                <w:ilvl w:val="0"/>
                <w:numId w:val="37"/>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Точкові оцінки вибіркової середньої та вибіркової дисперсії.</w:t>
            </w:r>
          </w:p>
          <w:p w14:paraId="2882E63B" w14:textId="34B9AA49" w:rsidR="000070F1" w:rsidRPr="00880C84" w:rsidRDefault="000070F1" w:rsidP="000070F1">
            <w:pPr>
              <w:pStyle w:val="af3"/>
              <w:numPr>
                <w:ilvl w:val="0"/>
                <w:numId w:val="37"/>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Перевірка статистичних гіпотез. Основні критерії та їх порівняльний аналіз.</w:t>
            </w:r>
          </w:p>
          <w:p w14:paraId="45B0E813" w14:textId="133B2B6B" w:rsidR="00C265F6" w:rsidRPr="00880C84" w:rsidRDefault="00C265F6" w:rsidP="000070F1">
            <w:pPr>
              <w:pStyle w:val="af3"/>
              <w:numPr>
                <w:ilvl w:val="0"/>
                <w:numId w:val="37"/>
              </w:numPr>
              <w:spacing w:after="0"/>
              <w:rPr>
                <w:rFonts w:ascii="Times New Roman" w:hAnsi="Times New Roman" w:cs="Times New Roman"/>
                <w:sz w:val="20"/>
                <w:szCs w:val="20"/>
                <w:lang w:val="uk-UA"/>
              </w:rPr>
            </w:pPr>
            <w:r w:rsidRPr="00880C84">
              <w:rPr>
                <w:rFonts w:ascii="Times New Roman" w:hAnsi="Times New Roman" w:cs="Times New Roman"/>
                <w:sz w:val="20"/>
                <w:szCs w:val="20"/>
                <w:lang w:val="uk-UA"/>
              </w:rPr>
              <w:t>Підготовка до контрольн</w:t>
            </w:r>
            <w:r w:rsidR="00AA2C41" w:rsidRPr="00880C84">
              <w:rPr>
                <w:rFonts w:ascii="Times New Roman" w:hAnsi="Times New Roman" w:cs="Times New Roman"/>
                <w:sz w:val="20"/>
                <w:szCs w:val="20"/>
                <w:lang w:val="uk-UA"/>
              </w:rPr>
              <w:t>ої робо</w:t>
            </w:r>
            <w:r w:rsidRPr="00880C84">
              <w:rPr>
                <w:rFonts w:ascii="Times New Roman" w:hAnsi="Times New Roman" w:cs="Times New Roman"/>
                <w:sz w:val="20"/>
                <w:szCs w:val="20"/>
                <w:lang w:val="uk-UA"/>
              </w:rPr>
              <w:t>т</w:t>
            </w:r>
            <w:r w:rsidR="00AA2C41" w:rsidRPr="00880C84">
              <w:rPr>
                <w:rFonts w:ascii="Times New Roman" w:hAnsi="Times New Roman" w:cs="Times New Roman"/>
                <w:sz w:val="20"/>
                <w:szCs w:val="20"/>
                <w:lang w:val="uk-UA"/>
              </w:rPr>
              <w:t>и</w:t>
            </w:r>
            <w:r w:rsidRPr="00880C84">
              <w:rPr>
                <w:rFonts w:ascii="Times New Roman" w:hAnsi="Times New Roman" w:cs="Times New Roman"/>
                <w:sz w:val="20"/>
                <w:szCs w:val="20"/>
                <w:lang w:val="uk-UA"/>
              </w:rPr>
              <w:t>.</w:t>
            </w:r>
          </w:p>
          <w:p w14:paraId="2EC40CF3" w14:textId="346C4B31" w:rsidR="00C265F6" w:rsidRPr="00880C84" w:rsidRDefault="00C265F6" w:rsidP="000070F1">
            <w:pPr>
              <w:pStyle w:val="af3"/>
              <w:numPr>
                <w:ilvl w:val="0"/>
                <w:numId w:val="37"/>
              </w:numPr>
              <w:spacing w:after="0"/>
              <w:rPr>
                <w:rFonts w:ascii="Times New Roman" w:hAnsi="Times New Roman" w:cs="Times New Roman"/>
                <w:sz w:val="20"/>
                <w:szCs w:val="20"/>
                <w:lang w:val="uk-UA"/>
              </w:rPr>
            </w:pPr>
            <w:r w:rsidRPr="00880C84">
              <w:rPr>
                <w:rFonts w:ascii="Times New Roman" w:hAnsi="Times New Roman" w:cs="Times New Roman"/>
                <w:sz w:val="20"/>
                <w:szCs w:val="20"/>
                <w:lang w:val="uk-UA"/>
              </w:rPr>
              <w:t>Підготовка до лекцій.</w:t>
            </w:r>
          </w:p>
          <w:p w14:paraId="32319D45" w14:textId="049A5B98" w:rsidR="00C265F6" w:rsidRPr="00880C84" w:rsidRDefault="003A0DAB" w:rsidP="000070F1">
            <w:pPr>
              <w:pStyle w:val="af3"/>
              <w:numPr>
                <w:ilvl w:val="0"/>
                <w:numId w:val="37"/>
              </w:numPr>
              <w:spacing w:after="0"/>
              <w:rPr>
                <w:rFonts w:ascii="Times New Roman" w:hAnsi="Times New Roman" w:cs="Times New Roman"/>
                <w:sz w:val="20"/>
                <w:szCs w:val="20"/>
                <w:lang w:val="uk-UA"/>
              </w:rPr>
            </w:pPr>
            <w:r w:rsidRPr="00880C84">
              <w:rPr>
                <w:rFonts w:ascii="Times New Roman" w:hAnsi="Times New Roman" w:cs="Times New Roman"/>
                <w:sz w:val="20"/>
                <w:szCs w:val="20"/>
                <w:lang w:val="uk-UA"/>
              </w:rPr>
              <w:t>Підготовка до заліку</w:t>
            </w:r>
            <w:r w:rsidR="00C265F6" w:rsidRPr="00880C84">
              <w:rPr>
                <w:rFonts w:ascii="Times New Roman" w:hAnsi="Times New Roman" w:cs="Times New Roman"/>
                <w:sz w:val="20"/>
                <w:szCs w:val="20"/>
                <w:lang w:val="uk-UA"/>
              </w:rPr>
              <w:t>.</w:t>
            </w:r>
          </w:p>
          <w:p w14:paraId="2AE7347D" w14:textId="02D57B34" w:rsidR="00AA353D" w:rsidRPr="00880C84" w:rsidRDefault="00AA353D" w:rsidP="00AA353D">
            <w:pPr>
              <w:rPr>
                <w:b/>
                <w:lang w:val="uk-UA"/>
              </w:rPr>
            </w:pPr>
            <w:r w:rsidRPr="00880C84">
              <w:rPr>
                <w:b/>
                <w:lang w:val="uk-UA"/>
              </w:rPr>
              <w:t>Контрольна робота</w:t>
            </w:r>
          </w:p>
          <w:p w14:paraId="19B7F6FF" w14:textId="05CDBB71" w:rsidR="00AA353D" w:rsidRPr="00880C84" w:rsidRDefault="00AA353D" w:rsidP="00AA353D">
            <w:pPr>
              <w:pStyle w:val="af3"/>
              <w:numPr>
                <w:ilvl w:val="0"/>
                <w:numId w:val="39"/>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Зведення і групування статистичних даних.</w:t>
            </w:r>
          </w:p>
          <w:p w14:paraId="7C0D1173" w14:textId="77777777" w:rsidR="00AA353D" w:rsidRPr="00880C84" w:rsidRDefault="00AA353D" w:rsidP="00AA353D">
            <w:pPr>
              <w:pStyle w:val="af3"/>
              <w:numPr>
                <w:ilvl w:val="0"/>
                <w:numId w:val="39"/>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Обчислення статистичних показників.</w:t>
            </w:r>
          </w:p>
          <w:p w14:paraId="1C637412" w14:textId="2F682867" w:rsidR="00AA353D" w:rsidRPr="00880C84" w:rsidRDefault="00AA353D" w:rsidP="00AA353D">
            <w:pPr>
              <w:pStyle w:val="af3"/>
              <w:numPr>
                <w:ilvl w:val="0"/>
                <w:numId w:val="39"/>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Вимірювання взаємозв`язків між явищами методами аналітичного групування і дисперсійного аналізу.</w:t>
            </w:r>
          </w:p>
          <w:p w14:paraId="49E2D381" w14:textId="68BA7C45" w:rsidR="00AA353D" w:rsidRPr="00880C84" w:rsidRDefault="00AA353D" w:rsidP="00AA353D">
            <w:pPr>
              <w:pStyle w:val="af3"/>
              <w:numPr>
                <w:ilvl w:val="0"/>
                <w:numId w:val="39"/>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 xml:space="preserve">Визначення тісноти </w:t>
            </w:r>
            <w:proofErr w:type="spellStart"/>
            <w:r w:rsidRPr="00880C84">
              <w:rPr>
                <w:rFonts w:ascii="Times New Roman" w:hAnsi="Times New Roman" w:cs="Times New Roman"/>
                <w:sz w:val="20"/>
                <w:szCs w:val="20"/>
                <w:lang w:val="uk-UA"/>
              </w:rPr>
              <w:t>зв</w:t>
            </w:r>
            <w:proofErr w:type="spellEnd"/>
            <w:r w:rsidRPr="00880C84">
              <w:rPr>
                <w:rFonts w:ascii="Times New Roman" w:hAnsi="Times New Roman" w:cs="Times New Roman"/>
                <w:sz w:val="20"/>
                <w:szCs w:val="20"/>
              </w:rPr>
              <w:t>`</w:t>
            </w:r>
            <w:proofErr w:type="spellStart"/>
            <w:r w:rsidRPr="00880C84">
              <w:rPr>
                <w:rFonts w:ascii="Times New Roman" w:hAnsi="Times New Roman" w:cs="Times New Roman"/>
                <w:sz w:val="20"/>
                <w:szCs w:val="20"/>
              </w:rPr>
              <w:t>язку</w:t>
            </w:r>
            <w:proofErr w:type="spellEnd"/>
            <w:r w:rsidRPr="00880C84">
              <w:rPr>
                <w:rFonts w:ascii="Times New Roman" w:hAnsi="Times New Roman" w:cs="Times New Roman"/>
                <w:sz w:val="20"/>
                <w:szCs w:val="20"/>
              </w:rPr>
              <w:t xml:space="preserve"> м</w:t>
            </w:r>
            <w:proofErr w:type="spellStart"/>
            <w:r w:rsidRPr="00880C84">
              <w:rPr>
                <w:rFonts w:ascii="Times New Roman" w:hAnsi="Times New Roman" w:cs="Times New Roman"/>
                <w:sz w:val="20"/>
                <w:szCs w:val="20"/>
                <w:lang w:val="uk-UA"/>
              </w:rPr>
              <w:t>іж</w:t>
            </w:r>
            <w:proofErr w:type="spellEnd"/>
            <w:r w:rsidRPr="00880C84">
              <w:rPr>
                <w:rFonts w:ascii="Times New Roman" w:hAnsi="Times New Roman" w:cs="Times New Roman"/>
                <w:sz w:val="20"/>
                <w:szCs w:val="20"/>
                <w:lang w:val="uk-UA"/>
              </w:rPr>
              <w:t xml:space="preserve"> явищами в кореляційно-регресійному аналізі.</w:t>
            </w:r>
          </w:p>
          <w:p w14:paraId="553E4346" w14:textId="4D22CFBC" w:rsidR="00AA353D" w:rsidRPr="00880C84" w:rsidRDefault="00AA353D" w:rsidP="00AA353D">
            <w:pPr>
              <w:pStyle w:val="af3"/>
              <w:numPr>
                <w:ilvl w:val="0"/>
                <w:numId w:val="39"/>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Обчислення показників динаміки.</w:t>
            </w:r>
          </w:p>
          <w:p w14:paraId="4B884D5E" w14:textId="77777777" w:rsidR="00AA353D" w:rsidRPr="00880C84" w:rsidRDefault="00AA353D" w:rsidP="00AA353D">
            <w:pPr>
              <w:pStyle w:val="af3"/>
              <w:numPr>
                <w:ilvl w:val="0"/>
                <w:numId w:val="39"/>
              </w:numPr>
              <w:spacing w:after="0" w:line="240" w:lineRule="auto"/>
              <w:rPr>
                <w:rFonts w:ascii="Times New Roman" w:hAnsi="Times New Roman" w:cs="Times New Roman"/>
                <w:sz w:val="20"/>
                <w:szCs w:val="20"/>
                <w:lang w:val="uk-UA"/>
              </w:rPr>
            </w:pPr>
            <w:r w:rsidRPr="00880C84">
              <w:rPr>
                <w:rFonts w:ascii="Times New Roman" w:hAnsi="Times New Roman" w:cs="Times New Roman"/>
                <w:sz w:val="20"/>
                <w:szCs w:val="20"/>
                <w:lang w:val="uk-UA"/>
              </w:rPr>
              <w:t>Статистичне вивчення сезонності.</w:t>
            </w:r>
          </w:p>
          <w:p w14:paraId="18428649" w14:textId="758B001D" w:rsidR="00C265F6" w:rsidRPr="009D750C" w:rsidRDefault="00AA353D" w:rsidP="00B55E43">
            <w:pPr>
              <w:pStyle w:val="af3"/>
              <w:numPr>
                <w:ilvl w:val="0"/>
                <w:numId w:val="39"/>
              </w:numPr>
              <w:spacing w:after="0" w:line="240" w:lineRule="auto"/>
              <w:rPr>
                <w:rFonts w:ascii="Times New Roman" w:hAnsi="Times New Roman" w:cs="Times New Roman"/>
                <w:lang w:val="uk-UA"/>
              </w:rPr>
            </w:pPr>
            <w:r w:rsidRPr="00880C84">
              <w:rPr>
                <w:rFonts w:ascii="Times New Roman" w:hAnsi="Times New Roman" w:cs="Times New Roman"/>
                <w:sz w:val="20"/>
                <w:szCs w:val="20"/>
                <w:lang w:val="uk-UA"/>
              </w:rPr>
              <w:t>Знаходження індивідуальних та зведених індексів. Факторний індексний аналіз.</w:t>
            </w:r>
          </w:p>
        </w:tc>
      </w:tr>
      <w:tr w:rsidR="007070D3" w:rsidRPr="00B55E43" w14:paraId="0C383EBC" w14:textId="77777777" w:rsidTr="006E695D">
        <w:trPr>
          <w:cantSplit/>
          <w:trHeight w:val="1693"/>
        </w:trPr>
        <w:tc>
          <w:tcPr>
            <w:tcW w:w="5000" w:type="pct"/>
            <w:gridSpan w:val="11"/>
            <w:tcBorders>
              <w:top w:val="single" w:sz="4" w:space="0" w:color="auto"/>
              <w:left w:val="single" w:sz="4" w:space="0" w:color="auto"/>
              <w:bottom w:val="single" w:sz="4" w:space="0" w:color="auto"/>
              <w:right w:val="single" w:sz="4" w:space="0" w:color="auto"/>
            </w:tcBorders>
          </w:tcPr>
          <w:p w14:paraId="02A62515" w14:textId="77777777" w:rsidR="007070D3" w:rsidRPr="00880C84" w:rsidRDefault="007070D3" w:rsidP="00B55E43">
            <w:pPr>
              <w:jc w:val="both"/>
              <w:rPr>
                <w:b/>
                <w:lang w:val="ru-RU"/>
              </w:rPr>
            </w:pPr>
            <w:r w:rsidRPr="00880C84">
              <w:rPr>
                <w:b/>
                <w:lang w:val="ru-RU"/>
              </w:rPr>
              <w:lastRenderedPageBreak/>
              <w:t xml:space="preserve">18) </w:t>
            </w:r>
            <w:proofErr w:type="spellStart"/>
            <w:r w:rsidRPr="00880C84">
              <w:rPr>
                <w:b/>
                <w:lang w:val="ru-RU"/>
              </w:rPr>
              <w:t>Основна</w:t>
            </w:r>
            <w:proofErr w:type="spellEnd"/>
            <w:r w:rsidRPr="00880C84">
              <w:rPr>
                <w:b/>
                <w:lang w:val="ru-RU"/>
              </w:rPr>
              <w:t xml:space="preserve"> </w:t>
            </w:r>
            <w:proofErr w:type="spellStart"/>
            <w:r w:rsidRPr="00880C84">
              <w:rPr>
                <w:b/>
                <w:lang w:val="ru-RU"/>
              </w:rPr>
              <w:t>література</w:t>
            </w:r>
            <w:proofErr w:type="spellEnd"/>
            <w:r w:rsidRPr="00880C84">
              <w:rPr>
                <w:b/>
                <w:lang w:val="ru-RU"/>
              </w:rPr>
              <w:t>:</w:t>
            </w:r>
          </w:p>
          <w:p w14:paraId="7AE8F079" w14:textId="153B82F6" w:rsidR="00871C9B" w:rsidRPr="00880C84" w:rsidRDefault="00871C9B" w:rsidP="009260CF">
            <w:pPr>
              <w:pStyle w:val="af3"/>
              <w:widowControl w:val="0"/>
              <w:tabs>
                <w:tab w:val="left" w:pos="284"/>
              </w:tabs>
              <w:autoSpaceDE w:val="0"/>
              <w:autoSpaceDN w:val="0"/>
              <w:spacing w:after="0" w:line="240" w:lineRule="auto"/>
              <w:ind w:left="142" w:right="204"/>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 xml:space="preserve">1. </w:t>
            </w:r>
            <w:r w:rsidR="009260CF" w:rsidRPr="00880C84">
              <w:rPr>
                <w:rFonts w:ascii="Times New Roman" w:hAnsi="Times New Roman" w:cs="Times New Roman"/>
                <w:sz w:val="20"/>
                <w:szCs w:val="20"/>
                <w:lang w:val="uk-UA"/>
              </w:rPr>
              <w:t>Теорія статистики: підручник/Н.В. Ковтун – К.: Знання, 2012. – 399 с.</w:t>
            </w:r>
          </w:p>
          <w:p w14:paraId="779D8E3A" w14:textId="729844D3" w:rsidR="00F00DCF" w:rsidRPr="00880C84" w:rsidRDefault="00F00DCF" w:rsidP="009260CF">
            <w:pPr>
              <w:pStyle w:val="af3"/>
              <w:widowControl w:val="0"/>
              <w:tabs>
                <w:tab w:val="left" w:pos="284"/>
              </w:tabs>
              <w:autoSpaceDE w:val="0"/>
              <w:autoSpaceDN w:val="0"/>
              <w:spacing w:after="0" w:line="240" w:lineRule="auto"/>
              <w:ind w:left="142" w:right="204"/>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 xml:space="preserve">2. Теорія статистики: підручник/ О.І. </w:t>
            </w:r>
            <w:proofErr w:type="spellStart"/>
            <w:r w:rsidRPr="00880C84">
              <w:rPr>
                <w:rFonts w:ascii="Times New Roman" w:hAnsi="Times New Roman" w:cs="Times New Roman"/>
                <w:sz w:val="20"/>
                <w:szCs w:val="20"/>
                <w:lang w:val="uk-UA"/>
              </w:rPr>
              <w:t>Кулинич</w:t>
            </w:r>
            <w:proofErr w:type="spellEnd"/>
            <w:r w:rsidRPr="00880C84">
              <w:rPr>
                <w:rFonts w:ascii="Times New Roman" w:hAnsi="Times New Roman" w:cs="Times New Roman"/>
                <w:sz w:val="20"/>
                <w:szCs w:val="20"/>
                <w:lang w:val="uk-UA"/>
              </w:rPr>
              <w:t xml:space="preserve">, Р.О. </w:t>
            </w:r>
            <w:proofErr w:type="spellStart"/>
            <w:r w:rsidRPr="00880C84">
              <w:rPr>
                <w:rFonts w:ascii="Times New Roman" w:hAnsi="Times New Roman" w:cs="Times New Roman"/>
                <w:sz w:val="20"/>
                <w:szCs w:val="20"/>
                <w:lang w:val="uk-UA"/>
              </w:rPr>
              <w:t>Кулинич</w:t>
            </w:r>
            <w:proofErr w:type="spellEnd"/>
            <w:r w:rsidRPr="00880C84">
              <w:rPr>
                <w:rFonts w:ascii="Times New Roman" w:hAnsi="Times New Roman" w:cs="Times New Roman"/>
                <w:sz w:val="20"/>
                <w:szCs w:val="20"/>
                <w:lang w:val="uk-UA"/>
              </w:rPr>
              <w:t xml:space="preserve">. – 5-е вид., </w:t>
            </w:r>
            <w:proofErr w:type="spellStart"/>
            <w:r w:rsidRPr="00880C84">
              <w:rPr>
                <w:rFonts w:ascii="Times New Roman" w:hAnsi="Times New Roman" w:cs="Times New Roman"/>
                <w:sz w:val="20"/>
                <w:szCs w:val="20"/>
                <w:lang w:val="uk-UA"/>
              </w:rPr>
              <w:t>переробл</w:t>
            </w:r>
            <w:proofErr w:type="spellEnd"/>
            <w:r w:rsidRPr="00880C84">
              <w:rPr>
                <w:rFonts w:ascii="Times New Roman" w:hAnsi="Times New Roman" w:cs="Times New Roman"/>
                <w:sz w:val="20"/>
                <w:szCs w:val="20"/>
                <w:lang w:val="uk-UA"/>
              </w:rPr>
              <w:t xml:space="preserve">. і </w:t>
            </w:r>
            <w:proofErr w:type="spellStart"/>
            <w:r w:rsidRPr="00880C84">
              <w:rPr>
                <w:rFonts w:ascii="Times New Roman" w:hAnsi="Times New Roman" w:cs="Times New Roman"/>
                <w:sz w:val="20"/>
                <w:szCs w:val="20"/>
                <w:lang w:val="uk-UA"/>
              </w:rPr>
              <w:t>доп</w:t>
            </w:r>
            <w:proofErr w:type="spellEnd"/>
            <w:r w:rsidRPr="00880C84">
              <w:rPr>
                <w:rFonts w:ascii="Times New Roman" w:hAnsi="Times New Roman" w:cs="Times New Roman"/>
                <w:sz w:val="20"/>
                <w:szCs w:val="20"/>
                <w:lang w:val="uk-UA"/>
              </w:rPr>
              <w:t>. – К.: Знання, 2010. – 239 с.</w:t>
            </w:r>
          </w:p>
          <w:p w14:paraId="704ADB0D" w14:textId="01A85738" w:rsidR="007070D3" w:rsidRPr="00880C84" w:rsidRDefault="00871C9B" w:rsidP="00871C9B">
            <w:pPr>
              <w:pStyle w:val="af3"/>
              <w:widowControl w:val="0"/>
              <w:tabs>
                <w:tab w:val="left" w:pos="284"/>
              </w:tabs>
              <w:suppressAutoHyphens w:val="0"/>
              <w:autoSpaceDE w:val="0"/>
              <w:autoSpaceDN w:val="0"/>
              <w:spacing w:after="0" w:line="240" w:lineRule="auto"/>
              <w:ind w:left="142" w:right="204"/>
              <w:jc w:val="both"/>
              <w:rPr>
                <w:rFonts w:ascii="Times New Roman" w:hAnsi="Times New Roman" w:cs="Times New Roman"/>
                <w:sz w:val="20"/>
                <w:szCs w:val="20"/>
                <w:lang w:val="uk-UA"/>
              </w:rPr>
            </w:pPr>
            <w:r w:rsidRPr="00880C84">
              <w:rPr>
                <w:rFonts w:ascii="Times New Roman" w:hAnsi="Times New Roman" w:cs="Times New Roman"/>
                <w:sz w:val="20"/>
                <w:szCs w:val="20"/>
                <w:lang w:val="uk-UA"/>
              </w:rPr>
              <w:t xml:space="preserve">3. Статистика: Конспект лекцій/ Н.Д. Федоренко, О.В. Доля, С.В. Білощицька та ін. – К.: КНУБА, 2010. – 56 с. </w:t>
            </w:r>
          </w:p>
          <w:p w14:paraId="3C531F96" w14:textId="0E8B77BC" w:rsidR="00871C9B" w:rsidRPr="00880C84" w:rsidRDefault="00871C9B" w:rsidP="00871C9B">
            <w:pPr>
              <w:shd w:val="clear" w:color="auto" w:fill="FFFFFF"/>
              <w:tabs>
                <w:tab w:val="left" w:pos="284"/>
              </w:tabs>
              <w:ind w:left="118" w:firstLine="24"/>
              <w:jc w:val="both"/>
              <w:rPr>
                <w:lang w:val="uk-UA"/>
              </w:rPr>
            </w:pPr>
            <w:r w:rsidRPr="00880C84">
              <w:rPr>
                <w:lang w:val="uk-UA"/>
              </w:rPr>
              <w:t>4.</w:t>
            </w:r>
            <w:r w:rsidR="00BE06EA" w:rsidRPr="00880C84">
              <w:rPr>
                <w:lang w:val="uk-UA"/>
              </w:rPr>
              <w:t xml:space="preserve"> Статистика: Практикум до лабораторних робіт, самостійного розв’язування задач та індивідуальних робіт/ Н.Д. Федоренко, О.В. Доля, А.О. </w:t>
            </w:r>
            <w:proofErr w:type="spellStart"/>
            <w:r w:rsidR="00BE06EA" w:rsidRPr="00880C84">
              <w:rPr>
                <w:lang w:val="uk-UA"/>
              </w:rPr>
              <w:t>Білощицький</w:t>
            </w:r>
            <w:proofErr w:type="spellEnd"/>
            <w:r w:rsidR="00673C70" w:rsidRPr="00880C84">
              <w:rPr>
                <w:lang w:val="uk-UA"/>
              </w:rPr>
              <w:t xml:space="preserve"> та ін. – К.: КНУБА, 2009. – 60</w:t>
            </w:r>
            <w:r w:rsidR="00BE06EA" w:rsidRPr="00880C84">
              <w:rPr>
                <w:lang w:val="uk-UA"/>
              </w:rPr>
              <w:t xml:space="preserve">с. </w:t>
            </w:r>
          </w:p>
          <w:p w14:paraId="4920D92C" w14:textId="5233D3C8" w:rsidR="00871C9B" w:rsidRPr="00880C84" w:rsidRDefault="00871C9B" w:rsidP="00673C70">
            <w:pPr>
              <w:shd w:val="clear" w:color="auto" w:fill="FFFFFF"/>
              <w:tabs>
                <w:tab w:val="left" w:pos="284"/>
              </w:tabs>
              <w:ind w:left="118" w:firstLine="24"/>
              <w:jc w:val="both"/>
              <w:rPr>
                <w:lang w:val="uk-UA"/>
              </w:rPr>
            </w:pPr>
            <w:r w:rsidRPr="00880C84">
              <w:rPr>
                <w:lang w:val="uk-UA"/>
              </w:rPr>
              <w:t>5.</w:t>
            </w:r>
            <w:r w:rsidR="00BE06EA" w:rsidRPr="00880C84">
              <w:rPr>
                <w:lang w:val="uk-UA"/>
              </w:rPr>
              <w:t xml:space="preserve"> Статистика: Методичні вказівки до виконання лабораторних робіт/ Н.Д. Федоренко, О.І. Баліна та ін. – К.: КНУБА, 2005. – 48 с. </w:t>
            </w:r>
          </w:p>
        </w:tc>
      </w:tr>
      <w:tr w:rsidR="007070D3" w:rsidRPr="00B55E43" w14:paraId="5AE838BD" w14:textId="77777777" w:rsidTr="006E695D">
        <w:trPr>
          <w:cantSplit/>
        </w:trPr>
        <w:tc>
          <w:tcPr>
            <w:tcW w:w="5000" w:type="pct"/>
            <w:gridSpan w:val="11"/>
            <w:tcBorders>
              <w:top w:val="single" w:sz="4" w:space="0" w:color="auto"/>
              <w:left w:val="single" w:sz="4" w:space="0" w:color="auto"/>
              <w:bottom w:val="single" w:sz="4" w:space="0" w:color="auto"/>
              <w:right w:val="single" w:sz="4" w:space="0" w:color="auto"/>
            </w:tcBorders>
          </w:tcPr>
          <w:p w14:paraId="64CB6C4A" w14:textId="2CD60B84" w:rsidR="007070D3" w:rsidRPr="00880C84" w:rsidRDefault="007070D3" w:rsidP="00B55E43">
            <w:pPr>
              <w:jc w:val="both"/>
              <w:rPr>
                <w:b/>
                <w:sz w:val="19"/>
                <w:szCs w:val="19"/>
                <w:lang w:val="uk-UA"/>
              </w:rPr>
            </w:pPr>
            <w:r w:rsidRPr="00880C84">
              <w:rPr>
                <w:b/>
              </w:rPr>
              <w:t xml:space="preserve">19) </w:t>
            </w:r>
            <w:r w:rsidR="00880C84" w:rsidRPr="00A239AC">
              <w:rPr>
                <w:b/>
                <w:sz w:val="19"/>
                <w:szCs w:val="19"/>
              </w:rPr>
              <w:t>До</w:t>
            </w:r>
            <w:r w:rsidR="00880C84">
              <w:rPr>
                <w:b/>
                <w:sz w:val="19"/>
                <w:szCs w:val="19"/>
              </w:rPr>
              <w:t>датков</w:t>
            </w:r>
            <w:r w:rsidR="00880C84">
              <w:rPr>
                <w:b/>
                <w:sz w:val="19"/>
                <w:szCs w:val="19"/>
                <w:lang w:val="uk-UA"/>
              </w:rPr>
              <w:t>і</w:t>
            </w:r>
            <w:r w:rsidR="00880C84" w:rsidRPr="00A239AC">
              <w:rPr>
                <w:b/>
                <w:sz w:val="19"/>
                <w:szCs w:val="19"/>
              </w:rPr>
              <w:t xml:space="preserve"> </w:t>
            </w:r>
            <w:r w:rsidR="00880C84">
              <w:rPr>
                <w:b/>
                <w:sz w:val="19"/>
                <w:szCs w:val="19"/>
                <w:lang w:val="uk-UA"/>
              </w:rPr>
              <w:t>джерела</w:t>
            </w:r>
            <w:r w:rsidR="00880C84" w:rsidRPr="00A239AC">
              <w:rPr>
                <w:b/>
                <w:sz w:val="19"/>
                <w:szCs w:val="19"/>
              </w:rPr>
              <w:t>:</w:t>
            </w:r>
          </w:p>
          <w:p w14:paraId="1659552C" w14:textId="63214CFA" w:rsidR="00B20BFB" w:rsidRPr="00E6470C" w:rsidRDefault="00B20BFB" w:rsidP="00E6470C">
            <w:pPr>
              <w:pStyle w:val="af3"/>
              <w:numPr>
                <w:ilvl w:val="0"/>
                <w:numId w:val="45"/>
              </w:numPr>
              <w:shd w:val="clear" w:color="auto" w:fill="FFFFFF"/>
              <w:spacing w:after="0" w:line="240" w:lineRule="auto"/>
              <w:jc w:val="both"/>
              <w:rPr>
                <w:rFonts w:ascii="Times New Roman" w:hAnsi="Times New Roman" w:cs="Times New Roman"/>
                <w:sz w:val="20"/>
                <w:szCs w:val="20"/>
                <w:lang w:val="uk-UA"/>
              </w:rPr>
            </w:pPr>
            <w:r w:rsidRPr="00E6470C">
              <w:rPr>
                <w:rFonts w:ascii="Times New Roman" w:hAnsi="Times New Roman" w:cs="Times New Roman"/>
                <w:sz w:val="20"/>
                <w:szCs w:val="20"/>
                <w:lang w:val="uk-UA"/>
              </w:rPr>
              <w:t>Теорія статистики: Практикум: Навчальний посібник/ І.І. Попов. – К.: КНТЕУ, 2006. – 290 с.</w:t>
            </w:r>
          </w:p>
          <w:p w14:paraId="7C2544BC" w14:textId="0CC0244F" w:rsidR="00B20BFB" w:rsidRPr="00E6470C" w:rsidRDefault="00B20BFB" w:rsidP="00E6470C">
            <w:pPr>
              <w:pStyle w:val="af3"/>
              <w:numPr>
                <w:ilvl w:val="0"/>
                <w:numId w:val="45"/>
              </w:numPr>
              <w:shd w:val="clear" w:color="auto" w:fill="FFFFFF"/>
              <w:spacing w:after="0" w:line="240" w:lineRule="auto"/>
              <w:jc w:val="both"/>
              <w:rPr>
                <w:rFonts w:ascii="Times New Roman" w:hAnsi="Times New Roman" w:cs="Times New Roman"/>
                <w:sz w:val="20"/>
                <w:szCs w:val="20"/>
                <w:lang w:val="uk-UA"/>
              </w:rPr>
            </w:pPr>
            <w:r w:rsidRPr="00E6470C">
              <w:rPr>
                <w:rFonts w:ascii="Times New Roman" w:hAnsi="Times New Roman" w:cs="Times New Roman"/>
                <w:sz w:val="20"/>
                <w:szCs w:val="20"/>
                <w:lang w:val="uk-UA"/>
              </w:rPr>
              <w:t xml:space="preserve">Практикум з теорії статистики: Навчальний посібник/ А.Т. </w:t>
            </w:r>
            <w:proofErr w:type="spellStart"/>
            <w:r w:rsidRPr="00E6470C">
              <w:rPr>
                <w:rFonts w:ascii="Times New Roman" w:hAnsi="Times New Roman" w:cs="Times New Roman"/>
                <w:sz w:val="20"/>
                <w:szCs w:val="20"/>
                <w:lang w:val="uk-UA"/>
              </w:rPr>
              <w:t>Мармоза</w:t>
            </w:r>
            <w:proofErr w:type="spellEnd"/>
            <w:r w:rsidRPr="00E6470C">
              <w:rPr>
                <w:rFonts w:ascii="Times New Roman" w:hAnsi="Times New Roman" w:cs="Times New Roman"/>
                <w:sz w:val="20"/>
                <w:szCs w:val="20"/>
                <w:lang w:val="uk-UA"/>
              </w:rPr>
              <w:t xml:space="preserve">. – К.: </w:t>
            </w:r>
            <w:proofErr w:type="spellStart"/>
            <w:r w:rsidRPr="00E6470C">
              <w:rPr>
                <w:rFonts w:ascii="Times New Roman" w:hAnsi="Times New Roman" w:cs="Times New Roman"/>
                <w:sz w:val="20"/>
                <w:szCs w:val="20"/>
                <w:lang w:val="uk-UA"/>
              </w:rPr>
              <w:t>Ельга-Ніка</w:t>
            </w:r>
            <w:proofErr w:type="spellEnd"/>
            <w:r w:rsidRPr="00E6470C">
              <w:rPr>
                <w:rFonts w:ascii="Times New Roman" w:hAnsi="Times New Roman" w:cs="Times New Roman"/>
                <w:sz w:val="20"/>
                <w:szCs w:val="20"/>
                <w:lang w:val="uk-UA"/>
              </w:rPr>
              <w:t xml:space="preserve"> Центр, 2003. – 344 с.</w:t>
            </w:r>
          </w:p>
          <w:p w14:paraId="2A84910F" w14:textId="51750E2B" w:rsidR="007070D3" w:rsidRPr="00E6470C" w:rsidRDefault="00B20BFB" w:rsidP="00E6470C">
            <w:pPr>
              <w:pStyle w:val="af3"/>
              <w:numPr>
                <w:ilvl w:val="0"/>
                <w:numId w:val="45"/>
              </w:numPr>
              <w:shd w:val="clear" w:color="auto" w:fill="FFFFFF"/>
              <w:spacing w:after="0" w:line="240" w:lineRule="auto"/>
              <w:jc w:val="both"/>
              <w:rPr>
                <w:rFonts w:ascii="Times New Roman" w:hAnsi="Times New Roman" w:cs="Times New Roman"/>
                <w:sz w:val="20"/>
                <w:szCs w:val="20"/>
                <w:lang w:val="uk-UA"/>
              </w:rPr>
            </w:pPr>
            <w:r w:rsidRPr="00E6470C">
              <w:rPr>
                <w:rFonts w:ascii="Times New Roman" w:hAnsi="Times New Roman" w:cs="Times New Roman"/>
                <w:sz w:val="20"/>
                <w:szCs w:val="20"/>
                <w:lang w:val="uk-UA"/>
              </w:rPr>
              <w:t xml:space="preserve">Теорія статистики: практикум/ А. М. </w:t>
            </w:r>
            <w:proofErr w:type="spellStart"/>
            <w:r w:rsidRPr="00E6470C">
              <w:rPr>
                <w:rFonts w:ascii="Times New Roman" w:hAnsi="Times New Roman" w:cs="Times New Roman"/>
                <w:sz w:val="20"/>
                <w:szCs w:val="20"/>
                <w:lang w:val="uk-UA"/>
              </w:rPr>
              <w:t>Єріна</w:t>
            </w:r>
            <w:proofErr w:type="spellEnd"/>
            <w:r w:rsidRPr="00E6470C">
              <w:rPr>
                <w:rFonts w:ascii="Times New Roman" w:hAnsi="Times New Roman" w:cs="Times New Roman"/>
                <w:sz w:val="20"/>
                <w:szCs w:val="20"/>
                <w:lang w:val="uk-UA"/>
              </w:rPr>
              <w:t xml:space="preserve">, З.О. </w:t>
            </w:r>
            <w:proofErr w:type="spellStart"/>
            <w:r w:rsidRPr="00E6470C">
              <w:rPr>
                <w:rFonts w:ascii="Times New Roman" w:hAnsi="Times New Roman" w:cs="Times New Roman"/>
                <w:sz w:val="20"/>
                <w:szCs w:val="20"/>
                <w:lang w:val="uk-UA"/>
              </w:rPr>
              <w:t>Пальян</w:t>
            </w:r>
            <w:proofErr w:type="spellEnd"/>
            <w:r w:rsidRPr="00E6470C">
              <w:rPr>
                <w:rFonts w:ascii="Times New Roman" w:hAnsi="Times New Roman" w:cs="Times New Roman"/>
                <w:sz w:val="20"/>
                <w:szCs w:val="20"/>
                <w:lang w:val="uk-UA"/>
              </w:rPr>
              <w:t>. – К.: Знання, 2004. - 25с.</w:t>
            </w:r>
          </w:p>
          <w:p w14:paraId="22E013B9" w14:textId="30E93C5A" w:rsidR="00880C84" w:rsidRPr="00E6470C" w:rsidRDefault="00E64B4C" w:rsidP="00E6470C">
            <w:pPr>
              <w:pStyle w:val="af3"/>
              <w:numPr>
                <w:ilvl w:val="0"/>
                <w:numId w:val="45"/>
              </w:numPr>
              <w:shd w:val="clear" w:color="auto" w:fill="FFFFFF"/>
              <w:tabs>
                <w:tab w:val="left" w:pos="187"/>
              </w:tabs>
              <w:spacing w:after="0" w:line="240" w:lineRule="auto"/>
              <w:jc w:val="both"/>
              <w:rPr>
                <w:rFonts w:ascii="Times New Roman" w:hAnsi="Times New Roman" w:cs="Times New Roman"/>
                <w:sz w:val="20"/>
                <w:szCs w:val="20"/>
                <w:lang w:val="uk-UA"/>
              </w:rPr>
            </w:pPr>
            <w:hyperlink r:id="rId13" w:history="1">
              <w:r w:rsidR="00880C84" w:rsidRPr="00E6470C">
                <w:rPr>
                  <w:rStyle w:val="af8"/>
                  <w:rFonts w:ascii="Times New Roman" w:hAnsi="Times New Roman" w:cs="Times New Roman"/>
                  <w:sz w:val="20"/>
                  <w:szCs w:val="20"/>
                  <w:lang w:val="uk-UA"/>
                </w:rPr>
                <w:t>http://library.knuba.edu.ua/</w:t>
              </w:r>
            </w:hyperlink>
          </w:p>
          <w:p w14:paraId="4D95D1F9" w14:textId="77777777" w:rsidR="00880C84" w:rsidRPr="00E6470C" w:rsidRDefault="00E64B4C" w:rsidP="00E6470C">
            <w:pPr>
              <w:pStyle w:val="af3"/>
              <w:numPr>
                <w:ilvl w:val="0"/>
                <w:numId w:val="45"/>
              </w:numPr>
              <w:shd w:val="clear" w:color="auto" w:fill="FFFFFF"/>
              <w:spacing w:after="0" w:line="240" w:lineRule="auto"/>
              <w:jc w:val="both"/>
              <w:rPr>
                <w:rStyle w:val="af8"/>
                <w:color w:val="auto"/>
                <w:u w:val="none"/>
                <w:lang w:val="uk-UA"/>
              </w:rPr>
            </w:pPr>
            <w:hyperlink r:id="rId14" w:history="1">
              <w:r w:rsidR="00880C84" w:rsidRPr="00E6470C">
                <w:rPr>
                  <w:rStyle w:val="af8"/>
                  <w:rFonts w:ascii="Times New Roman" w:hAnsi="Times New Roman" w:cs="Times New Roman"/>
                  <w:sz w:val="20"/>
                  <w:szCs w:val="20"/>
                  <w:lang w:val="uk-UA"/>
                </w:rPr>
                <w:t>http://repositary.knuba.edu.ua/</w:t>
              </w:r>
            </w:hyperlink>
          </w:p>
          <w:p w14:paraId="4251E5C3" w14:textId="76BE6E00" w:rsidR="00E6470C" w:rsidRPr="00E6470C" w:rsidRDefault="00E64B4C" w:rsidP="00E6470C">
            <w:pPr>
              <w:pStyle w:val="af3"/>
              <w:numPr>
                <w:ilvl w:val="0"/>
                <w:numId w:val="45"/>
              </w:numPr>
              <w:shd w:val="clear" w:color="auto" w:fill="FFFFFF"/>
              <w:spacing w:after="0" w:line="240" w:lineRule="auto"/>
              <w:jc w:val="both"/>
              <w:rPr>
                <w:rFonts w:ascii="Times New Roman" w:hAnsi="Times New Roman" w:cs="Times New Roman"/>
                <w:sz w:val="20"/>
                <w:szCs w:val="20"/>
                <w:lang w:val="uk-UA"/>
              </w:rPr>
            </w:pPr>
            <w:hyperlink r:id="rId15" w:history="1">
              <w:r w:rsidR="00E6470C" w:rsidRPr="00E6470C">
                <w:rPr>
                  <w:rStyle w:val="af8"/>
                  <w:rFonts w:ascii="Times New Roman" w:hAnsi="Times New Roman" w:cs="Times New Roman"/>
                  <w:sz w:val="20"/>
                  <w:szCs w:val="20"/>
                  <w:lang w:val="uk-UA"/>
                </w:rPr>
                <w:t>http://org2.knuba.edu.ua/course/view.php?id=176</w:t>
              </w:r>
            </w:hyperlink>
          </w:p>
        </w:tc>
      </w:tr>
      <w:tr w:rsidR="007070D3" w:rsidRPr="00B55E43" w14:paraId="30D2C275" w14:textId="77777777" w:rsidTr="006E695D">
        <w:trPr>
          <w:cantSplit/>
        </w:trPr>
        <w:tc>
          <w:tcPr>
            <w:tcW w:w="5000" w:type="pct"/>
            <w:gridSpan w:val="11"/>
            <w:tcBorders>
              <w:top w:val="single" w:sz="4" w:space="0" w:color="auto"/>
              <w:left w:val="single" w:sz="4" w:space="0" w:color="auto"/>
              <w:bottom w:val="double" w:sz="4" w:space="0" w:color="auto"/>
              <w:right w:val="single" w:sz="4" w:space="0" w:color="auto"/>
            </w:tcBorders>
          </w:tcPr>
          <w:p w14:paraId="1696D12A" w14:textId="77777777" w:rsidR="007070D3" w:rsidRDefault="004D2055" w:rsidP="004D2055">
            <w:pPr>
              <w:spacing w:before="40" w:after="40"/>
              <w:ind w:left="360" w:hanging="360"/>
              <w:rPr>
                <w:b/>
                <w:bCs/>
                <w:lang w:val="uk-UA"/>
              </w:rPr>
            </w:pPr>
            <w:r w:rsidRPr="00A239AC">
              <w:rPr>
                <w:b/>
                <w:bCs/>
                <w:sz w:val="19"/>
                <w:szCs w:val="19"/>
                <w:lang w:val="uk-UA"/>
              </w:rPr>
              <w:lastRenderedPageBreak/>
              <w:t xml:space="preserve">20) </w:t>
            </w:r>
            <w:r w:rsidRPr="00CA5924">
              <w:rPr>
                <w:b/>
                <w:bCs/>
                <w:lang w:val="uk-UA"/>
              </w:rPr>
              <w:t>Система оцінювання навчальних досягнень (розподілів балів)</w:t>
            </w:r>
          </w:p>
          <w:tbl>
            <w:tblPr>
              <w:tblW w:w="94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15"/>
              <w:gridCol w:w="1134"/>
              <w:gridCol w:w="1276"/>
              <w:gridCol w:w="1134"/>
              <w:gridCol w:w="1276"/>
              <w:gridCol w:w="1276"/>
              <w:gridCol w:w="850"/>
            </w:tblGrid>
            <w:tr w:rsidR="004D2055" w:rsidRPr="004D2055" w14:paraId="5B3D80DD" w14:textId="77777777" w:rsidTr="006E695D">
              <w:tc>
                <w:tcPr>
                  <w:tcW w:w="7295" w:type="dxa"/>
                  <w:gridSpan w:val="6"/>
                  <w:shd w:val="clear" w:color="auto" w:fill="auto"/>
                </w:tcPr>
                <w:p w14:paraId="75199840" w14:textId="77777777" w:rsidR="004D2055" w:rsidRPr="004D2055" w:rsidRDefault="004D2055" w:rsidP="0048470E">
                  <w:pPr>
                    <w:jc w:val="center"/>
                    <w:rPr>
                      <w:lang w:val="uk-UA"/>
                    </w:rPr>
                  </w:pPr>
                  <w:r w:rsidRPr="004D2055">
                    <w:rPr>
                      <w:lang w:val="uk-UA"/>
                    </w:rPr>
                    <w:t>Поточне оцінювання та самостійна робота</w:t>
                  </w:r>
                </w:p>
              </w:tc>
              <w:tc>
                <w:tcPr>
                  <w:tcW w:w="1276" w:type="dxa"/>
                  <w:tcBorders>
                    <w:bottom w:val="nil"/>
                  </w:tcBorders>
                  <w:shd w:val="clear" w:color="auto" w:fill="auto"/>
                </w:tcPr>
                <w:p w14:paraId="71F2CE1A" w14:textId="77777777" w:rsidR="004D2055" w:rsidRPr="004D2055" w:rsidRDefault="004D2055" w:rsidP="0048470E">
                  <w:pPr>
                    <w:jc w:val="center"/>
                    <w:rPr>
                      <w:lang w:val="uk-UA"/>
                    </w:rPr>
                  </w:pPr>
                </w:p>
              </w:tc>
              <w:tc>
                <w:tcPr>
                  <w:tcW w:w="850" w:type="dxa"/>
                  <w:vMerge w:val="restart"/>
                  <w:shd w:val="clear" w:color="auto" w:fill="auto"/>
                  <w:vAlign w:val="center"/>
                </w:tcPr>
                <w:p w14:paraId="0AD9A938" w14:textId="77777777" w:rsidR="004D2055" w:rsidRPr="004D2055" w:rsidRDefault="004D2055" w:rsidP="0048470E">
                  <w:pPr>
                    <w:jc w:val="center"/>
                    <w:rPr>
                      <w:lang w:val="uk-UA"/>
                    </w:rPr>
                  </w:pPr>
                  <w:r w:rsidRPr="004D2055">
                    <w:rPr>
                      <w:lang w:val="uk-UA"/>
                    </w:rPr>
                    <w:t>Сума</w:t>
                  </w:r>
                </w:p>
              </w:tc>
            </w:tr>
            <w:tr w:rsidR="004D2055" w:rsidRPr="004D2055" w14:paraId="27A4CD73" w14:textId="77777777" w:rsidTr="006E695D">
              <w:trPr>
                <w:trHeight w:val="292"/>
              </w:trPr>
              <w:tc>
                <w:tcPr>
                  <w:tcW w:w="2475" w:type="dxa"/>
                  <w:gridSpan w:val="2"/>
                  <w:shd w:val="clear" w:color="auto" w:fill="auto"/>
                </w:tcPr>
                <w:p w14:paraId="61858EFA" w14:textId="77777777" w:rsidR="004D2055" w:rsidRPr="004D2055" w:rsidRDefault="004D2055" w:rsidP="0048470E">
                  <w:pPr>
                    <w:jc w:val="center"/>
                    <w:rPr>
                      <w:lang w:val="uk-UA"/>
                    </w:rPr>
                  </w:pPr>
                  <w:r w:rsidRPr="004D2055">
                    <w:rPr>
                      <w:lang w:val="uk-UA"/>
                    </w:rPr>
                    <w:t>Змістовий модуль № 1</w:t>
                  </w:r>
                </w:p>
              </w:tc>
              <w:tc>
                <w:tcPr>
                  <w:tcW w:w="2410" w:type="dxa"/>
                  <w:gridSpan w:val="2"/>
                  <w:shd w:val="clear" w:color="auto" w:fill="auto"/>
                </w:tcPr>
                <w:p w14:paraId="5BCAEDDA" w14:textId="77777777" w:rsidR="004D2055" w:rsidRPr="004D2055" w:rsidRDefault="004D2055" w:rsidP="0048470E">
                  <w:pPr>
                    <w:jc w:val="center"/>
                    <w:rPr>
                      <w:lang w:val="uk-UA"/>
                    </w:rPr>
                  </w:pPr>
                  <w:r w:rsidRPr="004D2055">
                    <w:rPr>
                      <w:lang w:val="uk-UA"/>
                    </w:rPr>
                    <w:t xml:space="preserve">Змістовий модуль </w:t>
                  </w:r>
                </w:p>
                <w:p w14:paraId="1313A6A7" w14:textId="77777777" w:rsidR="004D2055" w:rsidRPr="004D2055" w:rsidRDefault="004D2055" w:rsidP="0048470E">
                  <w:pPr>
                    <w:jc w:val="center"/>
                    <w:rPr>
                      <w:lang w:val="uk-UA"/>
                    </w:rPr>
                  </w:pPr>
                  <w:r w:rsidRPr="004D2055">
                    <w:rPr>
                      <w:lang w:val="uk-UA"/>
                    </w:rPr>
                    <w:t>№ 2</w:t>
                  </w:r>
                </w:p>
              </w:tc>
              <w:tc>
                <w:tcPr>
                  <w:tcW w:w="2410" w:type="dxa"/>
                  <w:gridSpan w:val="2"/>
                  <w:tcBorders>
                    <w:top w:val="nil"/>
                  </w:tcBorders>
                  <w:shd w:val="clear" w:color="auto" w:fill="auto"/>
                </w:tcPr>
                <w:p w14:paraId="73ED2211" w14:textId="77777777" w:rsidR="004D2055" w:rsidRPr="004D2055" w:rsidRDefault="004D2055" w:rsidP="0048470E">
                  <w:pPr>
                    <w:jc w:val="center"/>
                    <w:rPr>
                      <w:lang w:val="uk-UA"/>
                    </w:rPr>
                  </w:pPr>
                  <w:r w:rsidRPr="004D2055">
                    <w:rPr>
                      <w:lang w:val="uk-UA"/>
                    </w:rPr>
                    <w:t xml:space="preserve">Змістовий модуль </w:t>
                  </w:r>
                </w:p>
                <w:p w14:paraId="6B40D85D" w14:textId="77777777" w:rsidR="004D2055" w:rsidRPr="004D2055" w:rsidRDefault="004D2055" w:rsidP="0048470E">
                  <w:pPr>
                    <w:jc w:val="center"/>
                    <w:rPr>
                      <w:lang w:val="uk-UA"/>
                    </w:rPr>
                  </w:pPr>
                  <w:r w:rsidRPr="004D2055">
                    <w:rPr>
                      <w:lang w:val="uk-UA"/>
                    </w:rPr>
                    <w:t>№ 3</w:t>
                  </w:r>
                </w:p>
              </w:tc>
              <w:tc>
                <w:tcPr>
                  <w:tcW w:w="1276" w:type="dxa"/>
                  <w:vMerge w:val="restart"/>
                  <w:tcBorders>
                    <w:top w:val="nil"/>
                  </w:tcBorders>
                  <w:shd w:val="clear" w:color="auto" w:fill="auto"/>
                </w:tcPr>
                <w:p w14:paraId="31B96118" w14:textId="77777777" w:rsidR="004D2055" w:rsidRPr="004D2055" w:rsidRDefault="004D2055" w:rsidP="0048470E">
                  <w:pPr>
                    <w:jc w:val="center"/>
                    <w:rPr>
                      <w:lang w:val="uk-UA"/>
                    </w:rPr>
                  </w:pPr>
                  <w:proofErr w:type="spellStart"/>
                  <w:r w:rsidRPr="004D2055">
                    <w:rPr>
                      <w:lang w:val="uk-UA"/>
                    </w:rPr>
                    <w:t>Підсумк</w:t>
                  </w:r>
                  <w:proofErr w:type="spellEnd"/>
                  <w:r w:rsidRPr="004D2055">
                    <w:rPr>
                      <w:lang w:val="uk-UA"/>
                    </w:rPr>
                    <w:t xml:space="preserve"> тест (залік)</w:t>
                  </w:r>
                </w:p>
              </w:tc>
              <w:tc>
                <w:tcPr>
                  <w:tcW w:w="850" w:type="dxa"/>
                  <w:vMerge/>
                  <w:shd w:val="clear" w:color="auto" w:fill="auto"/>
                </w:tcPr>
                <w:p w14:paraId="2FCEB28E" w14:textId="77777777" w:rsidR="004D2055" w:rsidRPr="004D2055" w:rsidRDefault="004D2055" w:rsidP="0048470E">
                  <w:pPr>
                    <w:jc w:val="right"/>
                    <w:rPr>
                      <w:lang w:val="uk-UA"/>
                    </w:rPr>
                  </w:pPr>
                </w:p>
              </w:tc>
            </w:tr>
            <w:tr w:rsidR="004D2055" w:rsidRPr="004D2055" w14:paraId="4C408058" w14:textId="77777777" w:rsidTr="006E695D">
              <w:trPr>
                <w:trHeight w:val="340"/>
              </w:trPr>
              <w:tc>
                <w:tcPr>
                  <w:tcW w:w="1260" w:type="dxa"/>
                  <w:shd w:val="clear" w:color="auto" w:fill="auto"/>
                </w:tcPr>
                <w:p w14:paraId="786A82C6" w14:textId="77777777" w:rsidR="004D2055" w:rsidRPr="004D2055" w:rsidRDefault="004D2055" w:rsidP="0048470E">
                  <w:pPr>
                    <w:jc w:val="center"/>
                    <w:rPr>
                      <w:lang w:val="uk-UA"/>
                    </w:rPr>
                  </w:pPr>
                  <w:proofErr w:type="spellStart"/>
                  <w:r w:rsidRPr="004D2055">
                    <w:rPr>
                      <w:lang w:val="uk-UA"/>
                    </w:rPr>
                    <w:t>теор</w:t>
                  </w:r>
                  <w:proofErr w:type="spellEnd"/>
                  <w:r w:rsidRPr="004D2055">
                    <w:rPr>
                      <w:lang w:val="uk-UA"/>
                    </w:rPr>
                    <w:t>. частина</w:t>
                  </w:r>
                </w:p>
              </w:tc>
              <w:tc>
                <w:tcPr>
                  <w:tcW w:w="1215" w:type="dxa"/>
                  <w:shd w:val="clear" w:color="auto" w:fill="auto"/>
                </w:tcPr>
                <w:p w14:paraId="2927E981" w14:textId="77777777" w:rsidR="004D2055" w:rsidRPr="004D2055" w:rsidRDefault="004D2055" w:rsidP="0048470E">
                  <w:pPr>
                    <w:jc w:val="center"/>
                    <w:rPr>
                      <w:lang w:val="uk-UA"/>
                    </w:rPr>
                  </w:pPr>
                  <w:r w:rsidRPr="004D2055">
                    <w:rPr>
                      <w:lang w:val="uk-UA"/>
                    </w:rPr>
                    <w:t>контроль</w:t>
                  </w:r>
                </w:p>
              </w:tc>
              <w:tc>
                <w:tcPr>
                  <w:tcW w:w="1134" w:type="dxa"/>
                  <w:shd w:val="clear" w:color="auto" w:fill="auto"/>
                </w:tcPr>
                <w:p w14:paraId="7B35D233" w14:textId="77777777" w:rsidR="004D2055" w:rsidRPr="004D2055" w:rsidRDefault="004D2055" w:rsidP="0048470E">
                  <w:pPr>
                    <w:jc w:val="center"/>
                    <w:rPr>
                      <w:lang w:val="uk-UA"/>
                    </w:rPr>
                  </w:pPr>
                  <w:proofErr w:type="spellStart"/>
                  <w:r w:rsidRPr="004D2055">
                    <w:rPr>
                      <w:lang w:val="uk-UA"/>
                    </w:rPr>
                    <w:t>теор</w:t>
                  </w:r>
                  <w:proofErr w:type="spellEnd"/>
                  <w:r w:rsidRPr="004D2055">
                    <w:rPr>
                      <w:lang w:val="uk-UA"/>
                    </w:rPr>
                    <w:t>. частина</w:t>
                  </w:r>
                </w:p>
              </w:tc>
              <w:tc>
                <w:tcPr>
                  <w:tcW w:w="1276" w:type="dxa"/>
                  <w:shd w:val="clear" w:color="auto" w:fill="auto"/>
                </w:tcPr>
                <w:p w14:paraId="5ACDF4A6" w14:textId="77777777" w:rsidR="004D2055" w:rsidRPr="004D2055" w:rsidRDefault="004D2055" w:rsidP="0048470E">
                  <w:pPr>
                    <w:jc w:val="center"/>
                    <w:rPr>
                      <w:lang w:val="uk-UA"/>
                    </w:rPr>
                  </w:pPr>
                  <w:r w:rsidRPr="004D2055">
                    <w:rPr>
                      <w:lang w:val="uk-UA"/>
                    </w:rPr>
                    <w:t xml:space="preserve">контроль </w:t>
                  </w:r>
                </w:p>
              </w:tc>
              <w:tc>
                <w:tcPr>
                  <w:tcW w:w="1134" w:type="dxa"/>
                  <w:shd w:val="clear" w:color="auto" w:fill="auto"/>
                </w:tcPr>
                <w:p w14:paraId="2A2F638A" w14:textId="77777777" w:rsidR="004D2055" w:rsidRPr="004D2055" w:rsidRDefault="004D2055" w:rsidP="0048470E">
                  <w:pPr>
                    <w:jc w:val="center"/>
                    <w:rPr>
                      <w:lang w:val="uk-UA"/>
                    </w:rPr>
                  </w:pPr>
                  <w:proofErr w:type="spellStart"/>
                  <w:r w:rsidRPr="004D2055">
                    <w:rPr>
                      <w:lang w:val="uk-UA"/>
                    </w:rPr>
                    <w:t>теор</w:t>
                  </w:r>
                  <w:proofErr w:type="spellEnd"/>
                  <w:r w:rsidRPr="004D2055">
                    <w:rPr>
                      <w:lang w:val="uk-UA"/>
                    </w:rPr>
                    <w:t>. частина</w:t>
                  </w:r>
                </w:p>
              </w:tc>
              <w:tc>
                <w:tcPr>
                  <w:tcW w:w="1276" w:type="dxa"/>
                  <w:shd w:val="clear" w:color="auto" w:fill="auto"/>
                </w:tcPr>
                <w:p w14:paraId="770A79CC" w14:textId="77777777" w:rsidR="004D2055" w:rsidRPr="004D2055" w:rsidRDefault="004D2055" w:rsidP="0048470E">
                  <w:pPr>
                    <w:jc w:val="center"/>
                    <w:rPr>
                      <w:lang w:val="uk-UA"/>
                    </w:rPr>
                  </w:pPr>
                  <w:r w:rsidRPr="004D2055">
                    <w:rPr>
                      <w:lang w:val="uk-UA"/>
                    </w:rPr>
                    <w:t xml:space="preserve">контроль </w:t>
                  </w:r>
                </w:p>
              </w:tc>
              <w:tc>
                <w:tcPr>
                  <w:tcW w:w="1276" w:type="dxa"/>
                  <w:vMerge/>
                  <w:shd w:val="clear" w:color="auto" w:fill="auto"/>
                </w:tcPr>
                <w:p w14:paraId="67EF910D" w14:textId="77777777" w:rsidR="004D2055" w:rsidRPr="004D2055" w:rsidRDefault="004D2055" w:rsidP="0048470E">
                  <w:pPr>
                    <w:jc w:val="center"/>
                    <w:rPr>
                      <w:lang w:val="uk-UA"/>
                    </w:rPr>
                  </w:pPr>
                </w:p>
              </w:tc>
              <w:tc>
                <w:tcPr>
                  <w:tcW w:w="850" w:type="dxa"/>
                  <w:vMerge/>
                  <w:shd w:val="clear" w:color="auto" w:fill="auto"/>
                </w:tcPr>
                <w:p w14:paraId="6C9C88FF" w14:textId="77777777" w:rsidR="004D2055" w:rsidRPr="004D2055" w:rsidRDefault="004D2055" w:rsidP="0048470E">
                  <w:pPr>
                    <w:jc w:val="right"/>
                    <w:rPr>
                      <w:lang w:val="uk-UA"/>
                    </w:rPr>
                  </w:pPr>
                </w:p>
              </w:tc>
            </w:tr>
            <w:tr w:rsidR="004D2055" w:rsidRPr="004D2055" w14:paraId="1906762B" w14:textId="77777777" w:rsidTr="006E695D">
              <w:tc>
                <w:tcPr>
                  <w:tcW w:w="1260" w:type="dxa"/>
                  <w:shd w:val="clear" w:color="auto" w:fill="auto"/>
                </w:tcPr>
                <w:p w14:paraId="61888469" w14:textId="77777777" w:rsidR="004D2055" w:rsidRPr="004D2055" w:rsidRDefault="004D2055" w:rsidP="0048470E">
                  <w:pPr>
                    <w:jc w:val="center"/>
                    <w:rPr>
                      <w:lang w:val="uk-UA"/>
                    </w:rPr>
                  </w:pPr>
                  <w:r w:rsidRPr="004D2055">
                    <w:rPr>
                      <w:lang w:val="uk-UA"/>
                    </w:rPr>
                    <w:t>15</w:t>
                  </w:r>
                </w:p>
              </w:tc>
              <w:tc>
                <w:tcPr>
                  <w:tcW w:w="1215" w:type="dxa"/>
                  <w:shd w:val="clear" w:color="auto" w:fill="auto"/>
                </w:tcPr>
                <w:p w14:paraId="4D4CA52F" w14:textId="77777777" w:rsidR="004D2055" w:rsidRPr="004D2055" w:rsidRDefault="004D2055" w:rsidP="0048470E">
                  <w:pPr>
                    <w:jc w:val="center"/>
                    <w:rPr>
                      <w:lang w:val="uk-UA"/>
                    </w:rPr>
                  </w:pPr>
                  <w:r w:rsidRPr="004D2055">
                    <w:rPr>
                      <w:lang w:val="uk-UA"/>
                    </w:rPr>
                    <w:t>10</w:t>
                  </w:r>
                </w:p>
              </w:tc>
              <w:tc>
                <w:tcPr>
                  <w:tcW w:w="1134" w:type="dxa"/>
                  <w:shd w:val="clear" w:color="auto" w:fill="auto"/>
                </w:tcPr>
                <w:p w14:paraId="1069CB47" w14:textId="77777777" w:rsidR="004D2055" w:rsidRPr="004D2055" w:rsidRDefault="004D2055" w:rsidP="0048470E">
                  <w:pPr>
                    <w:jc w:val="center"/>
                    <w:rPr>
                      <w:lang w:val="uk-UA"/>
                    </w:rPr>
                  </w:pPr>
                  <w:r w:rsidRPr="004D2055">
                    <w:rPr>
                      <w:lang w:val="uk-UA"/>
                    </w:rPr>
                    <w:t>20</w:t>
                  </w:r>
                </w:p>
              </w:tc>
              <w:tc>
                <w:tcPr>
                  <w:tcW w:w="1276" w:type="dxa"/>
                  <w:shd w:val="clear" w:color="auto" w:fill="auto"/>
                </w:tcPr>
                <w:p w14:paraId="45A8160B" w14:textId="77777777" w:rsidR="004D2055" w:rsidRPr="004D2055" w:rsidRDefault="004D2055" w:rsidP="0048470E">
                  <w:pPr>
                    <w:jc w:val="center"/>
                    <w:rPr>
                      <w:lang w:val="uk-UA"/>
                    </w:rPr>
                  </w:pPr>
                  <w:r w:rsidRPr="004D2055">
                    <w:rPr>
                      <w:lang w:val="uk-UA"/>
                    </w:rPr>
                    <w:t>10</w:t>
                  </w:r>
                </w:p>
              </w:tc>
              <w:tc>
                <w:tcPr>
                  <w:tcW w:w="1134" w:type="dxa"/>
                  <w:shd w:val="clear" w:color="auto" w:fill="auto"/>
                </w:tcPr>
                <w:p w14:paraId="5C628720" w14:textId="77777777" w:rsidR="004D2055" w:rsidRPr="004D2055" w:rsidRDefault="004D2055" w:rsidP="0048470E">
                  <w:pPr>
                    <w:jc w:val="center"/>
                    <w:rPr>
                      <w:lang w:val="uk-UA"/>
                    </w:rPr>
                  </w:pPr>
                  <w:r w:rsidRPr="004D2055">
                    <w:rPr>
                      <w:lang w:val="uk-UA"/>
                    </w:rPr>
                    <w:t>15</w:t>
                  </w:r>
                </w:p>
              </w:tc>
              <w:tc>
                <w:tcPr>
                  <w:tcW w:w="1276" w:type="dxa"/>
                  <w:shd w:val="clear" w:color="auto" w:fill="auto"/>
                </w:tcPr>
                <w:p w14:paraId="4AE6BC61" w14:textId="77777777" w:rsidR="004D2055" w:rsidRPr="004D2055" w:rsidRDefault="004D2055" w:rsidP="0048470E">
                  <w:pPr>
                    <w:jc w:val="center"/>
                    <w:rPr>
                      <w:lang w:val="uk-UA"/>
                    </w:rPr>
                  </w:pPr>
                  <w:r w:rsidRPr="004D2055">
                    <w:rPr>
                      <w:lang w:val="uk-UA"/>
                    </w:rPr>
                    <w:t>10</w:t>
                  </w:r>
                </w:p>
              </w:tc>
              <w:tc>
                <w:tcPr>
                  <w:tcW w:w="1276" w:type="dxa"/>
                  <w:shd w:val="clear" w:color="auto" w:fill="auto"/>
                </w:tcPr>
                <w:p w14:paraId="10D5A258" w14:textId="77777777" w:rsidR="004D2055" w:rsidRPr="004D2055" w:rsidRDefault="004D2055" w:rsidP="0048470E">
                  <w:pPr>
                    <w:jc w:val="center"/>
                    <w:rPr>
                      <w:lang w:val="uk-UA"/>
                    </w:rPr>
                  </w:pPr>
                  <w:r w:rsidRPr="004D2055">
                    <w:rPr>
                      <w:lang w:val="uk-UA"/>
                    </w:rPr>
                    <w:t>20</w:t>
                  </w:r>
                </w:p>
              </w:tc>
              <w:tc>
                <w:tcPr>
                  <w:tcW w:w="850" w:type="dxa"/>
                  <w:shd w:val="clear" w:color="auto" w:fill="auto"/>
                </w:tcPr>
                <w:p w14:paraId="6EC1B9EC" w14:textId="77777777" w:rsidR="004D2055" w:rsidRPr="004D2055" w:rsidRDefault="004D2055" w:rsidP="0048470E">
                  <w:pPr>
                    <w:jc w:val="center"/>
                    <w:rPr>
                      <w:lang w:val="uk-UA"/>
                    </w:rPr>
                  </w:pPr>
                  <w:r w:rsidRPr="004D2055">
                    <w:rPr>
                      <w:lang w:val="uk-UA"/>
                    </w:rPr>
                    <w:t>100</w:t>
                  </w:r>
                </w:p>
              </w:tc>
            </w:tr>
          </w:tbl>
          <w:p w14:paraId="32E30031" w14:textId="77777777" w:rsidR="004D2055" w:rsidRDefault="004D2055" w:rsidP="004D2055">
            <w:pPr>
              <w:spacing w:before="40" w:after="40"/>
              <w:ind w:left="360" w:hanging="360"/>
              <w:rPr>
                <w:b/>
                <w:bCs/>
                <w:lang w:val="uk-UA"/>
              </w:rPr>
            </w:pPr>
          </w:p>
          <w:p w14:paraId="19D58EC4" w14:textId="43330014" w:rsidR="004D2055" w:rsidRPr="004D2055" w:rsidRDefault="004D2055" w:rsidP="004D2055">
            <w:pPr>
              <w:spacing w:before="40" w:after="40"/>
              <w:ind w:left="360" w:hanging="360"/>
              <w:rPr>
                <w:b/>
                <w:bCs/>
                <w:lang w:val="uk-UA"/>
              </w:rPr>
            </w:pPr>
          </w:p>
        </w:tc>
      </w:tr>
      <w:tr w:rsidR="001E1080" w:rsidRPr="00B55E43" w14:paraId="7DA21F0A" w14:textId="77777777" w:rsidTr="001E1080">
        <w:trPr>
          <w:cantSplit/>
          <w:trHeight w:val="84"/>
        </w:trPr>
        <w:tc>
          <w:tcPr>
            <w:tcW w:w="5000" w:type="pct"/>
            <w:gridSpan w:val="11"/>
            <w:tcBorders>
              <w:top w:val="double" w:sz="4" w:space="0" w:color="auto"/>
              <w:left w:val="single" w:sz="4" w:space="0" w:color="auto"/>
              <w:bottom w:val="single" w:sz="4" w:space="0" w:color="auto"/>
              <w:right w:val="single" w:sz="4" w:space="0" w:color="auto"/>
            </w:tcBorders>
          </w:tcPr>
          <w:p w14:paraId="63D94C8A" w14:textId="77777777" w:rsidR="001E1080" w:rsidRDefault="001E1080" w:rsidP="0048470E">
            <w:pPr>
              <w:rPr>
                <w:b/>
                <w:lang w:val="uk-UA"/>
              </w:rPr>
            </w:pPr>
            <w:r w:rsidRPr="001E1079">
              <w:rPr>
                <w:b/>
                <w:lang w:val="uk-UA"/>
              </w:rPr>
              <w:t>21) Умови допуску до підсумкового контролю:</w:t>
            </w:r>
          </w:p>
          <w:p w14:paraId="225A45FE" w14:textId="77777777" w:rsidR="001E1080" w:rsidRPr="00562B89" w:rsidRDefault="001E1080" w:rsidP="0048470E">
            <w:pPr>
              <w:rPr>
                <w:lang w:val="uk-UA"/>
              </w:rPr>
            </w:pPr>
            <w:r w:rsidRPr="00562B89">
              <w:rPr>
                <w:lang w:val="uk-UA"/>
              </w:rPr>
              <w:t>- відвідування лекцій;</w:t>
            </w:r>
          </w:p>
          <w:p w14:paraId="7C3BDE69" w14:textId="77777777" w:rsidR="001E1080" w:rsidRPr="00562B89" w:rsidRDefault="001E1080" w:rsidP="0048470E">
            <w:pPr>
              <w:rPr>
                <w:lang w:val="uk-UA"/>
              </w:rPr>
            </w:pPr>
            <w:r w:rsidRPr="00562B89">
              <w:rPr>
                <w:lang w:val="uk-UA"/>
              </w:rPr>
              <w:t>- активність на практичних заняттях;</w:t>
            </w:r>
          </w:p>
          <w:p w14:paraId="1FD06ABE" w14:textId="0587156D" w:rsidR="001E1080" w:rsidRPr="00562B89" w:rsidRDefault="001E1080" w:rsidP="0048470E">
            <w:pPr>
              <w:rPr>
                <w:lang w:val="uk-UA"/>
              </w:rPr>
            </w:pPr>
            <w:r w:rsidRPr="00562B89">
              <w:rPr>
                <w:lang w:val="uk-UA"/>
              </w:rPr>
              <w:t xml:space="preserve">- </w:t>
            </w:r>
            <w:r w:rsidR="00651E7A">
              <w:rPr>
                <w:lang w:val="uk-UA"/>
              </w:rPr>
              <w:t>дотримання термінів виконання Р</w:t>
            </w:r>
            <w:r w:rsidRPr="00562B89">
              <w:rPr>
                <w:lang w:val="uk-UA"/>
              </w:rPr>
              <w:t>Р;</w:t>
            </w:r>
          </w:p>
          <w:p w14:paraId="18472D50" w14:textId="199BB399" w:rsidR="001E1080" w:rsidRPr="00805411" w:rsidRDefault="001E1080" w:rsidP="001E1080">
            <w:pPr>
              <w:tabs>
                <w:tab w:val="decimal" w:pos="0"/>
              </w:tabs>
              <w:rPr>
                <w:sz w:val="22"/>
                <w:szCs w:val="22"/>
                <w:highlight w:val="yellow"/>
                <w:lang w:val="uk-UA"/>
              </w:rPr>
            </w:pPr>
            <w:r w:rsidRPr="00562B89">
              <w:rPr>
                <w:lang w:val="uk-UA"/>
              </w:rPr>
              <w:t>- дотримання умов академічної доброчесності.</w:t>
            </w:r>
          </w:p>
        </w:tc>
      </w:tr>
      <w:tr w:rsidR="001E1080" w:rsidRPr="00B55E43" w14:paraId="691A055C" w14:textId="77777777" w:rsidTr="001E1080">
        <w:trPr>
          <w:cantSplit/>
          <w:trHeight w:val="82"/>
        </w:trPr>
        <w:tc>
          <w:tcPr>
            <w:tcW w:w="5000" w:type="pct"/>
            <w:gridSpan w:val="11"/>
            <w:tcBorders>
              <w:top w:val="single" w:sz="4" w:space="0" w:color="auto"/>
              <w:left w:val="single" w:sz="4" w:space="0" w:color="auto"/>
              <w:bottom w:val="single" w:sz="4" w:space="0" w:color="auto"/>
              <w:right w:val="single" w:sz="4" w:space="0" w:color="auto"/>
            </w:tcBorders>
          </w:tcPr>
          <w:p w14:paraId="0BFFA2ED" w14:textId="0545AD62" w:rsidR="001E1080" w:rsidRPr="00805411" w:rsidRDefault="001E1080" w:rsidP="001E1080">
            <w:pPr>
              <w:tabs>
                <w:tab w:val="decimal" w:pos="0"/>
              </w:tabs>
              <w:rPr>
                <w:bCs/>
                <w:sz w:val="22"/>
                <w:szCs w:val="22"/>
                <w:highlight w:val="yellow"/>
                <w:lang w:val="uk-UA"/>
              </w:rPr>
            </w:pPr>
            <w:r w:rsidRPr="001E1079">
              <w:rPr>
                <w:b/>
                <w:lang w:val="uk-UA"/>
              </w:rPr>
              <w:t>22) Політика щодо академічної доброчесності:</w:t>
            </w:r>
            <w:r>
              <w:rPr>
                <w:b/>
                <w:lang w:val="uk-UA"/>
              </w:rPr>
              <w:t xml:space="preserve"> </w:t>
            </w:r>
            <w:r>
              <w:t>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w:t>
            </w:r>
          </w:p>
        </w:tc>
      </w:tr>
      <w:tr w:rsidR="001E1080" w:rsidRPr="00B55E43" w14:paraId="07FC5A6D" w14:textId="77777777" w:rsidTr="001E1080">
        <w:trPr>
          <w:cantSplit/>
          <w:trHeight w:val="82"/>
        </w:trPr>
        <w:tc>
          <w:tcPr>
            <w:tcW w:w="5000" w:type="pct"/>
            <w:gridSpan w:val="11"/>
            <w:tcBorders>
              <w:top w:val="single" w:sz="4" w:space="0" w:color="auto"/>
              <w:left w:val="single" w:sz="4" w:space="0" w:color="auto"/>
              <w:bottom w:val="single" w:sz="4" w:space="0" w:color="auto"/>
              <w:right w:val="single" w:sz="4" w:space="0" w:color="auto"/>
            </w:tcBorders>
          </w:tcPr>
          <w:p w14:paraId="5D192FF0" w14:textId="77777777" w:rsidR="001E1080" w:rsidRPr="001E1079" w:rsidRDefault="001E1080" w:rsidP="0048470E">
            <w:pPr>
              <w:rPr>
                <w:b/>
                <w:lang w:val="uk-UA"/>
              </w:rPr>
            </w:pPr>
            <w:r w:rsidRPr="001E1079">
              <w:rPr>
                <w:b/>
                <w:lang w:val="uk-UA"/>
              </w:rPr>
              <w:t>23) Посилання на сторінку електронного навчально-методичного комплексу дисципліни:</w:t>
            </w:r>
          </w:p>
          <w:p w14:paraId="5F1D741D" w14:textId="6C144C18" w:rsidR="001E1080" w:rsidRPr="001E1080" w:rsidRDefault="00E64B4C" w:rsidP="001E1080">
            <w:pPr>
              <w:tabs>
                <w:tab w:val="decimal" w:pos="0"/>
              </w:tabs>
              <w:rPr>
                <w:bCs/>
                <w:lang w:val="uk-UA"/>
              </w:rPr>
            </w:pPr>
            <w:hyperlink r:id="rId16" w:history="1">
              <w:r w:rsidR="001E1080" w:rsidRPr="001E1080">
                <w:rPr>
                  <w:rStyle w:val="af8"/>
                  <w:bCs/>
                  <w:lang w:val="uk-UA"/>
                </w:rPr>
                <w:t>http://org2.knuba.edu.ua/course/view.php?id=176</w:t>
              </w:r>
            </w:hyperlink>
          </w:p>
        </w:tc>
      </w:tr>
    </w:tbl>
    <w:p w14:paraId="22E729E6" w14:textId="729BF7D8" w:rsidR="00126F9B" w:rsidRPr="00B55E43" w:rsidRDefault="00126F9B" w:rsidP="00B55E43">
      <w:pPr>
        <w:tabs>
          <w:tab w:val="center" w:pos="1134"/>
        </w:tabs>
        <w:ind w:left="4320" w:hanging="4320"/>
        <w:rPr>
          <w:sz w:val="22"/>
          <w:szCs w:val="22"/>
          <w:lang w:val="uk-UA"/>
        </w:rPr>
      </w:pPr>
    </w:p>
    <w:p w14:paraId="193F0F6F" w14:textId="77777777" w:rsidR="00126F9B" w:rsidRDefault="00126F9B" w:rsidP="00C94BEA">
      <w:pPr>
        <w:rPr>
          <w:sz w:val="22"/>
          <w:szCs w:val="22"/>
        </w:rPr>
      </w:pPr>
    </w:p>
    <w:sectPr w:rsidR="00126F9B" w:rsidSect="00BD2262">
      <w:headerReference w:type="default" r:id="rId17"/>
      <w:footerReference w:type="default" r:id="rId18"/>
      <w:pgSz w:w="11906" w:h="16838" w:code="9"/>
      <w:pgMar w:top="1134" w:right="851"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FEDC1" w14:textId="77777777" w:rsidR="007B0C77" w:rsidRDefault="007B0C77" w:rsidP="00C94BEA">
      <w:r>
        <w:separator/>
      </w:r>
    </w:p>
  </w:endnote>
  <w:endnote w:type="continuationSeparator" w:id="0">
    <w:p w14:paraId="54419859" w14:textId="77777777" w:rsidR="007B0C77" w:rsidRDefault="007B0C77" w:rsidP="00C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FBBC0" w14:textId="77777777" w:rsidR="00126F9B" w:rsidRPr="00D153C5" w:rsidRDefault="00126F9B" w:rsidP="007220EE">
    <w:pPr>
      <w:pStyle w:val="a9"/>
      <w:tabs>
        <w:tab w:val="clear" w:pos="4536"/>
        <w:tab w:val="clear" w:pos="9072"/>
        <w:tab w:val="center" w:pos="4820"/>
        <w:tab w:val="right" w:pos="9639"/>
      </w:tabs>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23764" w14:textId="77777777" w:rsidR="007B0C77" w:rsidRDefault="007B0C77" w:rsidP="00C94BEA">
      <w:r>
        <w:separator/>
      </w:r>
    </w:p>
  </w:footnote>
  <w:footnote w:type="continuationSeparator" w:id="0">
    <w:p w14:paraId="67D857AA" w14:textId="77777777" w:rsidR="007B0C77" w:rsidRDefault="007B0C77" w:rsidP="00C9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05B07" w14:textId="0ED52991" w:rsidR="0090751D" w:rsidRPr="00552BF9" w:rsidRDefault="0090751D" w:rsidP="0090751D">
    <w:pPr>
      <w:tabs>
        <w:tab w:val="center" w:pos="4820"/>
      </w:tabs>
      <w:rPr>
        <w:sz w:val="18"/>
        <w:szCs w:val="18"/>
        <w:lang w:val="uk-UA"/>
      </w:rPr>
    </w:pPr>
    <w:r>
      <w:rPr>
        <w:noProof/>
        <w:lang w:val="ru-RU" w:eastAsia="ru-RU"/>
      </w:rPr>
      <mc:AlternateContent>
        <mc:Choice Requires="wpg">
          <w:drawing>
            <wp:anchor distT="0" distB="0" distL="114300" distR="114300" simplePos="0" relativeHeight="251657728" behindDoc="0" locked="0" layoutInCell="1" allowOverlap="1" wp14:anchorId="53009FC5" wp14:editId="2D6E3DA5">
              <wp:simplePos x="0" y="0"/>
              <wp:positionH relativeFrom="column">
                <wp:align>right</wp:align>
              </wp:positionH>
              <wp:positionV relativeFrom="paragraph">
                <wp:posOffset>27305</wp:posOffset>
              </wp:positionV>
              <wp:extent cx="2209165" cy="219075"/>
              <wp:effectExtent l="0" t="0" r="1968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219075"/>
                        <a:chOff x="3883" y="733"/>
                        <a:chExt cx="3479" cy="345"/>
                      </a:xfrm>
                    </wpg:grpSpPr>
                    <wps:wsp>
                      <wps:cNvPr id="2" name="Rectangle 2"/>
                      <wps:cNvSpPr>
                        <a:spLocks noChangeArrowheads="1"/>
                      </wps:cNvSpPr>
                      <wps:spPr bwMode="auto">
                        <a:xfrm>
                          <a:off x="3883" y="733"/>
                          <a:ext cx="1020" cy="345"/>
                        </a:xfrm>
                        <a:prstGeom prst="rect">
                          <a:avLst/>
                        </a:prstGeom>
                        <a:solidFill>
                          <a:srgbClr val="FFFFFF"/>
                        </a:solidFill>
                        <a:ln w="9525">
                          <a:solidFill>
                            <a:srgbClr val="000000"/>
                          </a:solidFill>
                          <a:miter lim="800000"/>
                          <a:headEnd/>
                          <a:tailEnd/>
                        </a:ln>
                      </wps:spPr>
                      <wps:txbx>
                        <w:txbxContent>
                          <w:p w14:paraId="28CF5579" w14:textId="3DD8D719" w:rsidR="00126F9B" w:rsidRPr="00C63A24" w:rsidRDefault="002A6007" w:rsidP="00712D9B">
                            <w:pPr>
                              <w:jc w:val="center"/>
                              <w:rPr>
                                <w:rFonts w:ascii="Tahoma" w:hAnsi="Tahoma" w:cs="Tahoma"/>
                                <w:sz w:val="14"/>
                                <w:lang w:val="uk-UA"/>
                              </w:rPr>
                            </w:pPr>
                            <w:r>
                              <w:rPr>
                                <w:rFonts w:ascii="Tahoma" w:hAnsi="Tahoma" w:cs="Tahoma"/>
                                <w:sz w:val="14"/>
                                <w:lang w:val="uk-UA"/>
                              </w:rPr>
                              <w:t xml:space="preserve">076 </w:t>
                            </w:r>
                          </w:p>
                        </w:txbxContent>
                      </wps:txbx>
                      <wps:bodyPr rot="0" vert="horz" wrap="square" lIns="91440" tIns="45720" rIns="91440" bIns="45720" anchor="t" anchorCtr="0" upright="1">
                        <a:noAutofit/>
                      </wps:bodyPr>
                    </wps:wsp>
                    <wps:wsp>
                      <wps:cNvPr id="3" name="Rectangle 3"/>
                      <wps:cNvSpPr>
                        <a:spLocks noChangeArrowheads="1"/>
                      </wps:cNvSpPr>
                      <wps:spPr bwMode="auto">
                        <a:xfrm>
                          <a:off x="4899" y="733"/>
                          <a:ext cx="1191" cy="345"/>
                        </a:xfrm>
                        <a:prstGeom prst="rect">
                          <a:avLst/>
                        </a:prstGeom>
                        <a:solidFill>
                          <a:srgbClr val="FFFFFF"/>
                        </a:solidFill>
                        <a:ln w="9525">
                          <a:solidFill>
                            <a:srgbClr val="000000"/>
                          </a:solidFill>
                          <a:miter lim="800000"/>
                          <a:headEnd/>
                          <a:tailEnd/>
                        </a:ln>
                      </wps:spPr>
                      <wps:txbx>
                        <w:txbxContent>
                          <w:p w14:paraId="15A3D682" w14:textId="29E558CE" w:rsidR="00126F9B" w:rsidRDefault="002A6007" w:rsidP="00712D9B">
                            <w:pPr>
                              <w:jc w:val="center"/>
                              <w:rPr>
                                <w:rFonts w:ascii="Tahoma" w:hAnsi="Tahoma" w:cs="Tahoma"/>
                                <w:sz w:val="14"/>
                                <w:szCs w:val="16"/>
                                <w:lang w:val="uk-UA"/>
                              </w:rPr>
                            </w:pPr>
                            <w:r>
                              <w:rPr>
                                <w:rFonts w:ascii="Tahoma" w:hAnsi="Tahoma" w:cs="Tahoma"/>
                                <w:sz w:val="14"/>
                                <w:szCs w:val="16"/>
                                <w:lang w:val="uk-UA"/>
                              </w:rPr>
                              <w:t>ТКД</w:t>
                            </w:r>
                          </w:p>
                          <w:p w14:paraId="5E8CB0AC" w14:textId="77777777" w:rsidR="002A6007" w:rsidRPr="00C63A24" w:rsidRDefault="002A6007" w:rsidP="00712D9B">
                            <w:pPr>
                              <w:jc w:val="center"/>
                              <w:rPr>
                                <w:rFonts w:ascii="Tahoma" w:hAnsi="Tahoma" w:cs="Tahoma"/>
                                <w:sz w:val="14"/>
                                <w:szCs w:val="16"/>
                                <w:lang w:val="uk-UA"/>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6086" y="733"/>
                          <a:ext cx="1276" cy="345"/>
                        </a:xfrm>
                        <a:prstGeom prst="rect">
                          <a:avLst/>
                        </a:prstGeom>
                        <a:solidFill>
                          <a:srgbClr val="FFFFFF"/>
                        </a:solidFill>
                        <a:ln w="9525">
                          <a:solidFill>
                            <a:srgbClr val="000000"/>
                          </a:solidFill>
                          <a:miter lim="800000"/>
                          <a:headEnd/>
                          <a:tailEnd/>
                        </a:ln>
                      </wps:spPr>
                      <wps:txbx>
                        <w:txbxContent>
                          <w:p w14:paraId="5C9AA10A" w14:textId="77777777" w:rsidR="00126F9B" w:rsidRDefault="00C63A24" w:rsidP="00712D9B">
                            <w:pPr>
                              <w:pStyle w:val="a7"/>
                              <w:jc w:val="center"/>
                              <w:rPr>
                                <w:rFonts w:ascii="Tahoma" w:hAnsi="Tahoma" w:cs="Tahoma"/>
                                <w:sz w:val="14"/>
                                <w:szCs w:val="16"/>
                              </w:rPr>
                            </w:pPr>
                            <w:proofErr w:type="spellStart"/>
                            <w:r>
                              <w:rPr>
                                <w:rFonts w:ascii="Tahoma" w:hAnsi="Tahoma" w:cs="Tahoma"/>
                                <w:sz w:val="14"/>
                                <w:szCs w:val="16"/>
                              </w:rPr>
                              <w:t>Сторінка</w:t>
                            </w:r>
                            <w:proofErr w:type="spellEnd"/>
                            <w:r>
                              <w:rPr>
                                <w:rFonts w:ascii="Tahoma" w:hAnsi="Tahoma" w:cs="Tahoma"/>
                                <w:sz w:val="14"/>
                                <w:szCs w:val="16"/>
                              </w:rPr>
                              <w:t xml:space="preserve"> 1 з</w:t>
                            </w:r>
                            <w:r w:rsidR="000660D2">
                              <w:rPr>
                                <w:rFonts w:ascii="Tahoma" w:hAnsi="Tahoma" w:cs="Tahoma"/>
                                <w:sz w:val="14"/>
                                <w:szCs w:val="16"/>
                              </w:rPr>
                              <w:t xml:space="preserve">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2.75pt;margin-top:2.15pt;width:173.95pt;height:17.25pt;z-index:251657728;mso-position-horizontal:right" coordorigin="3883,733" coordsize="347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NK4QIAABoLAAAOAAAAZHJzL2Uyb0RvYy54bWzsVttq3DAQfS/0H4TeG1/We7GJN4TcKKRt&#10;aNoP0NqyLSpLrqRdb/r1HUnee0shpYFC/GAkz2g0c87RWOcX65ajFVWaSZHj6CzEiIpClkzUOf76&#10;5fbdDCNtiCgJl4Lm+IlqfDF/++a87zIay0bykioEQYTO+i7HjTFdFgS6aGhL9JnsqABjJVVLDExV&#10;HZSK9BC95UEchpOgl6rslCyo1vD12hvx3MWvKlqYT1WlqUE8x5CbcW/l3gv7DubnJKsV6RpWDGmQ&#10;Z2TREiZg022oa2IIWip2EqplhZJaVuaskG0gq4oV1NUA1UThUTV3Si47V0ud9XW3hQmgPcLp2WGL&#10;j6sHhVgJ3GEkSAsUuV1RZKHpuzoDjzvVPXYPytcHw3tZfNNgDo7tdl57Z7ToP8gSwpGlkQ6adaVa&#10;GwKKRmvHwNOWAbo2qICPcRym0WSMUQG2OErD6dhTVDTAo102ms1GGIF1OhptTDfD6lEyTf3SUeLW&#10;BSTzu7pMh8xsWSA2vcNT/x2ejw3pqKNJW7QGPOMNnp9BhETUnKLYY+q8NoBqjyYS8qoBL3qplOwb&#10;SkpIynEAqe8tsBMNXPwR3lOcNhhHYQwnwQJ8jBLJOqXNHZUtsoMcK0jdcUdW99pYxnculkotOStv&#10;GeduourFFVdoReCs3brH1gtLDty4QH2O03E8dpEPbHo/ROieX4VomYGmwVmb49nWiWQWtRtRwp4k&#10;M4RxP4b9uXBa9ch5+s16sQZHC+dClk8AqJK+OUAzg0Ej1Q+MemgMOdbfl0RRjPh7AaSkUZLYTuIm&#10;yXhqwVT7lsW+hYgCQuXYYOSHV8Z3n2WnWN3ATpGDQchLOCcVcyDvshryBrG+kGrhbPkusFOtO2YH&#10;IgRG/5Fqk1kKJ3j/dG9VG6XQoV5Vux6a9at4T1tucire5AVb7iScTX4j3ngKllfxevFuf4P/S+d1&#10;twe4gLmf2XBZtDe8/bnr1Lsr7fwnAAAA//8DAFBLAwQUAAYACAAAACEAIVh3ut4AAAAFAQAADwAA&#10;AGRycy9kb3ducmV2LnhtbEyPQUvDQBCF74L/YRnBm93EVI0xm1KKeioFW6H0Ns1Ok9DsbMhuk/Tf&#10;u570No/3eO+bfDGZVgzUu8aygngWgSAurW64UvC9+3hIQTiPrLG1TAqu5GBR3N7kmGk78hcNW1+J&#10;UMIuQwW1910mpStrMuhmtiMO3sn2Bn2QfSV1j2MoN618jKJnabDhsFBjR6uayvP2YhR8jjguk/h9&#10;WJ9Pq+th97TZr2NS6v5uWr6B8DT5vzD84gd0KALT0V5YO9EqCI94BfMERDCT+csriGM40hRkkcv/&#10;9MUPAAAA//8DAFBLAQItABQABgAIAAAAIQC2gziS/gAAAOEBAAATAAAAAAAAAAAAAAAAAAAAAABb&#10;Q29udGVudF9UeXBlc10ueG1sUEsBAi0AFAAGAAgAAAAhADj9If/WAAAAlAEAAAsAAAAAAAAAAAAA&#10;AAAALwEAAF9yZWxzLy5yZWxzUEsBAi0AFAAGAAgAAAAhAGNS80rhAgAAGgsAAA4AAAAAAAAAAAAA&#10;AAAALgIAAGRycy9lMm9Eb2MueG1sUEsBAi0AFAAGAAgAAAAhACFYd7reAAAABQEAAA8AAAAAAAAA&#10;AAAAAAAAOwUAAGRycy9kb3ducmV2LnhtbFBLBQYAAAAABAAEAPMAAABGBgAAAAA=&#10;">
              <v:rect id="Rectangle 2" o:spid="_x0000_s1027" style="position:absolute;left:3883;top:733;width:102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28CF5579" w14:textId="3DD8D719" w:rsidR="00126F9B" w:rsidRPr="00C63A24" w:rsidRDefault="002A6007" w:rsidP="00712D9B">
                      <w:pPr>
                        <w:jc w:val="center"/>
                        <w:rPr>
                          <w:rFonts w:ascii="Tahoma" w:hAnsi="Tahoma" w:cs="Tahoma"/>
                          <w:sz w:val="14"/>
                          <w:lang w:val="uk-UA"/>
                        </w:rPr>
                      </w:pPr>
                      <w:r>
                        <w:rPr>
                          <w:rFonts w:ascii="Tahoma" w:hAnsi="Tahoma" w:cs="Tahoma"/>
                          <w:sz w:val="14"/>
                          <w:lang w:val="uk-UA"/>
                        </w:rPr>
                        <w:t xml:space="preserve">076 </w:t>
                      </w:r>
                    </w:p>
                  </w:txbxContent>
                </v:textbox>
              </v:rect>
              <v:rect id="Rectangle 3" o:spid="_x0000_s1028" style="position:absolute;left:4899;top:733;width:1191;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15A3D682" w14:textId="29E558CE" w:rsidR="00126F9B" w:rsidRDefault="002A6007" w:rsidP="00712D9B">
                      <w:pPr>
                        <w:jc w:val="center"/>
                        <w:rPr>
                          <w:rFonts w:ascii="Tahoma" w:hAnsi="Tahoma" w:cs="Tahoma"/>
                          <w:sz w:val="14"/>
                          <w:szCs w:val="16"/>
                          <w:lang w:val="uk-UA"/>
                        </w:rPr>
                      </w:pPr>
                      <w:r>
                        <w:rPr>
                          <w:rFonts w:ascii="Tahoma" w:hAnsi="Tahoma" w:cs="Tahoma"/>
                          <w:sz w:val="14"/>
                          <w:szCs w:val="16"/>
                          <w:lang w:val="uk-UA"/>
                        </w:rPr>
                        <w:t>ТКД</w:t>
                      </w:r>
                    </w:p>
                    <w:p w14:paraId="5E8CB0AC" w14:textId="77777777" w:rsidR="002A6007" w:rsidRPr="00C63A24" w:rsidRDefault="002A6007" w:rsidP="00712D9B">
                      <w:pPr>
                        <w:jc w:val="center"/>
                        <w:rPr>
                          <w:rFonts w:ascii="Tahoma" w:hAnsi="Tahoma" w:cs="Tahoma"/>
                          <w:sz w:val="14"/>
                          <w:szCs w:val="16"/>
                          <w:lang w:val="uk-UA"/>
                        </w:rPr>
                      </w:pPr>
                    </w:p>
                  </w:txbxContent>
                </v:textbox>
              </v:rect>
              <v:rect id="Rectangle 4" o:spid="_x0000_s1029" style="position:absolute;left:6086;top:733;width:1276;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5C9AA10A" w14:textId="77777777" w:rsidR="00126F9B" w:rsidRDefault="00C63A24" w:rsidP="00712D9B">
                      <w:pPr>
                        <w:pStyle w:val="a7"/>
                        <w:jc w:val="center"/>
                        <w:rPr>
                          <w:rFonts w:ascii="Tahoma" w:hAnsi="Tahoma" w:cs="Tahoma"/>
                          <w:sz w:val="14"/>
                          <w:szCs w:val="16"/>
                        </w:rPr>
                      </w:pPr>
                      <w:r>
                        <w:rPr>
                          <w:rFonts w:ascii="Tahoma" w:hAnsi="Tahoma" w:cs="Tahoma"/>
                          <w:sz w:val="14"/>
                          <w:szCs w:val="16"/>
                        </w:rPr>
                        <w:t>Сторінка 1 з</w:t>
                      </w:r>
                      <w:r w:rsidR="000660D2">
                        <w:rPr>
                          <w:rFonts w:ascii="Tahoma" w:hAnsi="Tahoma" w:cs="Tahoma"/>
                          <w:sz w:val="14"/>
                          <w:szCs w:val="16"/>
                        </w:rPr>
                        <w:t xml:space="preserve"> 3</w:t>
                      </w:r>
                    </w:p>
                  </w:txbxContent>
                </v:textbox>
              </v:rect>
            </v:group>
          </w:pict>
        </mc:Fallback>
      </mc:AlternateContent>
    </w:r>
    <w:r w:rsidRPr="00552BF9">
      <w:rPr>
        <w:sz w:val="18"/>
        <w:szCs w:val="18"/>
        <w:lang w:val="uk-UA"/>
      </w:rPr>
      <w:t>Київський національний університет</w:t>
    </w:r>
  </w:p>
  <w:p w14:paraId="3D00DADC" w14:textId="77777777" w:rsidR="0090751D" w:rsidRPr="00552BF9" w:rsidRDefault="0090751D" w:rsidP="0090751D">
    <w:pPr>
      <w:tabs>
        <w:tab w:val="center" w:pos="4820"/>
      </w:tabs>
      <w:rPr>
        <w:sz w:val="18"/>
        <w:szCs w:val="18"/>
        <w:lang w:val="uk-UA"/>
      </w:rPr>
    </w:pPr>
    <w:r w:rsidRPr="00552BF9">
      <w:rPr>
        <w:sz w:val="18"/>
        <w:szCs w:val="18"/>
        <w:lang w:val="uk-UA"/>
      </w:rPr>
      <w:t>будівництва і архітектури</w:t>
    </w:r>
  </w:p>
  <w:p w14:paraId="64D8F00E" w14:textId="77777777" w:rsidR="0090751D" w:rsidRPr="00552BF9" w:rsidRDefault="0090751D" w:rsidP="0090751D">
    <w:pPr>
      <w:tabs>
        <w:tab w:val="center" w:pos="4820"/>
      </w:tabs>
      <w:rPr>
        <w:b/>
        <w:sz w:val="18"/>
        <w:szCs w:val="18"/>
      </w:rPr>
    </w:pPr>
    <w:r w:rsidRPr="00552BF9">
      <w:rPr>
        <w:sz w:val="18"/>
        <w:szCs w:val="18"/>
        <w:lang w:val="uk-UA"/>
      </w:rPr>
      <w:t>Кафедра інформаційних технологій проектування та прикладної математики</w:t>
    </w:r>
    <w:r w:rsidRPr="00552BF9">
      <w:rPr>
        <w:b/>
        <w:sz w:val="18"/>
        <w:szCs w:val="18"/>
      </w:rPr>
      <w:tab/>
    </w:r>
  </w:p>
  <w:p w14:paraId="78085392" w14:textId="27C36A63" w:rsidR="00126F9B" w:rsidRPr="00AF33D4" w:rsidRDefault="00126F9B" w:rsidP="007220EE">
    <w:pPr>
      <w:pStyle w:val="a7"/>
      <w:tabs>
        <w:tab w:val="clear" w:pos="4536"/>
        <w:tab w:val="clear" w:pos="9072"/>
        <w:tab w:val="center" w:pos="4820"/>
        <w:tab w:val="right" w:pos="9639"/>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upperRoman"/>
      <w:lvlText w:val="%2.1."/>
      <w:lvlJc w:val="left"/>
      <w:pPr>
        <w:tabs>
          <w:tab w:val="num" w:pos="1287"/>
        </w:tabs>
        <w:ind w:left="0" w:firstLine="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9A407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7E5181"/>
    <w:multiLevelType w:val="hybridMultilevel"/>
    <w:tmpl w:val="CF24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84190"/>
    <w:multiLevelType w:val="hybridMultilevel"/>
    <w:tmpl w:val="D45C8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329A5"/>
    <w:multiLevelType w:val="hybridMultilevel"/>
    <w:tmpl w:val="9F144C88"/>
    <w:lvl w:ilvl="0" w:tplc="0415000F">
      <w:start w:val="1"/>
      <w:numFmt w:val="decimal"/>
      <w:lvlText w:val="%1."/>
      <w:lvlJc w:val="left"/>
      <w:pPr>
        <w:tabs>
          <w:tab w:val="num" w:pos="1077"/>
        </w:tabs>
        <w:ind w:left="1077" w:hanging="360"/>
      </w:pPr>
      <w:rPr>
        <w:rFonts w:cs="Times New Roman"/>
      </w:rPr>
    </w:lvl>
    <w:lvl w:ilvl="1" w:tplc="04150019">
      <w:start w:val="1"/>
      <w:numFmt w:val="lowerLetter"/>
      <w:lvlText w:val="%2."/>
      <w:lvlJc w:val="left"/>
      <w:pPr>
        <w:tabs>
          <w:tab w:val="num" w:pos="1797"/>
        </w:tabs>
        <w:ind w:left="1797" w:hanging="360"/>
      </w:pPr>
      <w:rPr>
        <w:rFonts w:cs="Times New Roman"/>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6">
    <w:nsid w:val="0FA60A5D"/>
    <w:multiLevelType w:val="hybridMultilevel"/>
    <w:tmpl w:val="99780C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08D255C"/>
    <w:multiLevelType w:val="multilevel"/>
    <w:tmpl w:val="304AFEC2"/>
    <w:lvl w:ilvl="0">
      <w:start w:val="5"/>
      <w:numFmt w:val="decimal"/>
      <w:lvlText w:val="%1"/>
      <w:lvlJc w:val="left"/>
      <w:pPr>
        <w:ind w:left="1573" w:hanging="404"/>
      </w:pPr>
      <w:rPr>
        <w:rFonts w:hint="default"/>
      </w:rPr>
    </w:lvl>
    <w:lvl w:ilvl="1">
      <w:start w:val="1"/>
      <w:numFmt w:val="decimal"/>
      <w:lvlText w:val="%1.%2."/>
      <w:lvlJc w:val="left"/>
      <w:pPr>
        <w:ind w:left="1573" w:hanging="404"/>
      </w:pPr>
      <w:rPr>
        <w:rFonts w:ascii="Times New Roman" w:eastAsia="Times New Roman" w:hAnsi="Times New Roman" w:cs="Times New Roman" w:hint="default"/>
        <w:w w:val="100"/>
        <w:sz w:val="23"/>
        <w:szCs w:val="23"/>
      </w:rPr>
    </w:lvl>
    <w:lvl w:ilvl="2">
      <w:start w:val="2"/>
      <w:numFmt w:val="decimal"/>
      <w:lvlText w:val="%1.%2.%3."/>
      <w:lvlJc w:val="left"/>
      <w:pPr>
        <w:ind w:left="1170" w:hanging="576"/>
      </w:pPr>
      <w:rPr>
        <w:rFonts w:ascii="Times New Roman" w:eastAsia="Times New Roman" w:hAnsi="Times New Roman" w:cs="Times New Roman" w:hint="default"/>
        <w:w w:val="100"/>
        <w:sz w:val="23"/>
        <w:szCs w:val="23"/>
      </w:rPr>
    </w:lvl>
    <w:lvl w:ilvl="3">
      <w:numFmt w:val="bullet"/>
      <w:lvlText w:val="•"/>
      <w:lvlJc w:val="left"/>
      <w:pPr>
        <w:ind w:left="3585" w:hanging="576"/>
      </w:pPr>
      <w:rPr>
        <w:rFonts w:hint="default"/>
      </w:rPr>
    </w:lvl>
    <w:lvl w:ilvl="4">
      <w:numFmt w:val="bullet"/>
      <w:lvlText w:val="•"/>
      <w:lvlJc w:val="left"/>
      <w:pPr>
        <w:ind w:left="4588" w:hanging="576"/>
      </w:pPr>
      <w:rPr>
        <w:rFonts w:hint="default"/>
      </w:rPr>
    </w:lvl>
    <w:lvl w:ilvl="5">
      <w:numFmt w:val="bullet"/>
      <w:lvlText w:val="•"/>
      <w:lvlJc w:val="left"/>
      <w:pPr>
        <w:ind w:left="5591" w:hanging="576"/>
      </w:pPr>
      <w:rPr>
        <w:rFonts w:hint="default"/>
      </w:rPr>
    </w:lvl>
    <w:lvl w:ilvl="6">
      <w:numFmt w:val="bullet"/>
      <w:lvlText w:val="•"/>
      <w:lvlJc w:val="left"/>
      <w:pPr>
        <w:ind w:left="6594" w:hanging="576"/>
      </w:pPr>
      <w:rPr>
        <w:rFonts w:hint="default"/>
      </w:rPr>
    </w:lvl>
    <w:lvl w:ilvl="7">
      <w:numFmt w:val="bullet"/>
      <w:lvlText w:val="•"/>
      <w:lvlJc w:val="left"/>
      <w:pPr>
        <w:ind w:left="7597" w:hanging="576"/>
      </w:pPr>
      <w:rPr>
        <w:rFonts w:hint="default"/>
      </w:rPr>
    </w:lvl>
    <w:lvl w:ilvl="8">
      <w:numFmt w:val="bullet"/>
      <w:lvlText w:val="•"/>
      <w:lvlJc w:val="left"/>
      <w:pPr>
        <w:ind w:left="8600" w:hanging="576"/>
      </w:pPr>
      <w:rPr>
        <w:rFonts w:hint="default"/>
      </w:rPr>
    </w:lvl>
  </w:abstractNum>
  <w:abstractNum w:abstractNumId="8">
    <w:nsid w:val="1BBC3CB9"/>
    <w:multiLevelType w:val="hybridMultilevel"/>
    <w:tmpl w:val="787EE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80E72"/>
    <w:multiLevelType w:val="hybridMultilevel"/>
    <w:tmpl w:val="B86ED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C3ED8"/>
    <w:multiLevelType w:val="hybridMultilevel"/>
    <w:tmpl w:val="A178F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D24E4"/>
    <w:multiLevelType w:val="hybridMultilevel"/>
    <w:tmpl w:val="F4646928"/>
    <w:lvl w:ilvl="0" w:tplc="9EE43AE8">
      <w:start w:val="27"/>
      <w:numFmt w:val="decimal"/>
      <w:lvlText w:val="%1."/>
      <w:lvlJc w:val="left"/>
      <w:pPr>
        <w:ind w:left="118" w:hanging="682"/>
      </w:pPr>
      <w:rPr>
        <w:rFonts w:ascii="Times New Roman" w:eastAsia="Times New Roman" w:hAnsi="Times New Roman" w:cs="Times New Roman" w:hint="default"/>
        <w:spacing w:val="0"/>
        <w:w w:val="100"/>
        <w:sz w:val="28"/>
        <w:szCs w:val="28"/>
      </w:rPr>
    </w:lvl>
    <w:lvl w:ilvl="1" w:tplc="36FE0170">
      <w:start w:val="3"/>
      <w:numFmt w:val="decimal"/>
      <w:lvlText w:val="%2."/>
      <w:lvlJc w:val="left"/>
      <w:pPr>
        <w:ind w:left="2835" w:hanging="281"/>
        <w:jc w:val="right"/>
      </w:pPr>
      <w:rPr>
        <w:rFonts w:ascii="Times New Roman" w:eastAsia="Times New Roman" w:hAnsi="Times New Roman" w:cs="Times New Roman" w:hint="default"/>
        <w:b/>
        <w:bCs/>
        <w:spacing w:val="0"/>
        <w:w w:val="100"/>
        <w:sz w:val="28"/>
        <w:szCs w:val="28"/>
      </w:rPr>
    </w:lvl>
    <w:lvl w:ilvl="2" w:tplc="8C2A92D4">
      <w:numFmt w:val="bullet"/>
      <w:lvlText w:val="•"/>
      <w:lvlJc w:val="left"/>
      <w:pPr>
        <w:ind w:left="3568" w:hanging="281"/>
      </w:pPr>
      <w:rPr>
        <w:rFonts w:hint="default"/>
      </w:rPr>
    </w:lvl>
    <w:lvl w:ilvl="3" w:tplc="55701A62">
      <w:numFmt w:val="bullet"/>
      <w:lvlText w:val="•"/>
      <w:lvlJc w:val="left"/>
      <w:pPr>
        <w:ind w:left="4297" w:hanging="281"/>
      </w:pPr>
      <w:rPr>
        <w:rFonts w:hint="default"/>
      </w:rPr>
    </w:lvl>
    <w:lvl w:ilvl="4" w:tplc="A17ECD7C">
      <w:numFmt w:val="bullet"/>
      <w:lvlText w:val="•"/>
      <w:lvlJc w:val="left"/>
      <w:pPr>
        <w:ind w:left="5026" w:hanging="281"/>
      </w:pPr>
      <w:rPr>
        <w:rFonts w:hint="default"/>
      </w:rPr>
    </w:lvl>
    <w:lvl w:ilvl="5" w:tplc="C5AE57E2">
      <w:numFmt w:val="bullet"/>
      <w:lvlText w:val="•"/>
      <w:lvlJc w:val="left"/>
      <w:pPr>
        <w:ind w:left="5755" w:hanging="281"/>
      </w:pPr>
      <w:rPr>
        <w:rFonts w:hint="default"/>
      </w:rPr>
    </w:lvl>
    <w:lvl w:ilvl="6" w:tplc="F51005E8">
      <w:numFmt w:val="bullet"/>
      <w:lvlText w:val="•"/>
      <w:lvlJc w:val="left"/>
      <w:pPr>
        <w:ind w:left="6484" w:hanging="281"/>
      </w:pPr>
      <w:rPr>
        <w:rFonts w:hint="default"/>
      </w:rPr>
    </w:lvl>
    <w:lvl w:ilvl="7" w:tplc="E08AB63C">
      <w:numFmt w:val="bullet"/>
      <w:lvlText w:val="•"/>
      <w:lvlJc w:val="left"/>
      <w:pPr>
        <w:ind w:left="7213" w:hanging="281"/>
      </w:pPr>
      <w:rPr>
        <w:rFonts w:hint="default"/>
      </w:rPr>
    </w:lvl>
    <w:lvl w:ilvl="8" w:tplc="C908DB46">
      <w:numFmt w:val="bullet"/>
      <w:lvlText w:val="•"/>
      <w:lvlJc w:val="left"/>
      <w:pPr>
        <w:ind w:left="7942" w:hanging="281"/>
      </w:pPr>
      <w:rPr>
        <w:rFonts w:hint="default"/>
      </w:rPr>
    </w:lvl>
  </w:abstractNum>
  <w:abstractNum w:abstractNumId="12">
    <w:nsid w:val="23856EA3"/>
    <w:multiLevelType w:val="multilevel"/>
    <w:tmpl w:val="341EE136"/>
    <w:lvl w:ilvl="0">
      <w:start w:val="4"/>
      <w:numFmt w:val="decimal"/>
      <w:lvlText w:val="%1"/>
      <w:lvlJc w:val="left"/>
      <w:pPr>
        <w:ind w:left="1459" w:hanging="289"/>
      </w:pPr>
      <w:rPr>
        <w:rFonts w:hint="default"/>
      </w:rPr>
    </w:lvl>
    <w:lvl w:ilvl="1">
      <w:start w:val="1"/>
      <w:numFmt w:val="decimal"/>
      <w:lvlText w:val="%1.%2"/>
      <w:lvlJc w:val="left"/>
      <w:pPr>
        <w:ind w:left="1182" w:hanging="289"/>
      </w:pPr>
      <w:rPr>
        <w:rFonts w:ascii="Times New Roman" w:eastAsia="Times New Roman" w:hAnsi="Times New Roman" w:cs="Times New Roman" w:hint="default"/>
        <w:spacing w:val="-32"/>
        <w:w w:val="100"/>
        <w:sz w:val="21"/>
        <w:szCs w:val="21"/>
      </w:rPr>
    </w:lvl>
    <w:lvl w:ilvl="2">
      <w:numFmt w:val="bullet"/>
      <w:lvlText w:val="•"/>
      <w:lvlJc w:val="left"/>
      <w:pPr>
        <w:ind w:left="2476" w:hanging="289"/>
      </w:pPr>
      <w:rPr>
        <w:rFonts w:hint="default"/>
      </w:rPr>
    </w:lvl>
    <w:lvl w:ilvl="3">
      <w:numFmt w:val="bullet"/>
      <w:lvlText w:val="•"/>
      <w:lvlJc w:val="left"/>
      <w:pPr>
        <w:ind w:left="3492" w:hanging="289"/>
      </w:pPr>
      <w:rPr>
        <w:rFonts w:hint="default"/>
      </w:rPr>
    </w:lvl>
    <w:lvl w:ilvl="4">
      <w:numFmt w:val="bullet"/>
      <w:lvlText w:val="•"/>
      <w:lvlJc w:val="left"/>
      <w:pPr>
        <w:ind w:left="4508" w:hanging="289"/>
      </w:pPr>
      <w:rPr>
        <w:rFonts w:hint="default"/>
      </w:rPr>
    </w:lvl>
    <w:lvl w:ilvl="5">
      <w:numFmt w:val="bullet"/>
      <w:lvlText w:val="•"/>
      <w:lvlJc w:val="left"/>
      <w:pPr>
        <w:ind w:left="5525" w:hanging="289"/>
      </w:pPr>
      <w:rPr>
        <w:rFonts w:hint="default"/>
      </w:rPr>
    </w:lvl>
    <w:lvl w:ilvl="6">
      <w:numFmt w:val="bullet"/>
      <w:lvlText w:val="•"/>
      <w:lvlJc w:val="left"/>
      <w:pPr>
        <w:ind w:left="6541" w:hanging="289"/>
      </w:pPr>
      <w:rPr>
        <w:rFonts w:hint="default"/>
      </w:rPr>
    </w:lvl>
    <w:lvl w:ilvl="7">
      <w:numFmt w:val="bullet"/>
      <w:lvlText w:val="•"/>
      <w:lvlJc w:val="left"/>
      <w:pPr>
        <w:ind w:left="7557" w:hanging="289"/>
      </w:pPr>
      <w:rPr>
        <w:rFonts w:hint="default"/>
      </w:rPr>
    </w:lvl>
    <w:lvl w:ilvl="8">
      <w:numFmt w:val="bullet"/>
      <w:lvlText w:val="•"/>
      <w:lvlJc w:val="left"/>
      <w:pPr>
        <w:ind w:left="8573" w:hanging="289"/>
      </w:pPr>
      <w:rPr>
        <w:rFonts w:hint="default"/>
      </w:rPr>
    </w:lvl>
  </w:abstractNum>
  <w:abstractNum w:abstractNumId="13">
    <w:nsid w:val="2D3625A2"/>
    <w:multiLevelType w:val="hybridMultilevel"/>
    <w:tmpl w:val="71E4B1C2"/>
    <w:lvl w:ilvl="0" w:tplc="C0EE2608">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2E3E4D30"/>
    <w:multiLevelType w:val="hybridMultilevel"/>
    <w:tmpl w:val="D0CCD8C0"/>
    <w:lvl w:ilvl="0" w:tplc="0415000F">
      <w:start w:val="1"/>
      <w:numFmt w:val="decimal"/>
      <w:lvlText w:val="%1."/>
      <w:lvlJc w:val="left"/>
      <w:pPr>
        <w:tabs>
          <w:tab w:val="num" w:pos="1077"/>
        </w:tabs>
        <w:ind w:left="1077" w:hanging="360"/>
      </w:pPr>
      <w:rPr>
        <w:rFonts w:cs="Times New Roman"/>
      </w:rPr>
    </w:lvl>
    <w:lvl w:ilvl="1" w:tplc="04150019">
      <w:start w:val="1"/>
      <w:numFmt w:val="lowerLetter"/>
      <w:lvlText w:val="%2."/>
      <w:lvlJc w:val="left"/>
      <w:pPr>
        <w:tabs>
          <w:tab w:val="num" w:pos="1797"/>
        </w:tabs>
        <w:ind w:left="1797" w:hanging="360"/>
      </w:pPr>
      <w:rPr>
        <w:rFonts w:cs="Times New Roman"/>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15">
    <w:nsid w:val="310D6EB3"/>
    <w:multiLevelType w:val="hybridMultilevel"/>
    <w:tmpl w:val="3050DA3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332B2DDA"/>
    <w:multiLevelType w:val="hybridMultilevel"/>
    <w:tmpl w:val="89EC9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96361"/>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6011087"/>
    <w:multiLevelType w:val="hybridMultilevel"/>
    <w:tmpl w:val="696848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F850AE0"/>
    <w:multiLevelType w:val="hybridMultilevel"/>
    <w:tmpl w:val="B0705AE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4015255F"/>
    <w:multiLevelType w:val="multilevel"/>
    <w:tmpl w:val="30D0E7C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7C6F64"/>
    <w:multiLevelType w:val="hybridMultilevel"/>
    <w:tmpl w:val="620E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4D5671"/>
    <w:multiLevelType w:val="hybridMultilevel"/>
    <w:tmpl w:val="FFA4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C65D42"/>
    <w:multiLevelType w:val="hybridMultilevel"/>
    <w:tmpl w:val="097C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F5AB2"/>
    <w:multiLevelType w:val="hybridMultilevel"/>
    <w:tmpl w:val="2FDA0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F3BC4"/>
    <w:multiLevelType w:val="hybridMultilevel"/>
    <w:tmpl w:val="8B18BDB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F61031E"/>
    <w:multiLevelType w:val="hybridMultilevel"/>
    <w:tmpl w:val="0AB8B430"/>
    <w:lvl w:ilvl="0" w:tplc="15F81306">
      <w:start w:val="1"/>
      <w:numFmt w:val="decimal"/>
      <w:lvlText w:val="%1."/>
      <w:lvlJc w:val="left"/>
      <w:pPr>
        <w:ind w:left="118" w:hanging="732"/>
      </w:pPr>
      <w:rPr>
        <w:rFonts w:ascii="Times New Roman" w:eastAsia="Times New Roman" w:hAnsi="Times New Roman" w:cs="Times New Roman" w:hint="default"/>
        <w:spacing w:val="0"/>
        <w:w w:val="100"/>
        <w:sz w:val="24"/>
        <w:szCs w:val="24"/>
      </w:rPr>
    </w:lvl>
    <w:lvl w:ilvl="1" w:tplc="3990B698">
      <w:numFmt w:val="bullet"/>
      <w:lvlText w:val="•"/>
      <w:lvlJc w:val="left"/>
      <w:pPr>
        <w:ind w:left="1048" w:hanging="732"/>
      </w:pPr>
      <w:rPr>
        <w:rFonts w:hint="default"/>
      </w:rPr>
    </w:lvl>
    <w:lvl w:ilvl="2" w:tplc="9E50EC7C">
      <w:numFmt w:val="bullet"/>
      <w:lvlText w:val="•"/>
      <w:lvlJc w:val="left"/>
      <w:pPr>
        <w:ind w:left="1976" w:hanging="732"/>
      </w:pPr>
      <w:rPr>
        <w:rFonts w:hint="default"/>
      </w:rPr>
    </w:lvl>
    <w:lvl w:ilvl="3" w:tplc="E51E6358">
      <w:numFmt w:val="bullet"/>
      <w:lvlText w:val="•"/>
      <w:lvlJc w:val="left"/>
      <w:pPr>
        <w:ind w:left="2904" w:hanging="732"/>
      </w:pPr>
      <w:rPr>
        <w:rFonts w:hint="default"/>
      </w:rPr>
    </w:lvl>
    <w:lvl w:ilvl="4" w:tplc="851886EA">
      <w:numFmt w:val="bullet"/>
      <w:lvlText w:val="•"/>
      <w:lvlJc w:val="left"/>
      <w:pPr>
        <w:ind w:left="3832" w:hanging="732"/>
      </w:pPr>
      <w:rPr>
        <w:rFonts w:hint="default"/>
      </w:rPr>
    </w:lvl>
    <w:lvl w:ilvl="5" w:tplc="4354830E">
      <w:numFmt w:val="bullet"/>
      <w:lvlText w:val="•"/>
      <w:lvlJc w:val="left"/>
      <w:pPr>
        <w:ind w:left="4760" w:hanging="732"/>
      </w:pPr>
      <w:rPr>
        <w:rFonts w:hint="default"/>
      </w:rPr>
    </w:lvl>
    <w:lvl w:ilvl="6" w:tplc="107230E0">
      <w:numFmt w:val="bullet"/>
      <w:lvlText w:val="•"/>
      <w:lvlJc w:val="left"/>
      <w:pPr>
        <w:ind w:left="5688" w:hanging="732"/>
      </w:pPr>
      <w:rPr>
        <w:rFonts w:hint="default"/>
      </w:rPr>
    </w:lvl>
    <w:lvl w:ilvl="7" w:tplc="6EFE6BC4">
      <w:numFmt w:val="bullet"/>
      <w:lvlText w:val="•"/>
      <w:lvlJc w:val="left"/>
      <w:pPr>
        <w:ind w:left="6616" w:hanging="732"/>
      </w:pPr>
      <w:rPr>
        <w:rFonts w:hint="default"/>
      </w:rPr>
    </w:lvl>
    <w:lvl w:ilvl="8" w:tplc="B75A8190">
      <w:numFmt w:val="bullet"/>
      <w:lvlText w:val="•"/>
      <w:lvlJc w:val="left"/>
      <w:pPr>
        <w:ind w:left="7544" w:hanging="732"/>
      </w:pPr>
      <w:rPr>
        <w:rFonts w:hint="default"/>
      </w:rPr>
    </w:lvl>
  </w:abstractNum>
  <w:abstractNum w:abstractNumId="27">
    <w:nsid w:val="4F85775D"/>
    <w:multiLevelType w:val="multilevel"/>
    <w:tmpl w:val="FD567FD4"/>
    <w:lvl w:ilvl="0">
      <w:start w:val="6"/>
      <w:numFmt w:val="decimal"/>
      <w:lvlText w:val="%1"/>
      <w:lvlJc w:val="left"/>
      <w:pPr>
        <w:ind w:left="1722" w:hanging="540"/>
      </w:pPr>
      <w:rPr>
        <w:rFonts w:hint="default"/>
      </w:rPr>
    </w:lvl>
    <w:lvl w:ilvl="1">
      <w:start w:val="1"/>
      <w:numFmt w:val="decimal"/>
      <w:lvlText w:val="%1.%2."/>
      <w:lvlJc w:val="left"/>
      <w:pPr>
        <w:ind w:left="1170" w:hanging="540"/>
      </w:pPr>
      <w:rPr>
        <w:rFonts w:ascii="Times New Roman" w:eastAsia="Times New Roman" w:hAnsi="Times New Roman" w:cs="Times New Roman" w:hint="default"/>
        <w:w w:val="100"/>
        <w:sz w:val="23"/>
        <w:szCs w:val="23"/>
      </w:rPr>
    </w:lvl>
    <w:lvl w:ilvl="2">
      <w:numFmt w:val="bullet"/>
      <w:lvlText w:val="•"/>
      <w:lvlJc w:val="left"/>
      <w:pPr>
        <w:ind w:left="2707" w:hanging="540"/>
      </w:pPr>
      <w:rPr>
        <w:rFonts w:hint="default"/>
      </w:rPr>
    </w:lvl>
    <w:lvl w:ilvl="3">
      <w:numFmt w:val="bullet"/>
      <w:lvlText w:val="•"/>
      <w:lvlJc w:val="left"/>
      <w:pPr>
        <w:ind w:left="3694" w:hanging="540"/>
      </w:pPr>
      <w:rPr>
        <w:rFonts w:hint="default"/>
      </w:rPr>
    </w:lvl>
    <w:lvl w:ilvl="4">
      <w:numFmt w:val="bullet"/>
      <w:lvlText w:val="•"/>
      <w:lvlJc w:val="left"/>
      <w:pPr>
        <w:ind w:left="4682" w:hanging="540"/>
      </w:pPr>
      <w:rPr>
        <w:rFonts w:hint="default"/>
      </w:rPr>
    </w:lvl>
    <w:lvl w:ilvl="5">
      <w:numFmt w:val="bullet"/>
      <w:lvlText w:val="•"/>
      <w:lvlJc w:val="left"/>
      <w:pPr>
        <w:ind w:left="5669" w:hanging="540"/>
      </w:pPr>
      <w:rPr>
        <w:rFonts w:hint="default"/>
      </w:rPr>
    </w:lvl>
    <w:lvl w:ilvl="6">
      <w:numFmt w:val="bullet"/>
      <w:lvlText w:val="•"/>
      <w:lvlJc w:val="left"/>
      <w:pPr>
        <w:ind w:left="6656" w:hanging="540"/>
      </w:pPr>
      <w:rPr>
        <w:rFonts w:hint="default"/>
      </w:rPr>
    </w:lvl>
    <w:lvl w:ilvl="7">
      <w:numFmt w:val="bullet"/>
      <w:lvlText w:val="•"/>
      <w:lvlJc w:val="left"/>
      <w:pPr>
        <w:ind w:left="7644" w:hanging="540"/>
      </w:pPr>
      <w:rPr>
        <w:rFonts w:hint="default"/>
      </w:rPr>
    </w:lvl>
    <w:lvl w:ilvl="8">
      <w:numFmt w:val="bullet"/>
      <w:lvlText w:val="•"/>
      <w:lvlJc w:val="left"/>
      <w:pPr>
        <w:ind w:left="8631" w:hanging="540"/>
      </w:pPr>
      <w:rPr>
        <w:rFonts w:hint="default"/>
      </w:rPr>
    </w:lvl>
  </w:abstractNum>
  <w:abstractNum w:abstractNumId="28">
    <w:nsid w:val="534D7D28"/>
    <w:multiLevelType w:val="hybridMultilevel"/>
    <w:tmpl w:val="5AC6E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77C90"/>
    <w:multiLevelType w:val="hybridMultilevel"/>
    <w:tmpl w:val="6A54A636"/>
    <w:lvl w:ilvl="0" w:tplc="6B923570">
      <w:start w:val="1"/>
      <w:numFmt w:val="decimal"/>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0">
    <w:nsid w:val="5E233ABC"/>
    <w:multiLevelType w:val="hybridMultilevel"/>
    <w:tmpl w:val="0A84D0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92405D"/>
    <w:multiLevelType w:val="multilevel"/>
    <w:tmpl w:val="8E6E77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C1A9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8C6027"/>
    <w:multiLevelType w:val="hybridMultilevel"/>
    <w:tmpl w:val="1A1C1A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E15893"/>
    <w:multiLevelType w:val="hybridMultilevel"/>
    <w:tmpl w:val="AB4AA8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6CD4559A"/>
    <w:multiLevelType w:val="hybridMultilevel"/>
    <w:tmpl w:val="6CFED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800D96"/>
    <w:multiLevelType w:val="multilevel"/>
    <w:tmpl w:val="A9C214F0"/>
    <w:lvl w:ilvl="0">
      <w:start w:val="2"/>
      <w:numFmt w:val="decimal"/>
      <w:lvlText w:val="%1"/>
      <w:lvlJc w:val="left"/>
      <w:pPr>
        <w:ind w:left="1722" w:hanging="552"/>
      </w:pPr>
      <w:rPr>
        <w:rFonts w:hint="default"/>
      </w:rPr>
    </w:lvl>
    <w:lvl w:ilvl="1">
      <w:start w:val="2"/>
      <w:numFmt w:val="decimal"/>
      <w:lvlText w:val="%1.%2"/>
      <w:lvlJc w:val="left"/>
      <w:pPr>
        <w:ind w:left="1170" w:hanging="552"/>
      </w:pPr>
      <w:rPr>
        <w:rFonts w:ascii="Times New Roman" w:eastAsia="Times New Roman" w:hAnsi="Times New Roman" w:cs="Times New Roman" w:hint="default"/>
        <w:w w:val="100"/>
        <w:sz w:val="28"/>
        <w:szCs w:val="28"/>
      </w:rPr>
    </w:lvl>
    <w:lvl w:ilvl="2">
      <w:numFmt w:val="bullet"/>
      <w:lvlText w:val="•"/>
      <w:lvlJc w:val="left"/>
      <w:pPr>
        <w:ind w:left="2707" w:hanging="552"/>
      </w:pPr>
      <w:rPr>
        <w:rFonts w:hint="default"/>
      </w:rPr>
    </w:lvl>
    <w:lvl w:ilvl="3">
      <w:numFmt w:val="bullet"/>
      <w:lvlText w:val="•"/>
      <w:lvlJc w:val="left"/>
      <w:pPr>
        <w:ind w:left="3694" w:hanging="552"/>
      </w:pPr>
      <w:rPr>
        <w:rFonts w:hint="default"/>
      </w:rPr>
    </w:lvl>
    <w:lvl w:ilvl="4">
      <w:numFmt w:val="bullet"/>
      <w:lvlText w:val="•"/>
      <w:lvlJc w:val="left"/>
      <w:pPr>
        <w:ind w:left="4682" w:hanging="552"/>
      </w:pPr>
      <w:rPr>
        <w:rFonts w:hint="default"/>
      </w:rPr>
    </w:lvl>
    <w:lvl w:ilvl="5">
      <w:numFmt w:val="bullet"/>
      <w:lvlText w:val="•"/>
      <w:lvlJc w:val="left"/>
      <w:pPr>
        <w:ind w:left="5669" w:hanging="552"/>
      </w:pPr>
      <w:rPr>
        <w:rFonts w:hint="default"/>
      </w:rPr>
    </w:lvl>
    <w:lvl w:ilvl="6">
      <w:numFmt w:val="bullet"/>
      <w:lvlText w:val="•"/>
      <w:lvlJc w:val="left"/>
      <w:pPr>
        <w:ind w:left="6656" w:hanging="552"/>
      </w:pPr>
      <w:rPr>
        <w:rFonts w:hint="default"/>
      </w:rPr>
    </w:lvl>
    <w:lvl w:ilvl="7">
      <w:numFmt w:val="bullet"/>
      <w:lvlText w:val="•"/>
      <w:lvlJc w:val="left"/>
      <w:pPr>
        <w:ind w:left="7644" w:hanging="552"/>
      </w:pPr>
      <w:rPr>
        <w:rFonts w:hint="default"/>
      </w:rPr>
    </w:lvl>
    <w:lvl w:ilvl="8">
      <w:numFmt w:val="bullet"/>
      <w:lvlText w:val="•"/>
      <w:lvlJc w:val="left"/>
      <w:pPr>
        <w:ind w:left="8631" w:hanging="552"/>
      </w:pPr>
      <w:rPr>
        <w:rFonts w:hint="default"/>
      </w:rPr>
    </w:lvl>
  </w:abstractNum>
  <w:abstractNum w:abstractNumId="37">
    <w:nsid w:val="71C1564B"/>
    <w:multiLevelType w:val="hybridMultilevel"/>
    <w:tmpl w:val="7D60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8647DC"/>
    <w:multiLevelType w:val="hybridMultilevel"/>
    <w:tmpl w:val="24E2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1F0D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F25328"/>
    <w:multiLevelType w:val="multilevel"/>
    <w:tmpl w:val="C610C55A"/>
    <w:lvl w:ilvl="0">
      <w:start w:val="3"/>
      <w:numFmt w:val="decimal"/>
      <w:lvlText w:val="%1"/>
      <w:lvlJc w:val="left"/>
      <w:pPr>
        <w:ind w:left="1170" w:hanging="552"/>
      </w:pPr>
      <w:rPr>
        <w:rFonts w:hint="default"/>
      </w:rPr>
    </w:lvl>
    <w:lvl w:ilvl="1">
      <w:start w:val="1"/>
      <w:numFmt w:val="decimal"/>
      <w:lvlText w:val="%1.%2."/>
      <w:lvlJc w:val="left"/>
      <w:pPr>
        <w:ind w:left="1170" w:hanging="552"/>
      </w:pPr>
      <w:rPr>
        <w:rFonts w:ascii="Times New Roman" w:eastAsia="Times New Roman" w:hAnsi="Times New Roman" w:cs="Times New Roman" w:hint="default"/>
        <w:w w:val="100"/>
        <w:sz w:val="23"/>
        <w:szCs w:val="23"/>
      </w:rPr>
    </w:lvl>
    <w:lvl w:ilvl="2">
      <w:numFmt w:val="bullet"/>
      <w:lvlText w:val="•"/>
      <w:lvlJc w:val="left"/>
      <w:pPr>
        <w:ind w:left="3065" w:hanging="552"/>
      </w:pPr>
      <w:rPr>
        <w:rFonts w:hint="default"/>
      </w:rPr>
    </w:lvl>
    <w:lvl w:ilvl="3">
      <w:numFmt w:val="bullet"/>
      <w:lvlText w:val="•"/>
      <w:lvlJc w:val="left"/>
      <w:pPr>
        <w:ind w:left="4007" w:hanging="552"/>
      </w:pPr>
      <w:rPr>
        <w:rFonts w:hint="default"/>
      </w:rPr>
    </w:lvl>
    <w:lvl w:ilvl="4">
      <w:numFmt w:val="bullet"/>
      <w:lvlText w:val="•"/>
      <w:lvlJc w:val="left"/>
      <w:pPr>
        <w:ind w:left="4950" w:hanging="552"/>
      </w:pPr>
      <w:rPr>
        <w:rFonts w:hint="default"/>
      </w:rPr>
    </w:lvl>
    <w:lvl w:ilvl="5">
      <w:numFmt w:val="bullet"/>
      <w:lvlText w:val="•"/>
      <w:lvlJc w:val="left"/>
      <w:pPr>
        <w:ind w:left="5893" w:hanging="552"/>
      </w:pPr>
      <w:rPr>
        <w:rFonts w:hint="default"/>
      </w:rPr>
    </w:lvl>
    <w:lvl w:ilvl="6">
      <w:numFmt w:val="bullet"/>
      <w:lvlText w:val="•"/>
      <w:lvlJc w:val="left"/>
      <w:pPr>
        <w:ind w:left="6835" w:hanging="552"/>
      </w:pPr>
      <w:rPr>
        <w:rFonts w:hint="default"/>
      </w:rPr>
    </w:lvl>
    <w:lvl w:ilvl="7">
      <w:numFmt w:val="bullet"/>
      <w:lvlText w:val="•"/>
      <w:lvlJc w:val="left"/>
      <w:pPr>
        <w:ind w:left="7778" w:hanging="552"/>
      </w:pPr>
      <w:rPr>
        <w:rFonts w:hint="default"/>
      </w:rPr>
    </w:lvl>
    <w:lvl w:ilvl="8">
      <w:numFmt w:val="bullet"/>
      <w:lvlText w:val="•"/>
      <w:lvlJc w:val="left"/>
      <w:pPr>
        <w:ind w:left="8721" w:hanging="552"/>
      </w:pPr>
      <w:rPr>
        <w:rFonts w:hint="default"/>
      </w:rPr>
    </w:lvl>
  </w:abstractNum>
  <w:abstractNum w:abstractNumId="41">
    <w:nsid w:val="78A07205"/>
    <w:multiLevelType w:val="hybridMultilevel"/>
    <w:tmpl w:val="F260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17EF7"/>
    <w:multiLevelType w:val="hybridMultilevel"/>
    <w:tmpl w:val="57DA9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2527C6"/>
    <w:multiLevelType w:val="hybridMultilevel"/>
    <w:tmpl w:val="F2208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8752EE"/>
    <w:multiLevelType w:val="hybridMultilevel"/>
    <w:tmpl w:val="20D2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4B7344"/>
    <w:multiLevelType w:val="hybridMultilevel"/>
    <w:tmpl w:val="A2DA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BC364D"/>
    <w:multiLevelType w:val="hybridMultilevel"/>
    <w:tmpl w:val="255A48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14"/>
  </w:num>
  <w:num w:numId="4">
    <w:abstractNumId w:val="31"/>
  </w:num>
  <w:num w:numId="5">
    <w:abstractNumId w:val="6"/>
  </w:num>
  <w:num w:numId="6">
    <w:abstractNumId w:val="19"/>
  </w:num>
  <w:num w:numId="7">
    <w:abstractNumId w:val="15"/>
  </w:num>
  <w:num w:numId="8">
    <w:abstractNumId w:val="34"/>
  </w:num>
  <w:num w:numId="9">
    <w:abstractNumId w:val="25"/>
  </w:num>
  <w:num w:numId="10">
    <w:abstractNumId w:val="26"/>
  </w:num>
  <w:num w:numId="11">
    <w:abstractNumId w:val="11"/>
  </w:num>
  <w:num w:numId="12">
    <w:abstractNumId w:val="36"/>
  </w:num>
  <w:num w:numId="13">
    <w:abstractNumId w:val="40"/>
  </w:num>
  <w:num w:numId="14">
    <w:abstractNumId w:val="12"/>
  </w:num>
  <w:num w:numId="15">
    <w:abstractNumId w:val="7"/>
  </w:num>
  <w:num w:numId="16">
    <w:abstractNumId w:val="27"/>
  </w:num>
  <w:num w:numId="17">
    <w:abstractNumId w:val="9"/>
  </w:num>
  <w:num w:numId="18">
    <w:abstractNumId w:val="45"/>
  </w:num>
  <w:num w:numId="19">
    <w:abstractNumId w:val="42"/>
  </w:num>
  <w:num w:numId="20">
    <w:abstractNumId w:val="8"/>
  </w:num>
  <w:num w:numId="21">
    <w:abstractNumId w:val="38"/>
  </w:num>
  <w:num w:numId="22">
    <w:abstractNumId w:val="28"/>
  </w:num>
  <w:num w:numId="23">
    <w:abstractNumId w:val="21"/>
  </w:num>
  <w:num w:numId="24">
    <w:abstractNumId w:val="41"/>
  </w:num>
  <w:num w:numId="25">
    <w:abstractNumId w:val="37"/>
  </w:num>
  <w:num w:numId="26">
    <w:abstractNumId w:val="24"/>
  </w:num>
  <w:num w:numId="27">
    <w:abstractNumId w:val="23"/>
  </w:num>
  <w:num w:numId="28">
    <w:abstractNumId w:val="4"/>
  </w:num>
  <w:num w:numId="29">
    <w:abstractNumId w:val="22"/>
  </w:num>
  <w:num w:numId="30">
    <w:abstractNumId w:val="29"/>
  </w:num>
  <w:num w:numId="31">
    <w:abstractNumId w:val="1"/>
  </w:num>
  <w:num w:numId="32">
    <w:abstractNumId w:val="39"/>
  </w:num>
  <w:num w:numId="33">
    <w:abstractNumId w:val="20"/>
  </w:num>
  <w:num w:numId="34">
    <w:abstractNumId w:val="0"/>
  </w:num>
  <w:num w:numId="35">
    <w:abstractNumId w:val="13"/>
  </w:num>
  <w:num w:numId="36">
    <w:abstractNumId w:val="10"/>
  </w:num>
  <w:num w:numId="37">
    <w:abstractNumId w:val="35"/>
  </w:num>
  <w:num w:numId="38">
    <w:abstractNumId w:val="3"/>
  </w:num>
  <w:num w:numId="39">
    <w:abstractNumId w:val="44"/>
  </w:num>
  <w:num w:numId="40">
    <w:abstractNumId w:val="43"/>
  </w:num>
  <w:num w:numId="41">
    <w:abstractNumId w:val="46"/>
  </w:num>
  <w:num w:numId="42">
    <w:abstractNumId w:val="16"/>
  </w:num>
  <w:num w:numId="43">
    <w:abstractNumId w:val="18"/>
  </w:num>
  <w:num w:numId="44">
    <w:abstractNumId w:val="3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EA"/>
    <w:rsid w:val="00001795"/>
    <w:rsid w:val="00003B9F"/>
    <w:rsid w:val="000064FD"/>
    <w:rsid w:val="000070F1"/>
    <w:rsid w:val="00015B96"/>
    <w:rsid w:val="0002298E"/>
    <w:rsid w:val="000246A0"/>
    <w:rsid w:val="00025345"/>
    <w:rsid w:val="000321F9"/>
    <w:rsid w:val="000613C1"/>
    <w:rsid w:val="000660D2"/>
    <w:rsid w:val="00067751"/>
    <w:rsid w:val="00070465"/>
    <w:rsid w:val="000A39E3"/>
    <w:rsid w:val="000A634E"/>
    <w:rsid w:val="000A6B8D"/>
    <w:rsid w:val="000C6AC3"/>
    <w:rsid w:val="000F35B4"/>
    <w:rsid w:val="001004B8"/>
    <w:rsid w:val="001115D2"/>
    <w:rsid w:val="00117E6A"/>
    <w:rsid w:val="001242BE"/>
    <w:rsid w:val="00126F9B"/>
    <w:rsid w:val="00127280"/>
    <w:rsid w:val="00131BAE"/>
    <w:rsid w:val="00143A5C"/>
    <w:rsid w:val="00146D4D"/>
    <w:rsid w:val="00150A11"/>
    <w:rsid w:val="00154088"/>
    <w:rsid w:val="00154509"/>
    <w:rsid w:val="0016051A"/>
    <w:rsid w:val="00164D47"/>
    <w:rsid w:val="00167D29"/>
    <w:rsid w:val="00170EB1"/>
    <w:rsid w:val="00177B00"/>
    <w:rsid w:val="001919F3"/>
    <w:rsid w:val="00194565"/>
    <w:rsid w:val="001972AF"/>
    <w:rsid w:val="001A623F"/>
    <w:rsid w:val="001A7C12"/>
    <w:rsid w:val="001A7F9F"/>
    <w:rsid w:val="001B0822"/>
    <w:rsid w:val="001B3355"/>
    <w:rsid w:val="001D0D08"/>
    <w:rsid w:val="001D6DD9"/>
    <w:rsid w:val="001E1080"/>
    <w:rsid w:val="001E7CC9"/>
    <w:rsid w:val="002067FD"/>
    <w:rsid w:val="00210395"/>
    <w:rsid w:val="00213196"/>
    <w:rsid w:val="00215115"/>
    <w:rsid w:val="00225953"/>
    <w:rsid w:val="00233F4F"/>
    <w:rsid w:val="00240C3B"/>
    <w:rsid w:val="002470B1"/>
    <w:rsid w:val="00257F42"/>
    <w:rsid w:val="0026403A"/>
    <w:rsid w:val="002708E0"/>
    <w:rsid w:val="00292DD9"/>
    <w:rsid w:val="002A106E"/>
    <w:rsid w:val="002A19A1"/>
    <w:rsid w:val="002A6007"/>
    <w:rsid w:val="002A6AF1"/>
    <w:rsid w:val="002B5BD1"/>
    <w:rsid w:val="002C086F"/>
    <w:rsid w:val="002D0E84"/>
    <w:rsid w:val="002D3AC6"/>
    <w:rsid w:val="002D6967"/>
    <w:rsid w:val="002E2F3A"/>
    <w:rsid w:val="002F0BC7"/>
    <w:rsid w:val="002F2387"/>
    <w:rsid w:val="002F6207"/>
    <w:rsid w:val="00310347"/>
    <w:rsid w:val="00321698"/>
    <w:rsid w:val="00322000"/>
    <w:rsid w:val="00322795"/>
    <w:rsid w:val="003267B3"/>
    <w:rsid w:val="003302D8"/>
    <w:rsid w:val="00330D4B"/>
    <w:rsid w:val="00337CD4"/>
    <w:rsid w:val="003425D4"/>
    <w:rsid w:val="00344D41"/>
    <w:rsid w:val="003454CC"/>
    <w:rsid w:val="0034748F"/>
    <w:rsid w:val="00363E44"/>
    <w:rsid w:val="00370BF5"/>
    <w:rsid w:val="00386F9F"/>
    <w:rsid w:val="00391ED0"/>
    <w:rsid w:val="003956B6"/>
    <w:rsid w:val="003A0DAB"/>
    <w:rsid w:val="003C04FF"/>
    <w:rsid w:val="003C4AD7"/>
    <w:rsid w:val="003C557A"/>
    <w:rsid w:val="003D16CA"/>
    <w:rsid w:val="003D3584"/>
    <w:rsid w:val="003D5FE5"/>
    <w:rsid w:val="003D63C1"/>
    <w:rsid w:val="003D7890"/>
    <w:rsid w:val="003E211F"/>
    <w:rsid w:val="003E7F21"/>
    <w:rsid w:val="00400C13"/>
    <w:rsid w:val="00403404"/>
    <w:rsid w:val="00403C27"/>
    <w:rsid w:val="004054C8"/>
    <w:rsid w:val="004114FE"/>
    <w:rsid w:val="00414A12"/>
    <w:rsid w:val="0041698E"/>
    <w:rsid w:val="004222D3"/>
    <w:rsid w:val="0043358E"/>
    <w:rsid w:val="004410CF"/>
    <w:rsid w:val="00442D0F"/>
    <w:rsid w:val="0046150A"/>
    <w:rsid w:val="00461985"/>
    <w:rsid w:val="004656FE"/>
    <w:rsid w:val="00472926"/>
    <w:rsid w:val="00474E2C"/>
    <w:rsid w:val="004847F0"/>
    <w:rsid w:val="00487861"/>
    <w:rsid w:val="004919AF"/>
    <w:rsid w:val="00497E3F"/>
    <w:rsid w:val="004A7787"/>
    <w:rsid w:val="004B7D78"/>
    <w:rsid w:val="004C6F80"/>
    <w:rsid w:val="004C7070"/>
    <w:rsid w:val="004D2055"/>
    <w:rsid w:val="004F1AAA"/>
    <w:rsid w:val="004F54C4"/>
    <w:rsid w:val="004F6236"/>
    <w:rsid w:val="00500B80"/>
    <w:rsid w:val="00511C4E"/>
    <w:rsid w:val="00523F41"/>
    <w:rsid w:val="0052752F"/>
    <w:rsid w:val="00536C8B"/>
    <w:rsid w:val="005434F4"/>
    <w:rsid w:val="00550FE5"/>
    <w:rsid w:val="00552F25"/>
    <w:rsid w:val="00574A8C"/>
    <w:rsid w:val="00574AE6"/>
    <w:rsid w:val="0057721E"/>
    <w:rsid w:val="005A137B"/>
    <w:rsid w:val="005A1E39"/>
    <w:rsid w:val="005A6FC8"/>
    <w:rsid w:val="005B0DA4"/>
    <w:rsid w:val="005C4D59"/>
    <w:rsid w:val="005D5ED8"/>
    <w:rsid w:val="005E458C"/>
    <w:rsid w:val="005E4994"/>
    <w:rsid w:val="005F29EF"/>
    <w:rsid w:val="005F5518"/>
    <w:rsid w:val="00613773"/>
    <w:rsid w:val="006251FD"/>
    <w:rsid w:val="00631285"/>
    <w:rsid w:val="006431E1"/>
    <w:rsid w:val="0064383D"/>
    <w:rsid w:val="00650762"/>
    <w:rsid w:val="006513B2"/>
    <w:rsid w:val="00651E7A"/>
    <w:rsid w:val="00652356"/>
    <w:rsid w:val="006602CE"/>
    <w:rsid w:val="00673C70"/>
    <w:rsid w:val="00682F92"/>
    <w:rsid w:val="00697750"/>
    <w:rsid w:val="0069780F"/>
    <w:rsid w:val="006A2C78"/>
    <w:rsid w:val="006B4370"/>
    <w:rsid w:val="006B4D43"/>
    <w:rsid w:val="006C210A"/>
    <w:rsid w:val="006E1FBA"/>
    <w:rsid w:val="006E63A1"/>
    <w:rsid w:val="006E695D"/>
    <w:rsid w:val="00700799"/>
    <w:rsid w:val="007070D3"/>
    <w:rsid w:val="00712D9B"/>
    <w:rsid w:val="00720F3A"/>
    <w:rsid w:val="007220EE"/>
    <w:rsid w:val="0073046B"/>
    <w:rsid w:val="00736B66"/>
    <w:rsid w:val="0074064C"/>
    <w:rsid w:val="00742916"/>
    <w:rsid w:val="00750A92"/>
    <w:rsid w:val="00754CDD"/>
    <w:rsid w:val="00761C21"/>
    <w:rsid w:val="00766392"/>
    <w:rsid w:val="007663F4"/>
    <w:rsid w:val="00767A0E"/>
    <w:rsid w:val="00777894"/>
    <w:rsid w:val="0078552B"/>
    <w:rsid w:val="00786899"/>
    <w:rsid w:val="00797865"/>
    <w:rsid w:val="007B0C77"/>
    <w:rsid w:val="007B1097"/>
    <w:rsid w:val="007C2858"/>
    <w:rsid w:val="007C6E5D"/>
    <w:rsid w:val="007D0FB5"/>
    <w:rsid w:val="007E1E67"/>
    <w:rsid w:val="007E50E5"/>
    <w:rsid w:val="00800C47"/>
    <w:rsid w:val="00805411"/>
    <w:rsid w:val="00811C3E"/>
    <w:rsid w:val="00811D7D"/>
    <w:rsid w:val="0081505D"/>
    <w:rsid w:val="00822C69"/>
    <w:rsid w:val="00824FAB"/>
    <w:rsid w:val="0083391A"/>
    <w:rsid w:val="00852320"/>
    <w:rsid w:val="00853A1B"/>
    <w:rsid w:val="00864F72"/>
    <w:rsid w:val="00871C9B"/>
    <w:rsid w:val="00880C84"/>
    <w:rsid w:val="00891D1A"/>
    <w:rsid w:val="00891F16"/>
    <w:rsid w:val="0089300C"/>
    <w:rsid w:val="00893052"/>
    <w:rsid w:val="00893452"/>
    <w:rsid w:val="008B0306"/>
    <w:rsid w:val="008B272B"/>
    <w:rsid w:val="008B4B70"/>
    <w:rsid w:val="008C6900"/>
    <w:rsid w:val="008D3CAB"/>
    <w:rsid w:val="008E63AB"/>
    <w:rsid w:val="008F4A5E"/>
    <w:rsid w:val="0090751D"/>
    <w:rsid w:val="00915957"/>
    <w:rsid w:val="0091620E"/>
    <w:rsid w:val="009164E0"/>
    <w:rsid w:val="0092011D"/>
    <w:rsid w:val="00921402"/>
    <w:rsid w:val="00924006"/>
    <w:rsid w:val="009260CF"/>
    <w:rsid w:val="00932F3A"/>
    <w:rsid w:val="0094594C"/>
    <w:rsid w:val="00945D28"/>
    <w:rsid w:val="00950D2B"/>
    <w:rsid w:val="00951B73"/>
    <w:rsid w:val="0095236D"/>
    <w:rsid w:val="00956F42"/>
    <w:rsid w:val="00960921"/>
    <w:rsid w:val="0096572E"/>
    <w:rsid w:val="009753FA"/>
    <w:rsid w:val="009975FB"/>
    <w:rsid w:val="009A01BA"/>
    <w:rsid w:val="009A41BB"/>
    <w:rsid w:val="009C05B1"/>
    <w:rsid w:val="009C582D"/>
    <w:rsid w:val="009D298C"/>
    <w:rsid w:val="009D750C"/>
    <w:rsid w:val="009E51B6"/>
    <w:rsid w:val="009E75AA"/>
    <w:rsid w:val="009F0653"/>
    <w:rsid w:val="009F1051"/>
    <w:rsid w:val="009F2864"/>
    <w:rsid w:val="009F52B1"/>
    <w:rsid w:val="00A04121"/>
    <w:rsid w:val="00A17A2A"/>
    <w:rsid w:val="00A17A7D"/>
    <w:rsid w:val="00A244CC"/>
    <w:rsid w:val="00A256C6"/>
    <w:rsid w:val="00A31E28"/>
    <w:rsid w:val="00A34CCE"/>
    <w:rsid w:val="00A400A4"/>
    <w:rsid w:val="00A556DC"/>
    <w:rsid w:val="00A56714"/>
    <w:rsid w:val="00A57D5E"/>
    <w:rsid w:val="00A635FB"/>
    <w:rsid w:val="00A71990"/>
    <w:rsid w:val="00A71B62"/>
    <w:rsid w:val="00A7581F"/>
    <w:rsid w:val="00A804D6"/>
    <w:rsid w:val="00A930F4"/>
    <w:rsid w:val="00A96788"/>
    <w:rsid w:val="00AA17AE"/>
    <w:rsid w:val="00AA2C41"/>
    <w:rsid w:val="00AA353D"/>
    <w:rsid w:val="00AA649A"/>
    <w:rsid w:val="00AB5608"/>
    <w:rsid w:val="00AB6B83"/>
    <w:rsid w:val="00AE7DE2"/>
    <w:rsid w:val="00AF33D4"/>
    <w:rsid w:val="00B04D21"/>
    <w:rsid w:val="00B13474"/>
    <w:rsid w:val="00B15F72"/>
    <w:rsid w:val="00B20BFB"/>
    <w:rsid w:val="00B27CE1"/>
    <w:rsid w:val="00B34F27"/>
    <w:rsid w:val="00B4595D"/>
    <w:rsid w:val="00B55E43"/>
    <w:rsid w:val="00B60998"/>
    <w:rsid w:val="00B67B3E"/>
    <w:rsid w:val="00B7313A"/>
    <w:rsid w:val="00B745DB"/>
    <w:rsid w:val="00B74C06"/>
    <w:rsid w:val="00B7699E"/>
    <w:rsid w:val="00B76E7E"/>
    <w:rsid w:val="00B83C41"/>
    <w:rsid w:val="00B84932"/>
    <w:rsid w:val="00B90A25"/>
    <w:rsid w:val="00B929FA"/>
    <w:rsid w:val="00B93E2A"/>
    <w:rsid w:val="00BA74FD"/>
    <w:rsid w:val="00BB72AA"/>
    <w:rsid w:val="00BD1C02"/>
    <w:rsid w:val="00BD2262"/>
    <w:rsid w:val="00BE06EA"/>
    <w:rsid w:val="00BF1064"/>
    <w:rsid w:val="00BF30E3"/>
    <w:rsid w:val="00BF3438"/>
    <w:rsid w:val="00C0098D"/>
    <w:rsid w:val="00C265F6"/>
    <w:rsid w:val="00C2722D"/>
    <w:rsid w:val="00C37BDF"/>
    <w:rsid w:val="00C42CA0"/>
    <w:rsid w:val="00C52EFE"/>
    <w:rsid w:val="00C554BA"/>
    <w:rsid w:val="00C60EBD"/>
    <w:rsid w:val="00C61BF8"/>
    <w:rsid w:val="00C63A24"/>
    <w:rsid w:val="00C66DCA"/>
    <w:rsid w:val="00C67B35"/>
    <w:rsid w:val="00C71E64"/>
    <w:rsid w:val="00C746BA"/>
    <w:rsid w:val="00C75240"/>
    <w:rsid w:val="00C91F96"/>
    <w:rsid w:val="00C94BEA"/>
    <w:rsid w:val="00C959A0"/>
    <w:rsid w:val="00C95BC5"/>
    <w:rsid w:val="00C961C4"/>
    <w:rsid w:val="00CA66A8"/>
    <w:rsid w:val="00CA7568"/>
    <w:rsid w:val="00CB0DB9"/>
    <w:rsid w:val="00CC039D"/>
    <w:rsid w:val="00CD2799"/>
    <w:rsid w:val="00CE220D"/>
    <w:rsid w:val="00CF2B72"/>
    <w:rsid w:val="00CF5859"/>
    <w:rsid w:val="00D00340"/>
    <w:rsid w:val="00D030C1"/>
    <w:rsid w:val="00D116C7"/>
    <w:rsid w:val="00D153C5"/>
    <w:rsid w:val="00D17880"/>
    <w:rsid w:val="00D20325"/>
    <w:rsid w:val="00D22E82"/>
    <w:rsid w:val="00D26FA8"/>
    <w:rsid w:val="00D35AD4"/>
    <w:rsid w:val="00D507B6"/>
    <w:rsid w:val="00D51EF6"/>
    <w:rsid w:val="00D72345"/>
    <w:rsid w:val="00D726D4"/>
    <w:rsid w:val="00D73307"/>
    <w:rsid w:val="00D8137B"/>
    <w:rsid w:val="00D81B40"/>
    <w:rsid w:val="00D87DB1"/>
    <w:rsid w:val="00D93151"/>
    <w:rsid w:val="00D96FB9"/>
    <w:rsid w:val="00DA791C"/>
    <w:rsid w:val="00DB78EF"/>
    <w:rsid w:val="00DC178E"/>
    <w:rsid w:val="00DE2D11"/>
    <w:rsid w:val="00E01E72"/>
    <w:rsid w:val="00E13B37"/>
    <w:rsid w:val="00E353C3"/>
    <w:rsid w:val="00E37B9B"/>
    <w:rsid w:val="00E62CBE"/>
    <w:rsid w:val="00E6470C"/>
    <w:rsid w:val="00E64B4C"/>
    <w:rsid w:val="00E651B4"/>
    <w:rsid w:val="00E72F9B"/>
    <w:rsid w:val="00E857CD"/>
    <w:rsid w:val="00EA495A"/>
    <w:rsid w:val="00EA5089"/>
    <w:rsid w:val="00EA7098"/>
    <w:rsid w:val="00EA7816"/>
    <w:rsid w:val="00EB3E09"/>
    <w:rsid w:val="00EC1539"/>
    <w:rsid w:val="00EC6653"/>
    <w:rsid w:val="00EC70A5"/>
    <w:rsid w:val="00ED31E3"/>
    <w:rsid w:val="00ED369A"/>
    <w:rsid w:val="00ED72E4"/>
    <w:rsid w:val="00F00DCF"/>
    <w:rsid w:val="00F03DE6"/>
    <w:rsid w:val="00F151B9"/>
    <w:rsid w:val="00F40595"/>
    <w:rsid w:val="00F667BB"/>
    <w:rsid w:val="00F67867"/>
    <w:rsid w:val="00F81C7C"/>
    <w:rsid w:val="00F97550"/>
    <w:rsid w:val="00FA55D2"/>
    <w:rsid w:val="00FB65EA"/>
    <w:rsid w:val="00FB6B26"/>
    <w:rsid w:val="00FC60FB"/>
    <w:rsid w:val="00FC7ED8"/>
    <w:rsid w:val="00FD0035"/>
    <w:rsid w:val="00FD4D7D"/>
    <w:rsid w:val="00FD5E6E"/>
    <w:rsid w:val="00FD74A3"/>
    <w:rsid w:val="00FE3353"/>
    <w:rsid w:val="00FE3A8C"/>
    <w:rsid w:val="00FE50FF"/>
    <w:rsid w:val="00FE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6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qFormat="1"/>
    <w:lsdException w:name="footnote reference" w:locked="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EA"/>
    <w:rPr>
      <w:rFonts w:ascii="Times New Roman" w:hAnsi="Times New Roman"/>
      <w:lang w:val="pl-PL" w:eastAsia="pl-P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rPr>
  </w:style>
  <w:style w:type="paragraph" w:styleId="a3">
    <w:name w:val="Normal (Web)"/>
    <w:basedOn w:val="a"/>
    <w:rsid w:val="00C94BEA"/>
    <w:pPr>
      <w:spacing w:before="100" w:after="100"/>
    </w:pPr>
    <w:rPr>
      <w:sz w:val="24"/>
    </w:rPr>
  </w:style>
  <w:style w:type="paragraph" w:styleId="a4">
    <w:name w:val="footnote text"/>
    <w:basedOn w:val="a"/>
    <w:link w:val="a5"/>
    <w:semiHidden/>
    <w:rsid w:val="00C94BEA"/>
    <w:pPr>
      <w:jc w:val="both"/>
    </w:pPr>
    <w:rPr>
      <w:lang w:val="x-none"/>
    </w:rPr>
  </w:style>
  <w:style w:type="character" w:customStyle="1" w:styleId="a5">
    <w:name w:val="Текст сноски Знак"/>
    <w:link w:val="a4"/>
    <w:semiHidden/>
    <w:locked/>
    <w:rsid w:val="00C94BEA"/>
    <w:rPr>
      <w:rFonts w:ascii="Times New Roman" w:hAnsi="Times New Roman"/>
      <w:sz w:val="20"/>
      <w:lang w:val="x-none" w:eastAsia="pl-PL"/>
    </w:rPr>
  </w:style>
  <w:style w:type="character" w:styleId="a6">
    <w:name w:val="footnote reference"/>
    <w:semiHidden/>
    <w:rsid w:val="00C94BEA"/>
    <w:rPr>
      <w:vertAlign w:val="superscript"/>
    </w:rPr>
  </w:style>
  <w:style w:type="paragraph" w:styleId="a7">
    <w:name w:val="header"/>
    <w:aliases w:val="Znak Znak Znak,Znak Znak"/>
    <w:basedOn w:val="a"/>
    <w:link w:val="a8"/>
    <w:rsid w:val="00D153C5"/>
    <w:pPr>
      <w:tabs>
        <w:tab w:val="center" w:pos="4536"/>
        <w:tab w:val="right" w:pos="9072"/>
      </w:tabs>
    </w:pPr>
    <w:rPr>
      <w:lang w:val="x-none" w:eastAsia="x-none"/>
    </w:rPr>
  </w:style>
  <w:style w:type="paragraph" w:styleId="a9">
    <w:name w:val="footer"/>
    <w:basedOn w:val="a"/>
    <w:rsid w:val="00D153C5"/>
    <w:pPr>
      <w:tabs>
        <w:tab w:val="center" w:pos="4536"/>
        <w:tab w:val="right" w:pos="9072"/>
      </w:tabs>
    </w:pPr>
  </w:style>
  <w:style w:type="table" w:styleId="aa">
    <w:name w:val="Table Grid"/>
    <w:basedOn w:val="a1"/>
    <w:rsid w:val="00D153C5"/>
    <w:rPr>
      <w:rFonts w:eastAsia="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210395"/>
    <w:rPr>
      <w:rFonts w:ascii="Tahoma" w:hAnsi="Tahoma"/>
      <w:sz w:val="16"/>
      <w:lang w:val="x-none" w:eastAsia="x-none"/>
    </w:rPr>
  </w:style>
  <w:style w:type="character" w:customStyle="1" w:styleId="ac">
    <w:name w:val="Текст выноски Знак"/>
    <w:link w:val="ab"/>
    <w:semiHidden/>
    <w:locked/>
    <w:rsid w:val="00210395"/>
    <w:rPr>
      <w:rFonts w:ascii="Tahoma" w:hAnsi="Tahoma"/>
      <w:sz w:val="16"/>
    </w:rPr>
  </w:style>
  <w:style w:type="character" w:customStyle="1" w:styleId="a8">
    <w:name w:val="Верхний колонтитул Знак"/>
    <w:aliases w:val="Znak Znak Znak Знак,Znak Znak Знак"/>
    <w:link w:val="a7"/>
    <w:locked/>
    <w:rsid w:val="00712D9B"/>
    <w:rPr>
      <w:rFonts w:ascii="Times New Roman" w:hAnsi="Times New Roman"/>
    </w:rPr>
  </w:style>
  <w:style w:type="character" w:styleId="ad">
    <w:name w:val="page number"/>
    <w:rsid w:val="00712D9B"/>
    <w:rPr>
      <w:rFonts w:cs="Times New Roman"/>
    </w:rPr>
  </w:style>
  <w:style w:type="character" w:styleId="ae">
    <w:name w:val="annotation reference"/>
    <w:semiHidden/>
    <w:rsid w:val="003D7890"/>
    <w:rPr>
      <w:sz w:val="16"/>
    </w:rPr>
  </w:style>
  <w:style w:type="paragraph" w:styleId="af">
    <w:name w:val="annotation text"/>
    <w:basedOn w:val="a"/>
    <w:link w:val="af0"/>
    <w:semiHidden/>
    <w:rsid w:val="003D7890"/>
    <w:rPr>
      <w:lang w:val="x-none" w:eastAsia="x-none"/>
    </w:rPr>
  </w:style>
  <w:style w:type="character" w:customStyle="1" w:styleId="af0">
    <w:name w:val="Текст примечания Знак"/>
    <w:link w:val="af"/>
    <w:semiHidden/>
    <w:locked/>
    <w:rsid w:val="003D7890"/>
    <w:rPr>
      <w:rFonts w:ascii="Times New Roman" w:hAnsi="Times New Roman"/>
    </w:rPr>
  </w:style>
  <w:style w:type="paragraph" w:styleId="af1">
    <w:name w:val="annotation subject"/>
    <w:basedOn w:val="af"/>
    <w:next w:val="af"/>
    <w:link w:val="af2"/>
    <w:semiHidden/>
    <w:rsid w:val="003D7890"/>
    <w:rPr>
      <w:b/>
    </w:rPr>
  </w:style>
  <w:style w:type="character" w:customStyle="1" w:styleId="af2">
    <w:name w:val="Тема примечания Знак"/>
    <w:link w:val="af1"/>
    <w:semiHidden/>
    <w:locked/>
    <w:rsid w:val="003D7890"/>
    <w:rPr>
      <w:rFonts w:ascii="Times New Roman" w:hAnsi="Times New Roman"/>
      <w:b/>
    </w:rPr>
  </w:style>
  <w:style w:type="paragraph" w:customStyle="1" w:styleId="1">
    <w:name w:val="Абзац списку1"/>
    <w:basedOn w:val="a"/>
    <w:rsid w:val="004A7787"/>
    <w:pPr>
      <w:suppressAutoHyphens/>
      <w:ind w:left="720"/>
      <w:jc w:val="both"/>
    </w:pPr>
    <w:rPr>
      <w:sz w:val="24"/>
      <w:lang w:eastAsia="ar-SA"/>
    </w:rPr>
  </w:style>
  <w:style w:type="paragraph" w:styleId="af3">
    <w:name w:val="List Paragraph"/>
    <w:basedOn w:val="a"/>
    <w:uiPriority w:val="1"/>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4">
    <w:name w:val="Body Text Indent"/>
    <w:basedOn w:val="a"/>
    <w:link w:val="af5"/>
    <w:uiPriority w:val="99"/>
    <w:unhideWhenUsed/>
    <w:rsid w:val="0064383D"/>
    <w:pPr>
      <w:spacing w:after="120" w:line="276" w:lineRule="auto"/>
      <w:ind w:left="283"/>
    </w:pPr>
    <w:rPr>
      <w:rFonts w:ascii="Calibri" w:hAnsi="Calibri"/>
      <w:sz w:val="22"/>
      <w:szCs w:val="22"/>
      <w:lang w:val="uk-UA" w:eastAsia="en-US"/>
    </w:rPr>
  </w:style>
  <w:style w:type="character" w:customStyle="1" w:styleId="af5">
    <w:name w:val="Основной текст с отступом Знак"/>
    <w:link w:val="af4"/>
    <w:uiPriority w:val="99"/>
    <w:rsid w:val="0064383D"/>
    <w:rPr>
      <w:rFonts w:ascii="Calibri" w:eastAsia="Calibri" w:hAnsi="Calibri" w:cs="Times New Roman"/>
      <w:sz w:val="22"/>
      <w:szCs w:val="22"/>
      <w:lang w:val="uk-UA"/>
    </w:rPr>
  </w:style>
  <w:style w:type="paragraph" w:styleId="af6">
    <w:name w:val="Body Text"/>
    <w:basedOn w:val="a"/>
    <w:link w:val="af7"/>
    <w:rsid w:val="0064383D"/>
    <w:pPr>
      <w:spacing w:after="120"/>
    </w:pPr>
  </w:style>
  <w:style w:type="character" w:customStyle="1" w:styleId="af7">
    <w:name w:val="Основной текст Знак"/>
    <w:link w:val="af6"/>
    <w:rsid w:val="0064383D"/>
    <w:rPr>
      <w:rFonts w:ascii="Times New Roman" w:hAnsi="Times New Roman"/>
      <w:lang w:val="pl-PL" w:eastAsia="pl-PL"/>
    </w:rPr>
  </w:style>
  <w:style w:type="character" w:styleId="af8">
    <w:name w:val="Hyperlink"/>
    <w:unhideWhenUsed/>
    <w:rsid w:val="00DA791C"/>
    <w:rPr>
      <w:color w:val="0000FF"/>
      <w:u w:val="single"/>
    </w:rPr>
  </w:style>
  <w:style w:type="paragraph" w:styleId="2">
    <w:name w:val="toc 2"/>
    <w:basedOn w:val="a"/>
    <w:next w:val="a"/>
    <w:autoRedefine/>
    <w:uiPriority w:val="39"/>
    <w:unhideWhenUsed/>
    <w:locked/>
    <w:rsid w:val="00DA791C"/>
    <w:pPr>
      <w:spacing w:after="100" w:line="276" w:lineRule="auto"/>
      <w:ind w:left="220"/>
    </w:pPr>
    <w:rPr>
      <w:rFonts w:ascii="Calibri" w:hAnsi="Calibri"/>
      <w:sz w:val="22"/>
      <w:szCs w:val="22"/>
      <w:lang w:val="ru-RU" w:eastAsia="en-US"/>
    </w:rPr>
  </w:style>
  <w:style w:type="paragraph" w:styleId="af9">
    <w:name w:val="Revision"/>
    <w:hidden/>
    <w:uiPriority w:val="99"/>
    <w:semiHidden/>
    <w:rsid w:val="00960921"/>
    <w:rPr>
      <w:rFonts w:ascii="Times New Roman" w:hAnsi="Times New Roman"/>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qFormat="1"/>
    <w:lsdException w:name="footnote reference" w:locked="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EA"/>
    <w:rPr>
      <w:rFonts w:ascii="Times New Roman" w:hAnsi="Times New Roman"/>
      <w:lang w:val="pl-PL" w:eastAsia="pl-P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rPr>
  </w:style>
  <w:style w:type="paragraph" w:styleId="a3">
    <w:name w:val="Normal (Web)"/>
    <w:basedOn w:val="a"/>
    <w:rsid w:val="00C94BEA"/>
    <w:pPr>
      <w:spacing w:before="100" w:after="100"/>
    </w:pPr>
    <w:rPr>
      <w:sz w:val="24"/>
    </w:rPr>
  </w:style>
  <w:style w:type="paragraph" w:styleId="a4">
    <w:name w:val="footnote text"/>
    <w:basedOn w:val="a"/>
    <w:link w:val="a5"/>
    <w:semiHidden/>
    <w:rsid w:val="00C94BEA"/>
    <w:pPr>
      <w:jc w:val="both"/>
    </w:pPr>
    <w:rPr>
      <w:lang w:val="x-none"/>
    </w:rPr>
  </w:style>
  <w:style w:type="character" w:customStyle="1" w:styleId="a5">
    <w:name w:val="Текст сноски Знак"/>
    <w:link w:val="a4"/>
    <w:semiHidden/>
    <w:locked/>
    <w:rsid w:val="00C94BEA"/>
    <w:rPr>
      <w:rFonts w:ascii="Times New Roman" w:hAnsi="Times New Roman"/>
      <w:sz w:val="20"/>
      <w:lang w:val="x-none" w:eastAsia="pl-PL"/>
    </w:rPr>
  </w:style>
  <w:style w:type="character" w:styleId="a6">
    <w:name w:val="footnote reference"/>
    <w:semiHidden/>
    <w:rsid w:val="00C94BEA"/>
    <w:rPr>
      <w:vertAlign w:val="superscript"/>
    </w:rPr>
  </w:style>
  <w:style w:type="paragraph" w:styleId="a7">
    <w:name w:val="header"/>
    <w:aliases w:val="Znak Znak Znak,Znak Znak"/>
    <w:basedOn w:val="a"/>
    <w:link w:val="a8"/>
    <w:rsid w:val="00D153C5"/>
    <w:pPr>
      <w:tabs>
        <w:tab w:val="center" w:pos="4536"/>
        <w:tab w:val="right" w:pos="9072"/>
      </w:tabs>
    </w:pPr>
    <w:rPr>
      <w:lang w:val="x-none" w:eastAsia="x-none"/>
    </w:rPr>
  </w:style>
  <w:style w:type="paragraph" w:styleId="a9">
    <w:name w:val="footer"/>
    <w:basedOn w:val="a"/>
    <w:rsid w:val="00D153C5"/>
    <w:pPr>
      <w:tabs>
        <w:tab w:val="center" w:pos="4536"/>
        <w:tab w:val="right" w:pos="9072"/>
      </w:tabs>
    </w:pPr>
  </w:style>
  <w:style w:type="table" w:styleId="aa">
    <w:name w:val="Table Grid"/>
    <w:basedOn w:val="a1"/>
    <w:rsid w:val="00D153C5"/>
    <w:rPr>
      <w:rFonts w:eastAsia="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210395"/>
    <w:rPr>
      <w:rFonts w:ascii="Tahoma" w:hAnsi="Tahoma"/>
      <w:sz w:val="16"/>
      <w:lang w:val="x-none" w:eastAsia="x-none"/>
    </w:rPr>
  </w:style>
  <w:style w:type="character" w:customStyle="1" w:styleId="ac">
    <w:name w:val="Текст выноски Знак"/>
    <w:link w:val="ab"/>
    <w:semiHidden/>
    <w:locked/>
    <w:rsid w:val="00210395"/>
    <w:rPr>
      <w:rFonts w:ascii="Tahoma" w:hAnsi="Tahoma"/>
      <w:sz w:val="16"/>
    </w:rPr>
  </w:style>
  <w:style w:type="character" w:customStyle="1" w:styleId="a8">
    <w:name w:val="Верхний колонтитул Знак"/>
    <w:aliases w:val="Znak Znak Znak Знак,Znak Znak Знак"/>
    <w:link w:val="a7"/>
    <w:locked/>
    <w:rsid w:val="00712D9B"/>
    <w:rPr>
      <w:rFonts w:ascii="Times New Roman" w:hAnsi="Times New Roman"/>
    </w:rPr>
  </w:style>
  <w:style w:type="character" w:styleId="ad">
    <w:name w:val="page number"/>
    <w:rsid w:val="00712D9B"/>
    <w:rPr>
      <w:rFonts w:cs="Times New Roman"/>
    </w:rPr>
  </w:style>
  <w:style w:type="character" w:styleId="ae">
    <w:name w:val="annotation reference"/>
    <w:semiHidden/>
    <w:rsid w:val="003D7890"/>
    <w:rPr>
      <w:sz w:val="16"/>
    </w:rPr>
  </w:style>
  <w:style w:type="paragraph" w:styleId="af">
    <w:name w:val="annotation text"/>
    <w:basedOn w:val="a"/>
    <w:link w:val="af0"/>
    <w:semiHidden/>
    <w:rsid w:val="003D7890"/>
    <w:rPr>
      <w:lang w:val="x-none" w:eastAsia="x-none"/>
    </w:rPr>
  </w:style>
  <w:style w:type="character" w:customStyle="1" w:styleId="af0">
    <w:name w:val="Текст примечания Знак"/>
    <w:link w:val="af"/>
    <w:semiHidden/>
    <w:locked/>
    <w:rsid w:val="003D7890"/>
    <w:rPr>
      <w:rFonts w:ascii="Times New Roman" w:hAnsi="Times New Roman"/>
    </w:rPr>
  </w:style>
  <w:style w:type="paragraph" w:styleId="af1">
    <w:name w:val="annotation subject"/>
    <w:basedOn w:val="af"/>
    <w:next w:val="af"/>
    <w:link w:val="af2"/>
    <w:semiHidden/>
    <w:rsid w:val="003D7890"/>
    <w:rPr>
      <w:b/>
    </w:rPr>
  </w:style>
  <w:style w:type="character" w:customStyle="1" w:styleId="af2">
    <w:name w:val="Тема примечания Знак"/>
    <w:link w:val="af1"/>
    <w:semiHidden/>
    <w:locked/>
    <w:rsid w:val="003D7890"/>
    <w:rPr>
      <w:rFonts w:ascii="Times New Roman" w:hAnsi="Times New Roman"/>
      <w:b/>
    </w:rPr>
  </w:style>
  <w:style w:type="paragraph" w:customStyle="1" w:styleId="1">
    <w:name w:val="Абзац списку1"/>
    <w:basedOn w:val="a"/>
    <w:rsid w:val="004A7787"/>
    <w:pPr>
      <w:suppressAutoHyphens/>
      <w:ind w:left="720"/>
      <w:jc w:val="both"/>
    </w:pPr>
    <w:rPr>
      <w:sz w:val="24"/>
      <w:lang w:eastAsia="ar-SA"/>
    </w:rPr>
  </w:style>
  <w:style w:type="paragraph" w:styleId="af3">
    <w:name w:val="List Paragraph"/>
    <w:basedOn w:val="a"/>
    <w:uiPriority w:val="1"/>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4">
    <w:name w:val="Body Text Indent"/>
    <w:basedOn w:val="a"/>
    <w:link w:val="af5"/>
    <w:uiPriority w:val="99"/>
    <w:unhideWhenUsed/>
    <w:rsid w:val="0064383D"/>
    <w:pPr>
      <w:spacing w:after="120" w:line="276" w:lineRule="auto"/>
      <w:ind w:left="283"/>
    </w:pPr>
    <w:rPr>
      <w:rFonts w:ascii="Calibri" w:hAnsi="Calibri"/>
      <w:sz w:val="22"/>
      <w:szCs w:val="22"/>
      <w:lang w:val="uk-UA" w:eastAsia="en-US"/>
    </w:rPr>
  </w:style>
  <w:style w:type="character" w:customStyle="1" w:styleId="af5">
    <w:name w:val="Основной текст с отступом Знак"/>
    <w:link w:val="af4"/>
    <w:uiPriority w:val="99"/>
    <w:rsid w:val="0064383D"/>
    <w:rPr>
      <w:rFonts w:ascii="Calibri" w:eastAsia="Calibri" w:hAnsi="Calibri" w:cs="Times New Roman"/>
      <w:sz w:val="22"/>
      <w:szCs w:val="22"/>
      <w:lang w:val="uk-UA"/>
    </w:rPr>
  </w:style>
  <w:style w:type="paragraph" w:styleId="af6">
    <w:name w:val="Body Text"/>
    <w:basedOn w:val="a"/>
    <w:link w:val="af7"/>
    <w:rsid w:val="0064383D"/>
    <w:pPr>
      <w:spacing w:after="120"/>
    </w:pPr>
  </w:style>
  <w:style w:type="character" w:customStyle="1" w:styleId="af7">
    <w:name w:val="Основной текст Знак"/>
    <w:link w:val="af6"/>
    <w:rsid w:val="0064383D"/>
    <w:rPr>
      <w:rFonts w:ascii="Times New Roman" w:hAnsi="Times New Roman"/>
      <w:lang w:val="pl-PL" w:eastAsia="pl-PL"/>
    </w:rPr>
  </w:style>
  <w:style w:type="character" w:styleId="af8">
    <w:name w:val="Hyperlink"/>
    <w:unhideWhenUsed/>
    <w:rsid w:val="00DA791C"/>
    <w:rPr>
      <w:color w:val="0000FF"/>
      <w:u w:val="single"/>
    </w:rPr>
  </w:style>
  <w:style w:type="paragraph" w:styleId="2">
    <w:name w:val="toc 2"/>
    <w:basedOn w:val="a"/>
    <w:next w:val="a"/>
    <w:autoRedefine/>
    <w:uiPriority w:val="39"/>
    <w:unhideWhenUsed/>
    <w:locked/>
    <w:rsid w:val="00DA791C"/>
    <w:pPr>
      <w:spacing w:after="100" w:line="276" w:lineRule="auto"/>
      <w:ind w:left="220"/>
    </w:pPr>
    <w:rPr>
      <w:rFonts w:ascii="Calibri" w:hAnsi="Calibri"/>
      <w:sz w:val="22"/>
      <w:szCs w:val="22"/>
      <w:lang w:val="ru-RU" w:eastAsia="en-US"/>
    </w:rPr>
  </w:style>
  <w:style w:type="paragraph" w:styleId="af9">
    <w:name w:val="Revision"/>
    <w:hidden/>
    <w:uiPriority w:val="99"/>
    <w:semiHidden/>
    <w:rsid w:val="00960921"/>
    <w:rPr>
      <w:rFonts w:ascii="Times New Roman" w:hAnsi="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012">
      <w:bodyDiv w:val="1"/>
      <w:marLeft w:val="0"/>
      <w:marRight w:val="0"/>
      <w:marTop w:val="0"/>
      <w:marBottom w:val="0"/>
      <w:divBdr>
        <w:top w:val="none" w:sz="0" w:space="0" w:color="auto"/>
        <w:left w:val="none" w:sz="0" w:space="0" w:color="auto"/>
        <w:bottom w:val="none" w:sz="0" w:space="0" w:color="auto"/>
        <w:right w:val="none" w:sz="0" w:space="0" w:color="auto"/>
      </w:divBdr>
    </w:div>
    <w:div w:id="80376673">
      <w:bodyDiv w:val="1"/>
      <w:marLeft w:val="0"/>
      <w:marRight w:val="0"/>
      <w:marTop w:val="0"/>
      <w:marBottom w:val="0"/>
      <w:divBdr>
        <w:top w:val="none" w:sz="0" w:space="0" w:color="auto"/>
        <w:left w:val="none" w:sz="0" w:space="0" w:color="auto"/>
        <w:bottom w:val="none" w:sz="0" w:space="0" w:color="auto"/>
        <w:right w:val="none" w:sz="0" w:space="0" w:color="auto"/>
      </w:divBdr>
    </w:div>
    <w:div w:id="1217858135">
      <w:bodyDiv w:val="1"/>
      <w:marLeft w:val="0"/>
      <w:marRight w:val="0"/>
      <w:marTop w:val="0"/>
      <w:marBottom w:val="0"/>
      <w:divBdr>
        <w:top w:val="none" w:sz="0" w:space="0" w:color="auto"/>
        <w:left w:val="none" w:sz="0" w:space="0" w:color="auto"/>
        <w:bottom w:val="none" w:sz="0" w:space="0" w:color="auto"/>
        <w:right w:val="none" w:sz="0" w:space="0" w:color="auto"/>
      </w:divBdr>
    </w:div>
    <w:div w:id="1227112757">
      <w:bodyDiv w:val="1"/>
      <w:marLeft w:val="0"/>
      <w:marRight w:val="0"/>
      <w:marTop w:val="0"/>
      <w:marBottom w:val="0"/>
      <w:divBdr>
        <w:top w:val="none" w:sz="0" w:space="0" w:color="auto"/>
        <w:left w:val="none" w:sz="0" w:space="0" w:color="auto"/>
        <w:bottom w:val="none" w:sz="0" w:space="0" w:color="auto"/>
        <w:right w:val="none" w:sz="0" w:space="0" w:color="auto"/>
      </w:divBdr>
    </w:div>
    <w:div w:id="13022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knuba.edu.u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rg2.knuba.edu.ua/course/view.php?id=17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rg2.knuba.edu.ua/course/view.php?id=1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na_367@ukr.net" TargetMode="External"/><Relationship Id="rId5" Type="http://schemas.openxmlformats.org/officeDocument/2006/relationships/settings" Target="settings.xml"/><Relationship Id="rId15" Type="http://schemas.openxmlformats.org/officeDocument/2006/relationships/hyperlink" Target="http://org2.knuba.edu.ua/course/view.php?id=176" TargetMode="External"/><Relationship Id="rId10" Type="http://schemas.openxmlformats.org/officeDocument/2006/relationships/hyperlink" Target="mailto:dolia.ov@knuba.edu.u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epositary.knuba.edu.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937D9-5111-43D7-9F3D-5C7ABBD5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1565</Words>
  <Characters>12003</Characters>
  <Application>Microsoft Office Word</Application>
  <DocSecurity>0</DocSecurity>
  <Lines>100</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Z1-PU7</vt:lpstr>
      <vt:lpstr>Z1-PU7</vt:lpstr>
    </vt:vector>
  </TitlesOfParts>
  <Company>*</Company>
  <LinksUpToDate>false</LinksUpToDate>
  <CharactersWithSpaces>13541</CharactersWithSpaces>
  <SharedDoc>false</SharedDoc>
  <HLinks>
    <vt:vector size="60" baseType="variant">
      <vt:variant>
        <vt:i4>2293809</vt:i4>
      </vt:variant>
      <vt:variant>
        <vt:i4>41</vt:i4>
      </vt:variant>
      <vt:variant>
        <vt:i4>0</vt:i4>
      </vt:variant>
      <vt:variant>
        <vt:i4>5</vt:i4>
      </vt:variant>
      <vt:variant>
        <vt:lpwstr>http://zakon5.rada.gov.ua/laws/</vt:lpwstr>
      </vt:variant>
      <vt:variant>
        <vt:lpwstr/>
      </vt:variant>
      <vt:variant>
        <vt:i4>2293814</vt:i4>
      </vt:variant>
      <vt:variant>
        <vt:i4>38</vt:i4>
      </vt:variant>
      <vt:variant>
        <vt:i4>0</vt:i4>
      </vt:variant>
      <vt:variant>
        <vt:i4>5</vt:i4>
      </vt:variant>
      <vt:variant>
        <vt:lpwstr>http://zakon2.rada.gov.ua/laws/</vt:lpwstr>
      </vt:variant>
      <vt:variant>
        <vt:lpwstr/>
      </vt:variant>
      <vt:variant>
        <vt:i4>2293808</vt:i4>
      </vt:variant>
      <vt:variant>
        <vt:i4>35</vt:i4>
      </vt:variant>
      <vt:variant>
        <vt:i4>0</vt:i4>
      </vt:variant>
      <vt:variant>
        <vt:i4>5</vt:i4>
      </vt:variant>
      <vt:variant>
        <vt:lpwstr>http://zakon4.rada.gov.ua/laws/</vt:lpwstr>
      </vt:variant>
      <vt:variant>
        <vt:lpwstr/>
      </vt:variant>
      <vt:variant>
        <vt:i4>1310780</vt:i4>
      </vt:variant>
      <vt:variant>
        <vt:i4>32</vt:i4>
      </vt:variant>
      <vt:variant>
        <vt:i4>0</vt:i4>
      </vt:variant>
      <vt:variant>
        <vt:i4>5</vt:i4>
      </vt:variant>
      <vt:variant>
        <vt:lpwstr/>
      </vt:variant>
      <vt:variant>
        <vt:lpwstr>_Toc388817640</vt:lpwstr>
      </vt:variant>
      <vt:variant>
        <vt:i4>1310780</vt:i4>
      </vt:variant>
      <vt:variant>
        <vt:i4>29</vt:i4>
      </vt:variant>
      <vt:variant>
        <vt:i4>0</vt:i4>
      </vt:variant>
      <vt:variant>
        <vt:i4>5</vt:i4>
      </vt:variant>
      <vt:variant>
        <vt:lpwstr/>
      </vt:variant>
      <vt:variant>
        <vt:lpwstr>_Toc388817640</vt:lpwstr>
      </vt:variant>
      <vt:variant>
        <vt:i4>1245244</vt:i4>
      </vt:variant>
      <vt:variant>
        <vt:i4>26</vt:i4>
      </vt:variant>
      <vt:variant>
        <vt:i4>0</vt:i4>
      </vt:variant>
      <vt:variant>
        <vt:i4>5</vt:i4>
      </vt:variant>
      <vt:variant>
        <vt:lpwstr/>
      </vt:variant>
      <vt:variant>
        <vt:lpwstr>_Toc388817635</vt:lpwstr>
      </vt:variant>
      <vt:variant>
        <vt:i4>1179708</vt:i4>
      </vt:variant>
      <vt:variant>
        <vt:i4>23</vt:i4>
      </vt:variant>
      <vt:variant>
        <vt:i4>0</vt:i4>
      </vt:variant>
      <vt:variant>
        <vt:i4>5</vt:i4>
      </vt:variant>
      <vt:variant>
        <vt:lpwstr/>
      </vt:variant>
      <vt:variant>
        <vt:lpwstr>_Toc388817622</vt:lpwstr>
      </vt:variant>
      <vt:variant>
        <vt:i4>1114172</vt:i4>
      </vt:variant>
      <vt:variant>
        <vt:i4>20</vt:i4>
      </vt:variant>
      <vt:variant>
        <vt:i4>0</vt:i4>
      </vt:variant>
      <vt:variant>
        <vt:i4>5</vt:i4>
      </vt:variant>
      <vt:variant>
        <vt:lpwstr/>
      </vt:variant>
      <vt:variant>
        <vt:lpwstr>_Toc388817613</vt:lpwstr>
      </vt:variant>
      <vt:variant>
        <vt:i4>1048636</vt:i4>
      </vt:variant>
      <vt:variant>
        <vt:i4>17</vt:i4>
      </vt:variant>
      <vt:variant>
        <vt:i4>0</vt:i4>
      </vt:variant>
      <vt:variant>
        <vt:i4>5</vt:i4>
      </vt:variant>
      <vt:variant>
        <vt:lpwstr/>
      </vt:variant>
      <vt:variant>
        <vt:lpwstr>_Toc388817604</vt:lpwstr>
      </vt:variant>
      <vt:variant>
        <vt:i4>1638463</vt:i4>
      </vt:variant>
      <vt:variant>
        <vt:i4>14</vt:i4>
      </vt:variant>
      <vt:variant>
        <vt:i4>0</vt:i4>
      </vt:variant>
      <vt:variant>
        <vt:i4>5</vt:i4>
      </vt:variant>
      <vt:variant>
        <vt:lpwstr/>
      </vt:variant>
      <vt:variant>
        <vt:lpwstr>_Toc388817597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Z1-PU7</dc:title>
  <dc:creator>Iryna Bezklubenko</dc:creator>
  <cp:lastModifiedBy>user</cp:lastModifiedBy>
  <cp:revision>8</cp:revision>
  <cp:lastPrinted>2013-09-27T07:08:00Z</cp:lastPrinted>
  <dcterms:created xsi:type="dcterms:W3CDTF">2022-11-01T13:25:00Z</dcterms:created>
  <dcterms:modified xsi:type="dcterms:W3CDTF">2022-11-01T13:42:00Z</dcterms:modified>
</cp:coreProperties>
</file>