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81787" w14:textId="77777777" w:rsidR="002973B3" w:rsidRDefault="002973B3" w:rsidP="002973B3">
      <w:bookmarkStart w:id="0" w:name="_GoBack"/>
      <w:bookmarkEnd w:id="0"/>
    </w:p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2973B3" w14:paraId="28847BAD" w14:textId="77777777" w:rsidTr="006E1574">
        <w:trPr>
          <w:trHeight w:val="3000"/>
        </w:trPr>
        <w:tc>
          <w:tcPr>
            <w:tcW w:w="6737" w:type="dxa"/>
          </w:tcPr>
          <w:p w14:paraId="1C0B6911" w14:textId="77777777" w:rsidR="002973B3" w:rsidRPr="00FD0BAF" w:rsidRDefault="002973B3" w:rsidP="006E1574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7CCA6E8A" w14:textId="77777777" w:rsidR="002973B3" w:rsidRPr="00FD0BAF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CFF9B44" w14:textId="77777777"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14:paraId="74F478B6" w14:textId="77777777"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14:paraId="61C7C571" w14:textId="77777777"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47EE6C79" w14:textId="77777777" w:rsidR="002973B3" w:rsidRDefault="001B40FF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r w:rsidR="00E57808">
              <w:rPr>
                <w:sz w:val="24"/>
                <w:szCs w:val="24"/>
                <w:lang w:val="uk-UA"/>
              </w:rPr>
              <w:t xml:space="preserve">д.т.н., проф. </w:t>
            </w:r>
            <w:r w:rsidR="000A75EB">
              <w:rPr>
                <w:sz w:val="24"/>
                <w:szCs w:val="24"/>
                <w:lang w:val="uk-UA"/>
              </w:rPr>
              <w:t>Терентьєв О.О.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20C4316E" w14:textId="77777777" w:rsidR="00E57808" w:rsidRPr="00FD0BAF" w:rsidRDefault="00E57808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21A909C7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</w:t>
            </w:r>
            <w:r w:rsidR="00E57808">
              <w:rPr>
                <w:sz w:val="24"/>
                <w:szCs w:val="24"/>
                <w:u w:val="single"/>
                <w:lang w:val="uk-UA"/>
              </w:rPr>
              <w:t>2</w:t>
            </w:r>
            <w:r w:rsidR="00B263B6">
              <w:rPr>
                <w:sz w:val="24"/>
                <w:szCs w:val="24"/>
                <w:u w:val="single"/>
                <w:lang w:val="uk-UA"/>
              </w:rPr>
              <w:t>8</w:t>
            </w:r>
            <w:r w:rsidRPr="00FD0BAF">
              <w:rPr>
                <w:sz w:val="24"/>
                <w:szCs w:val="24"/>
                <w:lang w:val="uk-UA"/>
              </w:rPr>
              <w:t>__» _</w:t>
            </w:r>
            <w:r w:rsidR="00B263B6">
              <w:rPr>
                <w:sz w:val="24"/>
                <w:szCs w:val="24"/>
                <w:u w:val="single"/>
                <w:lang w:val="uk-UA"/>
              </w:rPr>
              <w:t>червня</w:t>
            </w:r>
            <w:r w:rsidR="00B263B6">
              <w:rPr>
                <w:sz w:val="24"/>
                <w:szCs w:val="24"/>
                <w:lang w:val="uk-UA"/>
              </w:rPr>
              <w:t>__2022</w:t>
            </w:r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14:paraId="6CE8CF56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A67115A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Розробник силабусу</w:t>
            </w:r>
          </w:p>
          <w:p w14:paraId="1F116DF5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AB415AF" w14:textId="74D24C2E" w:rsidR="002973B3" w:rsidRPr="00FD0BAF" w:rsidRDefault="001B40FF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E57808">
              <w:rPr>
                <w:sz w:val="24"/>
                <w:szCs w:val="24"/>
                <w:lang w:val="uk-UA"/>
              </w:rPr>
              <w:t xml:space="preserve"> </w:t>
            </w:r>
            <w:r w:rsidR="003169DF">
              <w:rPr>
                <w:sz w:val="24"/>
                <w:szCs w:val="24"/>
                <w:lang w:val="uk-UA"/>
              </w:rPr>
              <w:t>к</w:t>
            </w:r>
            <w:r w:rsidR="00E57808">
              <w:rPr>
                <w:sz w:val="24"/>
                <w:szCs w:val="24"/>
                <w:lang w:val="uk-UA"/>
              </w:rPr>
              <w:t xml:space="preserve">.т.н., </w:t>
            </w:r>
            <w:r w:rsidR="003169DF">
              <w:rPr>
                <w:sz w:val="24"/>
                <w:szCs w:val="24"/>
                <w:lang w:val="uk-UA"/>
              </w:rPr>
              <w:t>доц</w:t>
            </w:r>
            <w:r w:rsidR="00E57808">
              <w:rPr>
                <w:sz w:val="24"/>
                <w:szCs w:val="24"/>
                <w:lang w:val="uk-UA"/>
              </w:rPr>
              <w:t xml:space="preserve">. </w:t>
            </w:r>
            <w:r w:rsidR="003169DF">
              <w:rPr>
                <w:sz w:val="24"/>
                <w:szCs w:val="24"/>
                <w:lang w:val="uk-UA"/>
              </w:rPr>
              <w:t>Соловей</w:t>
            </w:r>
            <w:r w:rsidR="00E57808">
              <w:rPr>
                <w:sz w:val="24"/>
                <w:szCs w:val="24"/>
                <w:lang w:val="uk-UA"/>
              </w:rPr>
              <w:t xml:space="preserve"> О.</w:t>
            </w:r>
            <w:r w:rsidR="003169DF">
              <w:rPr>
                <w:sz w:val="24"/>
                <w:szCs w:val="24"/>
                <w:lang w:val="uk-UA"/>
              </w:rPr>
              <w:t>Л</w:t>
            </w:r>
            <w:r w:rsidR="00E57808">
              <w:rPr>
                <w:sz w:val="24"/>
                <w:szCs w:val="24"/>
                <w:lang w:val="uk-UA"/>
              </w:rPr>
              <w:t>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69B0D7ED" w14:textId="77777777" w:rsidR="002973B3" w:rsidRDefault="002973B3" w:rsidP="006E157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40589AF4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</w:p>
          <w:p w14:paraId="223D6626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295D0EB" wp14:editId="487C72E7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95457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18758C29" w14:textId="77777777"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14:paraId="708ED2CA" w14:textId="6254F5D8" w:rsidR="00C5205B" w:rsidRPr="007665B4" w:rsidRDefault="003169DF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ТЕОРІЯ АЛГОРИТМІВ</w:t>
      </w:r>
    </w:p>
    <w:p w14:paraId="32397DAE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62973E12" w14:textId="77777777"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4628"/>
        <w:gridCol w:w="2145"/>
        <w:gridCol w:w="1107"/>
        <w:gridCol w:w="1474"/>
      </w:tblGrid>
      <w:tr w:rsidR="0040772C" w:rsidRPr="00FC60FB" w14:paraId="15DD5912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BC7" w14:textId="70DDB634" w:rsidR="0040772C" w:rsidRPr="00D66500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Pr="0040772C">
              <w:rPr>
                <w:b/>
                <w:caps/>
              </w:rPr>
              <w:t>П</w:t>
            </w:r>
            <w:r w:rsidRPr="00DF391B">
              <w:rPr>
                <w:b/>
                <w:caps/>
              </w:rPr>
              <w:t xml:space="preserve">:  </w:t>
            </w:r>
            <w:r w:rsidRPr="006E1292">
              <w:rPr>
                <w:b/>
                <w:caps/>
              </w:rPr>
              <w:t xml:space="preserve">ОК </w:t>
            </w:r>
            <w:r w:rsidR="00D66500">
              <w:rPr>
                <w:b/>
                <w:caps/>
                <w:lang w:val="uk-UA"/>
              </w:rPr>
              <w:t>14</w:t>
            </w:r>
          </w:p>
        </w:tc>
      </w:tr>
      <w:tr w:rsidR="00126F9B" w:rsidRPr="00455302" w14:paraId="3893943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0F7" w14:textId="77777777" w:rsidR="00FE3353" w:rsidRPr="0040772C" w:rsidRDefault="00126F9B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B263B6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B263B6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7955CE1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8FB" w14:textId="77777777" w:rsidR="007C2858" w:rsidRPr="0040772C" w:rsidRDefault="00126F9B" w:rsidP="00D02A72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 w14:paraId="29389B4C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814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55EF8B1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8F7" w14:textId="77777777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4B891CD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EBE" w14:textId="4EE95C36" w:rsidR="00126F9B" w:rsidRPr="0040772C" w:rsidRDefault="00126F9B" w:rsidP="00004F40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9968DB">
              <w:rPr>
                <w:lang w:val="uk-UA"/>
              </w:rPr>
              <w:t>3</w:t>
            </w:r>
            <w:r w:rsidR="009A01BA" w:rsidRPr="0040772C">
              <w:rPr>
                <w:lang w:val="uk-UA"/>
              </w:rPr>
              <w:t xml:space="preserve"> «</w:t>
            </w:r>
            <w:r w:rsidR="009968DB" w:rsidRPr="009968DB">
              <w:rPr>
                <w:bCs/>
                <w:lang w:val="uk-UA"/>
              </w:rPr>
              <w:t>Комп’ютерна інженерія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414B1C3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56D" w14:textId="77777777"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 w14:paraId="19A615A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60D" w14:textId="016BF42B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3169DF">
              <w:rPr>
                <w:b/>
                <w:lang w:val="uk-UA"/>
              </w:rPr>
              <w:t>7</w:t>
            </w:r>
          </w:p>
        </w:tc>
      </w:tr>
      <w:tr w:rsidR="00126F9B" w:rsidRPr="00D02A72" w14:paraId="78E39EC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3DC6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r w:rsidR="007665B4">
              <w:rPr>
                <w:lang w:val="uk-UA"/>
              </w:rPr>
              <w:t>обов</w:t>
            </w:r>
            <w:r w:rsidR="007665B4" w:rsidRPr="007665B4">
              <w:rPr>
                <w:lang w:val="ru-RU"/>
              </w:rPr>
              <w:t>`</w:t>
            </w:r>
            <w:r w:rsidR="007665B4">
              <w:rPr>
                <w:lang w:val="uk-UA"/>
              </w:rPr>
              <w:t>язкова компонента ОП</w:t>
            </w:r>
          </w:p>
        </w:tc>
      </w:tr>
      <w:tr w:rsidR="00126F9B" w:rsidRPr="00FC60FB" w14:paraId="56051BEA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8C9" w14:textId="3676A884" w:rsidR="00FE3353" w:rsidRPr="0040772C" w:rsidRDefault="009A01BA" w:rsidP="008B101D">
            <w:pPr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11)</w:t>
            </w:r>
            <w:r w:rsidR="008B101D">
              <w:rPr>
                <w:b/>
                <w:lang w:val="uk-UA"/>
              </w:rPr>
              <w:t> 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r w:rsidR="003169DF" w:rsidRPr="003169DF">
              <w:rPr>
                <w:bCs/>
                <w:lang w:val="uk-UA"/>
              </w:rPr>
              <w:t>к</w:t>
            </w:r>
            <w:r w:rsidR="00E57808">
              <w:rPr>
                <w:lang w:val="uk-UA"/>
              </w:rPr>
              <w:t xml:space="preserve">.т.н., </w:t>
            </w:r>
            <w:r w:rsidR="003169DF">
              <w:rPr>
                <w:lang w:val="uk-UA"/>
              </w:rPr>
              <w:t>доц</w:t>
            </w:r>
            <w:r w:rsidR="00E57808">
              <w:rPr>
                <w:lang w:val="uk-UA"/>
              </w:rPr>
              <w:t xml:space="preserve">. </w:t>
            </w:r>
            <w:r w:rsidR="003169DF">
              <w:rPr>
                <w:lang w:val="uk-UA"/>
              </w:rPr>
              <w:t>Соловей</w:t>
            </w:r>
            <w:r w:rsidR="00E57808">
              <w:rPr>
                <w:lang w:val="uk-UA"/>
              </w:rPr>
              <w:t xml:space="preserve"> О.</w:t>
            </w:r>
            <w:r w:rsidR="003169DF">
              <w:rPr>
                <w:lang w:val="uk-UA"/>
              </w:rPr>
              <w:t>Л</w:t>
            </w:r>
            <w:r w:rsidR="00E57808">
              <w:rPr>
                <w:lang w:val="uk-UA"/>
              </w:rPr>
              <w:t>.,</w:t>
            </w:r>
            <w:r w:rsidR="00662A41">
              <w:rPr>
                <w:lang w:val="uk-UA"/>
              </w:rPr>
              <w:t xml:space="preserve"> </w:t>
            </w:r>
            <w:hyperlink r:id="rId9" w:history="1">
              <w:r w:rsidR="003169DF" w:rsidRPr="00906369">
                <w:rPr>
                  <w:rStyle w:val="af8"/>
                  <w:lang w:val="en-GB"/>
                </w:rPr>
                <w:t>solovey</w:t>
              </w:r>
              <w:r w:rsidR="003169DF" w:rsidRPr="00906369">
                <w:rPr>
                  <w:rStyle w:val="af8"/>
                  <w:shd w:val="clear" w:color="auto" w:fill="FFFFFF"/>
                </w:rPr>
                <w:t>.ol@knuba.edu.ua</w:t>
              </w:r>
            </w:hyperlink>
            <w:r w:rsidR="00E57808" w:rsidRPr="00E57808">
              <w:rPr>
                <w:color w:val="323130"/>
                <w:shd w:val="clear" w:color="auto" w:fill="FFFFFF"/>
                <w:lang w:val="uk-UA"/>
              </w:rPr>
              <w:t>,</w:t>
            </w:r>
            <w:r w:rsidR="00662A41">
              <w:rPr>
                <w:lang w:val="uk-UA"/>
              </w:rPr>
              <w:t xml:space="preserve"> </w:t>
            </w:r>
            <w:r w:rsidR="00B93B64">
              <w:rPr>
                <w:lang w:val="uk-UA"/>
              </w:rPr>
              <w:t>(044</w:t>
            </w:r>
            <w:r w:rsidR="00B93B64" w:rsidRPr="0040772C">
              <w:rPr>
                <w:lang w:val="uk-UA"/>
              </w:rPr>
              <w:t xml:space="preserve">) </w:t>
            </w:r>
            <w:r w:rsidR="00B93B64">
              <w:rPr>
                <w:lang w:val="uk-UA"/>
              </w:rPr>
              <w:t>241-5</w:t>
            </w:r>
            <w:r w:rsidR="00B93B64" w:rsidRPr="00432DF1">
              <w:rPr>
                <w:lang w:val="ru-RU"/>
              </w:rPr>
              <w:t>4</w:t>
            </w:r>
            <w:r w:rsidR="00B93B64">
              <w:rPr>
                <w:lang w:val="uk-UA"/>
              </w:rPr>
              <w:t>-</w:t>
            </w:r>
            <w:r w:rsidR="00B93B64" w:rsidRPr="00432DF1">
              <w:rPr>
                <w:lang w:val="ru-RU"/>
              </w:rPr>
              <w:t>02</w:t>
            </w:r>
          </w:p>
        </w:tc>
      </w:tr>
      <w:tr w:rsidR="00126F9B" w:rsidRPr="00FC60FB" w14:paraId="0B1A78D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222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5EC51FF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285" w14:textId="1717A08C" w:rsidR="00FE3353" w:rsidRPr="0040772C" w:rsidRDefault="00F667BB" w:rsidP="001C2EBA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DE51F8" w:rsidRPr="0036551E">
              <w:rPr>
                <w:lang w:val="uk-UA"/>
              </w:rPr>
              <w:t xml:space="preserve">«Основи програмування», </w:t>
            </w:r>
            <w:r w:rsidR="00DE51F8">
              <w:rPr>
                <w:lang w:val="uk-UA"/>
              </w:rPr>
              <w:t>«Математичний аналіз»</w:t>
            </w:r>
            <w:r w:rsidR="00EF4BC2" w:rsidRPr="00D66500">
              <w:rPr>
                <w:lang w:val="ru-RU"/>
              </w:rPr>
              <w:t>,</w:t>
            </w:r>
            <w:r w:rsidR="00EF4BC2">
              <w:rPr>
                <w:lang w:val="uk-UA"/>
              </w:rPr>
              <w:t xml:space="preserve"> «Дискретна математика»</w:t>
            </w:r>
          </w:p>
        </w:tc>
      </w:tr>
      <w:tr w:rsidR="00126F9B" w:rsidRPr="00FC60FB" w14:paraId="63F8738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0DA" w14:textId="56FAEB41" w:rsidR="003169DF" w:rsidRPr="00500601" w:rsidRDefault="00F667BB" w:rsidP="00500601">
            <w:pPr>
              <w:spacing w:before="40" w:after="40"/>
              <w:jc w:val="both"/>
              <w:rPr>
                <w:b/>
                <w:lang w:val="uk-UA"/>
              </w:rPr>
            </w:pPr>
            <w:r w:rsidRPr="00500601">
              <w:rPr>
                <w:b/>
              </w:rPr>
              <w:t>14) Мета курсу</w:t>
            </w:r>
            <w:r w:rsidR="0063568B" w:rsidRPr="00500601">
              <w:rPr>
                <w:b/>
              </w:rPr>
              <w:t>:</w:t>
            </w:r>
            <w:r w:rsidR="00500601">
              <w:rPr>
                <w:b/>
              </w:rPr>
              <w:t xml:space="preserve"> </w:t>
            </w:r>
            <w:r w:rsidR="001C2EBA" w:rsidRPr="001C2EBA">
              <w:rPr>
                <w:color w:val="24292E"/>
                <w:shd w:val="clear" w:color="auto" w:fill="FCFCFC"/>
                <w:lang w:val="uk-UA"/>
              </w:rPr>
              <w:t>є формування у студентів здібностей аналізувати проблеми алгоритмізації </w:t>
            </w:r>
            <w:r w:rsidR="001C2EBA" w:rsidRPr="001C2EBA">
              <w:rPr>
                <w:lang w:val="uk-UA"/>
              </w:rPr>
              <w:t>складних</w:t>
            </w:r>
            <w:r w:rsidR="001C2EBA" w:rsidRPr="001C2EBA">
              <w:rPr>
                <w:color w:val="24292E"/>
                <w:shd w:val="clear" w:color="auto" w:fill="FCFCFC"/>
                <w:lang w:val="uk-UA"/>
              </w:rPr>
              <w:t xml:space="preserve">  задач </w:t>
            </w:r>
            <w:r w:rsidR="001C2EBA" w:rsidRPr="001C2EBA">
              <w:rPr>
                <w:lang w:val="uk-UA"/>
              </w:rPr>
              <w:t>в комп’ютерній галузі що передбачає застосування теорій та методів комп’ютерної інженерії і характеризується комплексністю та невизначеністю умов</w:t>
            </w:r>
            <w:r w:rsidR="001C2EBA" w:rsidRPr="001C2EBA">
              <w:rPr>
                <w:color w:val="24292E"/>
                <w:shd w:val="clear" w:color="auto" w:fill="FCFCFC"/>
                <w:lang w:val="uk-UA"/>
              </w:rPr>
              <w:t>.</w:t>
            </w:r>
          </w:p>
        </w:tc>
      </w:tr>
      <w:tr w:rsidR="00126F9B" w:rsidRPr="00FC60FB" w14:paraId="2386D021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752E87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4FEB0321" w14:textId="77777777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8B9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A6AB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B036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C309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60BAE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14:paraId="56CFEDF2" w14:textId="77777777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3D891" w14:textId="77777777"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269" w14:textId="108DC06A" w:rsidR="00DE51F8" w:rsidRPr="001A623F" w:rsidRDefault="006E1292" w:rsidP="00371F47">
            <w:pPr>
              <w:jc w:val="center"/>
            </w:pPr>
            <w:r w:rsidRPr="00613425">
              <w:rPr>
                <w:lang w:val="uk-UA"/>
              </w:rPr>
              <w:t xml:space="preserve">РН1. Використовувати сучасний математичний апарат для дослідження, опису, аналізу, проектування алгоритмів для розв’язку задач </w:t>
            </w:r>
            <w:r w:rsidRPr="001D2BB0">
              <w:rPr>
                <w:lang w:val="uk-UA"/>
              </w:rPr>
              <w:t>в комп’ютерній галузі, що передбачає застосування теорій та методів комп’ютерної інженерії і характеризується комплексністю та невизначеністю умов.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E4F" w14:textId="50E25D61" w:rsidR="00DE51F8" w:rsidRPr="00BD4FD0" w:rsidRDefault="00DE51F8" w:rsidP="00371F47">
            <w:pPr>
              <w:jc w:val="center"/>
            </w:pPr>
            <w:r w:rsidRPr="00BD4FD0">
              <w:t xml:space="preserve">Обговорення під час занять, </w:t>
            </w:r>
            <w:r w:rsidR="005D3A56" w:rsidRPr="005D3A56">
              <w:rPr>
                <w:lang w:val="uk-UA"/>
              </w:rPr>
              <w:t>розрахунково графічна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5DF7" w14:textId="77777777" w:rsidR="00DE51F8" w:rsidRPr="00C32EF7" w:rsidRDefault="00DE51F8" w:rsidP="00371F4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38108839" w14:textId="77777777" w:rsidR="00DE51F8" w:rsidRPr="00BD4FD0" w:rsidRDefault="00DE51F8" w:rsidP="00371F47">
            <w:pPr>
              <w:jc w:val="center"/>
            </w:pPr>
            <w:r>
              <w:rPr>
                <w:sz w:val="18"/>
                <w:szCs w:val="18"/>
                <w:lang w:val="ru-RU"/>
              </w:rPr>
              <w:t>практичні</w:t>
            </w:r>
            <w:r w:rsidRPr="00BB2ECF">
              <w:rPr>
                <w:sz w:val="18"/>
                <w:szCs w:val="18"/>
                <w:lang w:val="ru-RU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C5173" w14:textId="4D2803AD" w:rsidR="006D351C" w:rsidRDefault="00DE51F8" w:rsidP="00371F4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3E8D8910" w14:textId="77777777" w:rsidR="00DE51F8" w:rsidRDefault="00DE51F8" w:rsidP="00371F47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14:paraId="5B4A947D" w14:textId="77777777" w:rsidTr="0040772C">
        <w:trPr>
          <w:cantSplit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85388" w14:textId="77777777"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2A20" w14:textId="0F47BFCB" w:rsidR="00DE51F8" w:rsidRPr="000B4769" w:rsidRDefault="006E1292" w:rsidP="00371F47">
            <w:pPr>
              <w:jc w:val="center"/>
            </w:pPr>
            <w:r w:rsidRPr="00613425">
              <w:rPr>
                <w:lang w:val="uk-UA"/>
              </w:rPr>
              <w:t xml:space="preserve">РН2.Вміти аналізувати проблеми </w:t>
            </w:r>
            <w:r w:rsidRPr="00613425">
              <w:rPr>
                <w:color w:val="24292E"/>
                <w:shd w:val="clear" w:color="auto" w:fill="FCFCFC"/>
                <w:lang w:val="uk-UA"/>
              </w:rPr>
              <w:t>алгоритмізації </w:t>
            </w:r>
            <w:r w:rsidRPr="00613425">
              <w:rPr>
                <w:lang w:val="uk-UA"/>
              </w:rPr>
              <w:t>складних</w:t>
            </w:r>
            <w:r w:rsidRPr="00613425">
              <w:rPr>
                <w:color w:val="24292E"/>
                <w:shd w:val="clear" w:color="auto" w:fill="FCFCFC"/>
                <w:lang w:val="uk-UA"/>
              </w:rPr>
              <w:t xml:space="preserve">  задач </w:t>
            </w:r>
            <w:r w:rsidRPr="001D2BB0">
              <w:rPr>
                <w:lang w:val="uk-UA"/>
              </w:rPr>
              <w:t>в комп’ютерній галузі, що передбачає застосування теорій та методів комп’ютерної інженерії і характеризується комплексністю та невизначеністю умов.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D6D" w14:textId="59DDBD59" w:rsidR="00DE51F8" w:rsidRPr="00BD4FD0" w:rsidRDefault="00371F47" w:rsidP="00371F47">
            <w:pPr>
              <w:jc w:val="center"/>
            </w:pPr>
            <w:r w:rsidRPr="00BD4FD0">
              <w:t xml:space="preserve">Обговорення під час занять, </w:t>
            </w:r>
            <w:r w:rsidRPr="005D3A56">
              <w:rPr>
                <w:lang w:val="uk-UA"/>
              </w:rPr>
              <w:t>розрахунково графічна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7A3C" w14:textId="77777777" w:rsidR="00DE51F8" w:rsidRPr="00C32EF7" w:rsidRDefault="00DE51F8" w:rsidP="00371F4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62462F41" w14:textId="77777777" w:rsidR="00DE51F8" w:rsidRPr="00BD4FD0" w:rsidRDefault="00DE51F8" w:rsidP="00371F47">
            <w:pPr>
              <w:jc w:val="center"/>
            </w:pPr>
            <w:r>
              <w:rPr>
                <w:sz w:val="18"/>
                <w:szCs w:val="18"/>
                <w:lang w:val="ru-RU"/>
              </w:rPr>
              <w:t>практичні</w:t>
            </w:r>
            <w:r w:rsidRPr="00BB2ECF">
              <w:rPr>
                <w:sz w:val="18"/>
                <w:szCs w:val="18"/>
                <w:lang w:val="ru-RU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A3CF0A" w14:textId="0D2299FB" w:rsidR="00DE51F8" w:rsidRPr="006E1292" w:rsidRDefault="006E1292" w:rsidP="006E1292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en-US"/>
              </w:rPr>
              <w:t>ZK</w:t>
            </w:r>
            <w:r>
              <w:rPr>
                <w:lang w:val="uk-UA"/>
              </w:rPr>
              <w:t>3</w:t>
            </w:r>
          </w:p>
        </w:tc>
      </w:tr>
      <w:tr w:rsidR="00DE51F8" w:rsidRPr="00B27CE1" w14:paraId="2BB9920F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F61CA" w14:textId="77777777"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F2E" w14:textId="1751066F" w:rsidR="00DE51F8" w:rsidRPr="000B4769" w:rsidRDefault="006E1292" w:rsidP="00371F47">
            <w:pPr>
              <w:jc w:val="center"/>
            </w:pPr>
            <w:r w:rsidRPr="00613425">
              <w:rPr>
                <w:lang w:val="uk-UA"/>
              </w:rPr>
              <w:t>РН3. Вміти розробляти алгоритми вирішення складних</w:t>
            </w:r>
            <w:r w:rsidRPr="00613425">
              <w:rPr>
                <w:color w:val="24292E"/>
                <w:shd w:val="clear" w:color="auto" w:fill="FCFCFC"/>
                <w:lang w:val="uk-UA"/>
              </w:rPr>
              <w:t xml:space="preserve">  задач</w:t>
            </w:r>
            <w:r>
              <w:rPr>
                <w:color w:val="24292E"/>
                <w:shd w:val="clear" w:color="auto" w:fill="FCFCFC"/>
                <w:lang w:val="uk-UA"/>
              </w:rPr>
              <w:t xml:space="preserve"> </w:t>
            </w:r>
            <w:r w:rsidRPr="001D2BB0">
              <w:rPr>
                <w:lang w:val="uk-UA"/>
              </w:rPr>
              <w:t>в комп’ютерній галузі, що передбачає застосування теорій та методів комп’ютерної інженерії і характеризується комплексністю та невизначеністю умов.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7A9" w14:textId="6B96D177" w:rsidR="00DE51F8" w:rsidRPr="00BD4FD0" w:rsidRDefault="00371F47" w:rsidP="00371F47">
            <w:pPr>
              <w:jc w:val="center"/>
            </w:pPr>
            <w:r w:rsidRPr="00BD4FD0">
              <w:t xml:space="preserve">Обговорення під час занять, </w:t>
            </w:r>
            <w:r w:rsidRPr="005D3A56">
              <w:rPr>
                <w:lang w:val="uk-UA"/>
              </w:rPr>
              <w:t>розрахунково графічна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B0F8" w14:textId="77777777" w:rsidR="00DE51F8" w:rsidRPr="00C32EF7" w:rsidRDefault="00DE51F8" w:rsidP="00371F4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1684D404" w14:textId="77777777" w:rsidR="00DE51F8" w:rsidRPr="00BD4FD0" w:rsidRDefault="00DE51F8" w:rsidP="00371F47">
            <w:pPr>
              <w:jc w:val="center"/>
            </w:pPr>
            <w:r>
              <w:rPr>
                <w:sz w:val="18"/>
                <w:szCs w:val="18"/>
                <w:lang w:val="ru-RU"/>
              </w:rPr>
              <w:t>практичні</w:t>
            </w:r>
            <w:r w:rsidRPr="00BB2ECF">
              <w:rPr>
                <w:sz w:val="18"/>
                <w:szCs w:val="18"/>
                <w:lang w:val="ru-RU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3C356" w14:textId="760940AE" w:rsidR="00DE51F8" w:rsidRPr="006E1292" w:rsidRDefault="006E1292" w:rsidP="006E1292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en-US"/>
              </w:rPr>
              <w:t>ZK</w:t>
            </w:r>
            <w:r>
              <w:rPr>
                <w:lang w:val="uk-UA"/>
              </w:rPr>
              <w:t>3</w:t>
            </w:r>
          </w:p>
        </w:tc>
      </w:tr>
      <w:tr w:rsidR="00DE51F8" w:rsidRPr="00B27CE1" w14:paraId="58F889FB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51ECC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750" w14:textId="7CB77777" w:rsidR="006D351C" w:rsidRPr="000B4769" w:rsidRDefault="006E1292" w:rsidP="00371F47">
            <w:pPr>
              <w:jc w:val="center"/>
              <w:rPr>
                <w:lang w:val="uk-UA"/>
              </w:rPr>
            </w:pPr>
            <w:r w:rsidRPr="00613425">
              <w:rPr>
                <w:lang w:val="uk-UA"/>
              </w:rPr>
              <w:t xml:space="preserve">РН4. Вміти використовувати знання технології розроблення алгоритмів при вирішенні задач </w:t>
            </w:r>
            <w:r w:rsidRPr="001D2BB0">
              <w:rPr>
                <w:lang w:val="uk-UA"/>
              </w:rPr>
              <w:t>в комп’ютерній галузі, що передбачає застосування теорій та методів комп’ютерної інженерії і характеризується комплексністю та невизначеністю умов.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289" w14:textId="49C5A3A7" w:rsidR="00DE51F8" w:rsidRPr="00BD4FD0" w:rsidRDefault="00371F47" w:rsidP="00371F47">
            <w:pPr>
              <w:jc w:val="center"/>
            </w:pPr>
            <w:r w:rsidRPr="00BD4FD0">
              <w:t xml:space="preserve">Обговорення під час занять, </w:t>
            </w:r>
            <w:r w:rsidRPr="005D3A56">
              <w:rPr>
                <w:lang w:val="uk-UA"/>
              </w:rPr>
              <w:t>розрахунково графічна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FF4" w14:textId="77777777" w:rsidR="00DE51F8" w:rsidRPr="00C32EF7" w:rsidRDefault="00DE51F8" w:rsidP="00371F4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796949D7" w14:textId="77777777" w:rsidR="00DE51F8" w:rsidRPr="00BD4FD0" w:rsidRDefault="00DE51F8" w:rsidP="00371F47">
            <w:pPr>
              <w:jc w:val="center"/>
            </w:pPr>
            <w:r>
              <w:rPr>
                <w:sz w:val="18"/>
                <w:szCs w:val="18"/>
                <w:lang w:val="ru-RU"/>
              </w:rPr>
              <w:t>практичні</w:t>
            </w:r>
            <w:r w:rsidRPr="00BB2ECF">
              <w:rPr>
                <w:sz w:val="18"/>
                <w:szCs w:val="18"/>
                <w:lang w:val="ru-RU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CD36E4" w14:textId="363BC0F5" w:rsidR="006D351C" w:rsidRDefault="006E1292" w:rsidP="00371F4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  <w:lang w:val="uk-UA"/>
              </w:rPr>
              <w:t>2</w:t>
            </w:r>
          </w:p>
          <w:p w14:paraId="3EBFA3B7" w14:textId="77777777" w:rsidR="00DE51F8" w:rsidRDefault="00DE51F8" w:rsidP="00371F47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14:paraId="56AA0325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24E9B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63C8" w14:textId="7E1F5B4B" w:rsidR="00DE51F8" w:rsidRPr="000B4769" w:rsidRDefault="006E1292" w:rsidP="00371F47">
            <w:pPr>
              <w:jc w:val="center"/>
            </w:pPr>
            <w:r w:rsidRPr="00613425">
              <w:rPr>
                <w:lang w:val="uk-UA"/>
              </w:rPr>
              <w:t xml:space="preserve">РН5. </w:t>
            </w:r>
            <w:r w:rsidRPr="00C7743F">
              <w:rPr>
                <w:lang w:val="uk-UA"/>
              </w:rPr>
              <w:t xml:space="preserve">Вміти використовувати знання технології розроблення алгоритмів при </w:t>
            </w:r>
            <w:r w:rsidRPr="00C7743F">
              <w:rPr>
                <w:sz w:val="22"/>
                <w:szCs w:val="22"/>
                <w:lang w:val="uk-UA"/>
              </w:rPr>
              <w:t>проектуванні, впровадженні та обслуговуванні комп’ютерних систем та мереж різного виду та призначення</w:t>
            </w:r>
            <w:r w:rsidRPr="00C7743F">
              <w:rPr>
                <w:lang w:val="uk-UA"/>
              </w:rPr>
              <w:t>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B079" w14:textId="08399854" w:rsidR="00DE51F8" w:rsidRPr="00BD4FD0" w:rsidRDefault="00371F47" w:rsidP="00371F47">
            <w:pPr>
              <w:jc w:val="center"/>
            </w:pPr>
            <w:r w:rsidRPr="00BD4FD0">
              <w:t xml:space="preserve">Обговорення під час занять, </w:t>
            </w:r>
            <w:r w:rsidRPr="005D3A56">
              <w:rPr>
                <w:lang w:val="uk-UA"/>
              </w:rPr>
              <w:t>розрахунково графічна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A01" w14:textId="77777777" w:rsidR="00DE51F8" w:rsidRPr="00C32EF7" w:rsidRDefault="00DE51F8" w:rsidP="00371F4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02AE5D1C" w14:textId="77777777" w:rsidR="00DE51F8" w:rsidRPr="00BD4FD0" w:rsidRDefault="00DE51F8" w:rsidP="00371F47">
            <w:pPr>
              <w:jc w:val="center"/>
            </w:pPr>
            <w:r>
              <w:rPr>
                <w:sz w:val="18"/>
                <w:szCs w:val="18"/>
                <w:lang w:val="ru-RU"/>
              </w:rPr>
              <w:t>практичні</w:t>
            </w:r>
            <w:r w:rsidRPr="00BB2ECF">
              <w:rPr>
                <w:sz w:val="18"/>
                <w:szCs w:val="18"/>
                <w:lang w:val="ru-RU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EAA5A" w14:textId="623DBE6E" w:rsidR="006D351C" w:rsidRDefault="006E1292" w:rsidP="00371F4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P5</w:t>
            </w:r>
          </w:p>
          <w:p w14:paraId="5F8A45F0" w14:textId="77777777" w:rsidR="00DE51F8" w:rsidRDefault="00DE51F8" w:rsidP="00371F47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53477F0D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"/>
        <w:gridCol w:w="1833"/>
        <w:gridCol w:w="444"/>
        <w:gridCol w:w="1080"/>
        <w:gridCol w:w="1512"/>
        <w:gridCol w:w="1578"/>
        <w:gridCol w:w="366"/>
        <w:gridCol w:w="1220"/>
        <w:gridCol w:w="268"/>
        <w:gridCol w:w="1312"/>
      </w:tblGrid>
      <w:tr w:rsidR="0040772C" w:rsidRPr="00B27CE1" w14:paraId="190A80A9" w14:textId="77777777" w:rsidTr="00757E48">
        <w:trPr>
          <w:cantSplit/>
        </w:trPr>
        <w:tc>
          <w:tcPr>
            <w:tcW w:w="4192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2030A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8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B975D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55C20630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69DE0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62FC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1166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4434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A0A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03D6D1BC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6338D370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6E18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29B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5AFDCD83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6421E30E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2FC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553" w14:textId="77777777" w:rsidR="0040772C" w:rsidRPr="00736B66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1CE" w14:textId="77777777" w:rsidR="0040772C" w:rsidRPr="00662A41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8107" w14:textId="77777777"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78A" w14:textId="77EDDA36" w:rsidR="0040772C" w:rsidRPr="00736B66" w:rsidRDefault="004E2BEC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57D" w14:textId="77777777" w:rsidR="0040772C" w:rsidRPr="00736B66" w:rsidRDefault="00AF399E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369" w14:textId="71804634" w:rsidR="0040772C" w:rsidRDefault="004E2BEC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40772C" w:rsidRPr="007220EE" w14:paraId="1F2044F9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DF8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C91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65E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DC3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54505B82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C3D9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28EE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F25" w14:textId="77777777" w:rsidR="0040772C" w:rsidRDefault="00AF399E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12</w:t>
            </w:r>
            <w:r w:rsidR="00662A41">
              <w:rPr>
                <w:lang w:val="en-US"/>
              </w:rPr>
              <w:t>0</w:t>
            </w:r>
            <w:r w:rsidR="000A2AA2">
              <w:rPr>
                <w:lang w:val="uk-UA"/>
              </w:rPr>
              <w:t xml:space="preserve"> (</w:t>
            </w:r>
            <w:r>
              <w:rPr>
                <w:lang w:val="uk-UA"/>
              </w:rPr>
              <w:t>4</w:t>
            </w:r>
            <w:r w:rsidR="00662A41">
              <w:rPr>
                <w:lang w:val="uk-UA"/>
              </w:rPr>
              <w:t>,0</w:t>
            </w:r>
            <w:r w:rsidR="000A2AA2">
              <w:rPr>
                <w:lang w:val="uk-UA"/>
              </w:rPr>
              <w:t>)</w:t>
            </w:r>
          </w:p>
        </w:tc>
      </w:tr>
      <w:tr w:rsidR="0040772C" w:rsidRPr="007220EE" w14:paraId="52286BC9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657E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F64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724" w14:textId="77777777" w:rsidR="0040772C" w:rsidRPr="00566413" w:rsidRDefault="00662A41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en-US"/>
              </w:rPr>
              <w:t xml:space="preserve">40 </w:t>
            </w:r>
            <w:r w:rsidR="000A2AA2">
              <w:rPr>
                <w:lang w:val="ru-RU"/>
              </w:rPr>
              <w:t>(</w:t>
            </w:r>
            <w:r>
              <w:rPr>
                <w:lang w:val="en-US"/>
              </w:rPr>
              <w:t>1,33</w:t>
            </w:r>
            <w:r w:rsidR="000A2AA2">
              <w:rPr>
                <w:lang w:val="ru-RU"/>
              </w:rPr>
              <w:t>)</w:t>
            </w:r>
          </w:p>
        </w:tc>
      </w:tr>
      <w:tr w:rsidR="0040772C" w:rsidRPr="00FC60FB" w14:paraId="4287652B" w14:textId="77777777" w:rsidTr="0091392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D396" w14:textId="77777777" w:rsidR="007D6E46" w:rsidRPr="00AF399E" w:rsidRDefault="00B83914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07B10BF8" w14:textId="77777777" w:rsidR="0040772C" w:rsidRPr="00AF399E" w:rsidRDefault="0040772C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>Лекц</w:t>
            </w:r>
            <w:r w:rsidRPr="00AF399E">
              <w:rPr>
                <w:b/>
                <w:lang w:val="uk-UA"/>
              </w:rPr>
              <w:t>і</w:t>
            </w:r>
            <w:r w:rsidR="00B83914" w:rsidRPr="00AF399E">
              <w:rPr>
                <w:b/>
              </w:rPr>
              <w:t>ї</w:t>
            </w:r>
            <w:r w:rsidRPr="00AF399E">
              <w:rPr>
                <w:b/>
              </w:rPr>
              <w:t>:</w:t>
            </w:r>
          </w:p>
          <w:p w14:paraId="2CCA028D" w14:textId="3F34ADD4" w:rsidR="00CA52CE" w:rsidRDefault="00CA52CE" w:rsidP="00CA52CE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b/>
                <w:u w:val="single"/>
                <w:lang w:val="uk-UA"/>
              </w:rPr>
            </w:pPr>
            <w:r w:rsidRPr="005D4F1A">
              <w:rPr>
                <w:b/>
                <w:u w:val="single"/>
                <w:lang w:val="uk-UA"/>
              </w:rPr>
              <w:t>Змістовий модуль 1. Аналіз алгоритмів та алгоритмічні стратегії</w:t>
            </w:r>
          </w:p>
          <w:p w14:paraId="2FF78939" w14:textId="77777777" w:rsidR="00035F72" w:rsidRPr="00035F72" w:rsidRDefault="00035F72" w:rsidP="00035F72">
            <w:pPr>
              <w:rPr>
                <w:b/>
                <w:lang w:val="uk-UA"/>
              </w:rPr>
            </w:pPr>
            <w:r w:rsidRPr="00035F72">
              <w:rPr>
                <w:b/>
                <w:lang w:val="uk-UA"/>
              </w:rPr>
              <w:t xml:space="preserve">Тема 1. </w:t>
            </w:r>
            <w:r w:rsidRPr="00035F72">
              <w:rPr>
                <w:lang w:val="uk-UA"/>
              </w:rPr>
              <w:t>Основні поняття теорії алгоритмів.</w:t>
            </w:r>
          </w:p>
          <w:p w14:paraId="46582E1E" w14:textId="77777777" w:rsidR="00035F72" w:rsidRPr="00035F72" w:rsidRDefault="00035F72" w:rsidP="00035F72">
            <w:pPr>
              <w:jc w:val="both"/>
              <w:rPr>
                <w:lang w:val="uk-UA"/>
              </w:rPr>
            </w:pPr>
            <w:r w:rsidRPr="00035F72">
              <w:rPr>
                <w:lang w:val="uk-UA"/>
              </w:rPr>
              <w:t>Предмет теорії алгоритмів. Мета дисципліни. Цілі і задачі теорії алгоритмів. Формалізація поняття алгоритму. Загальні властивості алгоритмів. Засоби зображення алгоритмів. Способи представлення алгоритмів. Види алгоритмів.</w:t>
            </w:r>
          </w:p>
          <w:p w14:paraId="3FEE09A5" w14:textId="77777777" w:rsidR="00035F72" w:rsidRPr="00035F72" w:rsidRDefault="00035F72" w:rsidP="00035F72">
            <w:pPr>
              <w:jc w:val="both"/>
              <w:rPr>
                <w:lang w:val="uk-UA"/>
              </w:rPr>
            </w:pPr>
            <w:r w:rsidRPr="00035F72">
              <w:rPr>
                <w:b/>
                <w:lang w:val="uk-UA"/>
              </w:rPr>
              <w:t>Тема 2</w:t>
            </w:r>
            <w:r w:rsidRPr="00035F72">
              <w:rPr>
                <w:lang w:val="uk-UA"/>
              </w:rPr>
              <w:t xml:space="preserve">. Основи теорії алгоритмів. </w:t>
            </w:r>
          </w:p>
          <w:p w14:paraId="29F4C321" w14:textId="77777777" w:rsidR="00035F72" w:rsidRPr="00035F72" w:rsidRDefault="00035F72" w:rsidP="00035F72">
            <w:pPr>
              <w:jc w:val="both"/>
              <w:rPr>
                <w:lang w:val="uk-UA"/>
              </w:rPr>
            </w:pPr>
            <w:r w:rsidRPr="00035F72">
              <w:rPr>
                <w:lang w:val="uk-UA"/>
              </w:rPr>
              <w:t>Формалізація поняття алгоритму через універсальні алгоритмічні моделі</w:t>
            </w:r>
          </w:p>
          <w:p w14:paraId="2DEE87B4" w14:textId="77777777" w:rsidR="00035F72" w:rsidRPr="00035F72" w:rsidRDefault="00035F72" w:rsidP="00035F72">
            <w:pPr>
              <w:jc w:val="both"/>
              <w:rPr>
                <w:lang w:val="uk-UA"/>
              </w:rPr>
            </w:pPr>
            <w:r w:rsidRPr="00035F72">
              <w:rPr>
                <w:lang w:val="uk-UA"/>
              </w:rPr>
              <w:t>Перша універсальна алгоритмічна модель. Примітивно рекурсивні функції. Частково рекурсивні функції.  Оператор мінімізації.</w:t>
            </w:r>
          </w:p>
          <w:p w14:paraId="32D8DF81" w14:textId="77777777" w:rsidR="00035F72" w:rsidRPr="00035F72" w:rsidRDefault="00035F72" w:rsidP="00035F72">
            <w:pPr>
              <w:jc w:val="both"/>
              <w:rPr>
                <w:lang w:val="uk-UA"/>
              </w:rPr>
            </w:pPr>
            <w:r w:rsidRPr="00035F72">
              <w:rPr>
                <w:b/>
                <w:lang w:val="uk-UA"/>
              </w:rPr>
              <w:t xml:space="preserve">Тема 3. </w:t>
            </w:r>
            <w:r w:rsidRPr="00035F72">
              <w:rPr>
                <w:lang w:val="uk-UA"/>
              </w:rPr>
              <w:t xml:space="preserve">Друга універсальна алгоритмічна модель. </w:t>
            </w:r>
          </w:p>
          <w:p w14:paraId="45032CE8" w14:textId="77777777" w:rsidR="00035F72" w:rsidRPr="00035F72" w:rsidRDefault="00035F72" w:rsidP="00035F72">
            <w:pPr>
              <w:rPr>
                <w:lang w:val="uk-UA"/>
              </w:rPr>
            </w:pPr>
            <w:r w:rsidRPr="00035F72">
              <w:rPr>
                <w:lang w:val="uk-UA"/>
              </w:rPr>
              <w:t>О</w:t>
            </w:r>
            <w:r w:rsidRPr="00035F72">
              <w:t xml:space="preserve">пис алгоритму </w:t>
            </w:r>
            <w:r w:rsidRPr="00035F72">
              <w:rPr>
                <w:lang w:val="uk-UA"/>
              </w:rPr>
              <w:t>Машина Тюрінга</w:t>
            </w:r>
            <w:r w:rsidRPr="00035F72">
              <w:t xml:space="preserve"> </w:t>
            </w:r>
            <w:r w:rsidRPr="00035F72">
              <w:rPr>
                <w:lang w:val="uk-UA"/>
              </w:rPr>
              <w:t>(</w:t>
            </w:r>
            <w:r w:rsidRPr="00035F72">
              <w:t>МТ</w:t>
            </w:r>
            <w:r w:rsidRPr="00035F72">
              <w:rPr>
                <w:lang w:val="uk-UA"/>
              </w:rPr>
              <w:t>).</w:t>
            </w:r>
            <w:r w:rsidRPr="00035F72">
              <w:t xml:space="preserve"> </w:t>
            </w:r>
            <w:r w:rsidRPr="00035F72">
              <w:rPr>
                <w:lang w:val="uk-UA"/>
              </w:rPr>
              <w:t>Правила виконання програми Машина Тюрінга. Функції, обчислювані за Тюрінгом</w:t>
            </w:r>
          </w:p>
          <w:p w14:paraId="25DEA057" w14:textId="77777777" w:rsidR="00035F72" w:rsidRPr="00035F72" w:rsidRDefault="00035F72" w:rsidP="00035F72">
            <w:pPr>
              <w:jc w:val="both"/>
              <w:rPr>
                <w:lang w:val="uk-UA"/>
              </w:rPr>
            </w:pPr>
            <w:r w:rsidRPr="00035F72">
              <w:rPr>
                <w:b/>
                <w:lang w:val="uk-UA"/>
              </w:rPr>
              <w:t xml:space="preserve">Тема 4. </w:t>
            </w:r>
            <w:r w:rsidRPr="00035F72">
              <w:rPr>
                <w:lang w:val="uk-UA"/>
              </w:rPr>
              <w:t xml:space="preserve">Третя універсальна алгоритмічна модель. </w:t>
            </w:r>
          </w:p>
          <w:p w14:paraId="68B9FE33" w14:textId="77777777" w:rsidR="00035F72" w:rsidRPr="00035F72" w:rsidRDefault="00035F72" w:rsidP="00035F72">
            <w:pPr>
              <w:jc w:val="both"/>
              <w:rPr>
                <w:lang w:val="uk-UA"/>
              </w:rPr>
            </w:pPr>
            <w:r w:rsidRPr="00035F72">
              <w:rPr>
                <w:lang w:val="uk-UA"/>
              </w:rPr>
              <w:t>Нормальні алгоритми Маркова. Підстановки Маркова. Нормально обчислювані функції. Принцип нормалізації Маркова</w:t>
            </w:r>
          </w:p>
          <w:p w14:paraId="4259C724" w14:textId="77777777" w:rsidR="00035F72" w:rsidRPr="00035F72" w:rsidRDefault="00035F72" w:rsidP="00035F72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035F72">
              <w:rPr>
                <w:b/>
                <w:lang w:val="uk-UA"/>
              </w:rPr>
              <w:t>Тема 5</w:t>
            </w:r>
            <w:r w:rsidRPr="00035F72">
              <w:rPr>
                <w:lang w:val="uk-UA"/>
              </w:rPr>
              <w:t xml:space="preserve">. Основи аналізу алгоритмів. </w:t>
            </w:r>
          </w:p>
          <w:p w14:paraId="0939770A" w14:textId="77777777" w:rsidR="00035F72" w:rsidRPr="00035F72" w:rsidRDefault="00035F72" w:rsidP="00035F72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035F72">
              <w:rPr>
                <w:lang w:val="uk-UA"/>
              </w:rPr>
              <w:t>Аналіз трудомісткості алгоритмів. Підходи до аналізу алгоритмів. Оцінка алгоритму. Розуміння складності алгоритму. Поліноміальні та NP-повні алгоритми.</w:t>
            </w:r>
          </w:p>
          <w:p w14:paraId="7C986EA1" w14:textId="77777777" w:rsidR="00035F72" w:rsidRPr="00035F72" w:rsidRDefault="00035F72" w:rsidP="00035F72">
            <w:pPr>
              <w:shd w:val="clear" w:color="auto" w:fill="FFFFFF"/>
              <w:jc w:val="both"/>
              <w:rPr>
                <w:rFonts w:eastAsia="Times New Roman"/>
                <w:color w:val="24292E"/>
                <w:lang w:val="uk-UA" w:eastAsia="uk-UA"/>
              </w:rPr>
            </w:pPr>
            <w:r w:rsidRPr="00035F72">
              <w:rPr>
                <w:b/>
                <w:bCs/>
                <w:lang w:val="uk-UA"/>
              </w:rPr>
              <w:t>Тема 6</w:t>
            </w:r>
            <w:r w:rsidRPr="00035F72">
              <w:rPr>
                <w:lang w:val="uk-UA"/>
              </w:rPr>
              <w:t>. Структури даних.</w:t>
            </w:r>
            <w:r w:rsidRPr="00035F72">
              <w:rPr>
                <w:rFonts w:eastAsia="Times New Roman"/>
                <w:color w:val="24292E"/>
                <w:lang w:val="uk-UA" w:eastAsia="uk-UA"/>
              </w:rPr>
              <w:t xml:space="preserve"> </w:t>
            </w:r>
          </w:p>
          <w:p w14:paraId="7ED918EF" w14:textId="77777777" w:rsidR="00035F72" w:rsidRPr="00035F72" w:rsidRDefault="00035F72" w:rsidP="00035F72">
            <w:pPr>
              <w:shd w:val="clear" w:color="auto" w:fill="FFFFFF"/>
              <w:jc w:val="both"/>
              <w:rPr>
                <w:rFonts w:eastAsia="Times New Roman"/>
                <w:color w:val="24292E"/>
                <w:lang w:val="uk-UA" w:eastAsia="uk-UA"/>
              </w:rPr>
            </w:pPr>
            <w:r w:rsidRPr="00035F72">
              <w:rPr>
                <w:lang w:val="uk-UA"/>
              </w:rPr>
              <w:t>Базові структури даних. Масиви. Зв’язані списки. Списки суміжності. Стеки, черги.</w:t>
            </w:r>
          </w:p>
          <w:p w14:paraId="4965EB99" w14:textId="77777777" w:rsidR="00CA52CE" w:rsidRPr="005D4F1A" w:rsidRDefault="00CA52CE" w:rsidP="00CA52C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5D4F1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Змістовий модуль 2. </w:t>
            </w:r>
            <w:r w:rsidRPr="005D4F1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>Фундаментальні алгоритми та їх побудова</w:t>
            </w:r>
          </w:p>
          <w:p w14:paraId="280A510D" w14:textId="77777777" w:rsidR="00035F72" w:rsidRPr="00035F72" w:rsidRDefault="00035F72" w:rsidP="00035F72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035F72">
              <w:rPr>
                <w:b/>
                <w:lang w:val="uk-UA"/>
              </w:rPr>
              <w:t>Тема 7</w:t>
            </w:r>
            <w:r w:rsidRPr="00035F72">
              <w:rPr>
                <w:lang w:val="uk-UA"/>
              </w:rPr>
              <w:t>. Алгоритми внутрішнього сортування та їх аналіз.</w:t>
            </w:r>
          </w:p>
          <w:p w14:paraId="2ED42DE0" w14:textId="77777777" w:rsidR="00035F72" w:rsidRPr="00035F72" w:rsidRDefault="00035F72" w:rsidP="00035F72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035F72">
              <w:rPr>
                <w:lang w:val="uk-UA"/>
              </w:rPr>
              <w:lastRenderedPageBreak/>
              <w:t>Алгоритм сортування вибором, сортування вставками; сортування методом бульбашки; сортування Шелла. Швидке сортування Хоара. Аналіз найгіршого та середнього випадку.</w:t>
            </w:r>
          </w:p>
          <w:p w14:paraId="1CF0AF29" w14:textId="77777777" w:rsidR="00035F72" w:rsidRPr="00035F72" w:rsidRDefault="00035F72" w:rsidP="00035F72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035F72">
              <w:rPr>
                <w:b/>
                <w:lang w:val="uk-UA"/>
              </w:rPr>
              <w:t>Тема 8</w:t>
            </w:r>
            <w:r w:rsidRPr="00035F72">
              <w:rPr>
                <w:lang w:val="uk-UA"/>
              </w:rPr>
              <w:t xml:space="preserve">. Алгоритми зовнішнього сортування. Алгоритм сортування </w:t>
            </w:r>
            <w:r w:rsidRPr="00035F72">
              <w:t>прямого</w:t>
            </w:r>
            <w:r w:rsidRPr="00035F72">
              <w:rPr>
                <w:lang w:val="uk-UA"/>
              </w:rPr>
              <w:t xml:space="preserve"> злиття</w:t>
            </w:r>
            <w:r w:rsidRPr="00035F72">
              <w:t>, природного</w:t>
            </w:r>
            <w:r w:rsidRPr="00035F72">
              <w:rPr>
                <w:lang w:val="uk-UA"/>
              </w:rPr>
              <w:t xml:space="preserve"> злиття</w:t>
            </w:r>
            <w:r w:rsidRPr="00035F72">
              <w:t>, багатоканального та багатофазного злиття</w:t>
            </w:r>
            <w:r w:rsidRPr="00035F72">
              <w:rPr>
                <w:lang w:val="uk-UA"/>
              </w:rPr>
              <w:t>.</w:t>
            </w:r>
          </w:p>
          <w:p w14:paraId="587C87FE" w14:textId="77777777" w:rsidR="00035F72" w:rsidRPr="00035F72" w:rsidRDefault="00035F72" w:rsidP="00035F72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035F7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Тема 9. </w:t>
            </w:r>
            <w:r w:rsidRPr="00035F7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Дерева. </w:t>
            </w:r>
          </w:p>
          <w:p w14:paraId="3C79FBC8" w14:textId="77777777" w:rsidR="00035F72" w:rsidRPr="00035F72" w:rsidRDefault="00035F72" w:rsidP="00035F72">
            <w:pPr>
              <w:pStyle w:val="Default"/>
              <w:jc w:val="both"/>
              <w:rPr>
                <w:rFonts w:ascii="Times New Roman" w:hAnsi="Times New Roman" w:cs="Times New Roman"/>
                <w:color w:val="24292E"/>
                <w:sz w:val="20"/>
                <w:szCs w:val="20"/>
                <w:shd w:val="clear" w:color="auto" w:fill="FFFFFF"/>
                <w:lang w:val="uk-UA"/>
              </w:rPr>
            </w:pPr>
            <w:r w:rsidRPr="00035F7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Основні типи двійкових дерев. Основні операції з деревами</w:t>
            </w:r>
            <w:r w:rsidRPr="00035F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2EBCFFB3" w14:textId="77777777" w:rsidR="00035F72" w:rsidRPr="00035F72" w:rsidRDefault="00035F72" w:rsidP="00035F72">
            <w:pPr>
              <w:rPr>
                <w:color w:val="000000"/>
                <w:lang w:val="uk-UA" w:eastAsia="en-US"/>
              </w:rPr>
            </w:pPr>
            <w:r w:rsidRPr="00035F72">
              <w:rPr>
                <w:b/>
                <w:lang w:val="uk-UA"/>
              </w:rPr>
              <w:t>Тема 10</w:t>
            </w:r>
            <w:r w:rsidRPr="00035F72">
              <w:rPr>
                <w:rFonts w:eastAsia="Times New Roman"/>
                <w:b/>
                <w:lang w:val="uk-UA"/>
              </w:rPr>
              <w:t xml:space="preserve">. </w:t>
            </w:r>
            <w:r w:rsidRPr="00035F72">
              <w:rPr>
                <w:color w:val="000000"/>
                <w:lang w:val="uk-UA" w:eastAsia="en-US"/>
              </w:rPr>
              <w:t>Алгоритми пошуку.</w:t>
            </w:r>
          </w:p>
          <w:p w14:paraId="23AA39EA" w14:textId="77777777" w:rsidR="00035F72" w:rsidRPr="00035F72" w:rsidRDefault="00035F72" w:rsidP="00035F72">
            <w:pPr>
              <w:jc w:val="both"/>
              <w:rPr>
                <w:color w:val="000000"/>
                <w:lang w:val="uk-UA" w:eastAsia="en-US"/>
              </w:rPr>
            </w:pPr>
            <w:r w:rsidRPr="00035F72">
              <w:rPr>
                <w:color w:val="000000"/>
                <w:lang w:val="uk-UA" w:eastAsia="en-US"/>
              </w:rPr>
              <w:t>Послідовний пошук в неупорядкованому масиві. Алгоритм бінарного пошуку в упорядкованому масиві. Алгоритм Рабіна і Карпа, Алгоритм Кнута-Морриса-Пратта (КМП).</w:t>
            </w:r>
          </w:p>
          <w:p w14:paraId="547C8F36" w14:textId="77777777" w:rsidR="00035F72" w:rsidRPr="00035F72" w:rsidRDefault="00035F72" w:rsidP="00035F72">
            <w:pPr>
              <w:rPr>
                <w:color w:val="000000"/>
                <w:lang w:val="uk-UA" w:eastAsia="en-US"/>
              </w:rPr>
            </w:pPr>
            <w:r w:rsidRPr="00035F72">
              <w:rPr>
                <w:b/>
                <w:lang w:val="uk-UA"/>
              </w:rPr>
              <w:t>Тема 11</w:t>
            </w:r>
            <w:r w:rsidRPr="00035F72">
              <w:rPr>
                <w:rFonts w:eastAsia="Times New Roman"/>
                <w:b/>
                <w:lang w:val="uk-UA"/>
              </w:rPr>
              <w:t xml:space="preserve">. </w:t>
            </w:r>
            <w:r w:rsidRPr="00035F72">
              <w:rPr>
                <w:color w:val="000000"/>
                <w:lang w:val="uk-UA" w:eastAsia="en-US"/>
              </w:rPr>
              <w:t xml:space="preserve">Алгоритми стиснення даних. </w:t>
            </w:r>
          </w:p>
          <w:p w14:paraId="498EF637" w14:textId="77777777" w:rsidR="00035F72" w:rsidRPr="00035F72" w:rsidRDefault="00035F72" w:rsidP="00035F72">
            <w:pPr>
              <w:jc w:val="both"/>
              <w:rPr>
                <w:lang w:val="uk-UA"/>
              </w:rPr>
            </w:pPr>
            <w:r w:rsidRPr="00035F72">
              <w:rPr>
                <w:lang w:val="uk-UA"/>
              </w:rPr>
              <w:t>Основні технічні характеристики процесів стиснення даних. Алгоритм Хаффмана, алгоритм Шеннона-Фано, послідовність Прюфера.</w:t>
            </w:r>
          </w:p>
          <w:p w14:paraId="0A8E7BB5" w14:textId="77777777" w:rsidR="0040772C" w:rsidRPr="00AF399E" w:rsidRDefault="0040772C" w:rsidP="000F39C2">
            <w:pPr>
              <w:spacing w:before="120" w:after="40"/>
              <w:rPr>
                <w:lang w:val="uk-UA"/>
              </w:rPr>
            </w:pPr>
            <w:r w:rsidRPr="00AF399E">
              <w:rPr>
                <w:b/>
                <w:lang w:val="uk-UA"/>
              </w:rPr>
              <w:t>Практичн</w:t>
            </w:r>
            <w:r w:rsidR="00B83914" w:rsidRPr="00AF399E">
              <w:rPr>
                <w:b/>
                <w:lang w:val="uk-UA"/>
              </w:rPr>
              <w:t>і заняття</w:t>
            </w:r>
            <w:r w:rsidRPr="00AF399E">
              <w:rPr>
                <w:b/>
                <w:lang w:val="uk-UA"/>
              </w:rPr>
              <w:t xml:space="preserve">: </w:t>
            </w:r>
          </w:p>
          <w:tbl>
            <w:tblPr>
              <w:tblW w:w="0" w:type="auto"/>
              <w:tblInd w:w="14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8140"/>
            </w:tblGrid>
            <w:tr w:rsidR="00AF399E" w:rsidRPr="00AF399E" w14:paraId="0F5911B4" w14:textId="77777777" w:rsidTr="006C4069">
              <w:trPr>
                <w:cantSplit/>
                <w:trHeight w:hRule="exact" w:val="32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2C896D" w14:textId="77777777" w:rsidR="00AF399E" w:rsidRPr="00AF399E" w:rsidRDefault="00AF399E" w:rsidP="00AF399E">
                  <w:pPr>
                    <w:ind w:right="113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1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A0D6B1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азва теми</w:t>
                  </w:r>
                </w:p>
              </w:tc>
            </w:tr>
            <w:tr w:rsidR="00035F72" w:rsidRPr="00AF399E" w14:paraId="26A6F0A5" w14:textId="77777777" w:rsidTr="006C4069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08F237" w14:textId="77777777" w:rsidR="00035F72" w:rsidRPr="00AF399E" w:rsidRDefault="00035F72" w:rsidP="00E27EB6">
                  <w:pPr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1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41214A" w14:textId="04E15372" w:rsidR="00035F72" w:rsidRPr="00035F72" w:rsidRDefault="00035F72" w:rsidP="00E27EB6">
                  <w:pPr>
                    <w:jc w:val="both"/>
                    <w:rPr>
                      <w:color w:val="000000"/>
                    </w:rPr>
                  </w:pPr>
                  <w:r w:rsidRPr="00035F72">
                    <w:rPr>
                      <w:lang w:val="uk-UA"/>
                    </w:rPr>
                    <w:t>Алгоритми для Машини Тюрінга та нормальних алгоритмів Маркова</w:t>
                  </w:r>
                </w:p>
              </w:tc>
            </w:tr>
            <w:tr w:rsidR="00035F72" w:rsidRPr="00AF399E" w14:paraId="1D43A020" w14:textId="77777777" w:rsidTr="006C4069">
              <w:trPr>
                <w:cantSplit/>
                <w:trHeight w:hRule="exact" w:val="475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6ABED5" w14:textId="77777777" w:rsidR="00035F72" w:rsidRPr="00AF399E" w:rsidRDefault="00035F72" w:rsidP="00E27EB6">
                  <w:pPr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1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7E9DD" w14:textId="7A7D8B0B" w:rsidR="00035F72" w:rsidRPr="00035F72" w:rsidRDefault="00035F72" w:rsidP="00E27EB6">
                  <w:pPr>
                    <w:jc w:val="both"/>
                    <w:rPr>
                      <w:color w:val="000000"/>
                    </w:rPr>
                  </w:pPr>
                  <w:r w:rsidRPr="00035F72">
                    <w:rPr>
                      <w:lang w:val="uk-UA"/>
                    </w:rPr>
                    <w:t>Структури даних. Статичні структури даних (програмна реалізація)</w:t>
                  </w:r>
                </w:p>
              </w:tc>
            </w:tr>
            <w:tr w:rsidR="00035F72" w:rsidRPr="00AF399E" w14:paraId="408CD556" w14:textId="77777777" w:rsidTr="006C4069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62A120" w14:textId="77777777" w:rsidR="00035F72" w:rsidRPr="00AF399E" w:rsidRDefault="00035F72" w:rsidP="00E27EB6">
                  <w:pPr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1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CC16A0" w14:textId="2C7B4FDE" w:rsidR="00035F72" w:rsidRPr="00035F72" w:rsidRDefault="00035F72" w:rsidP="00E27EB6">
                  <w:pPr>
                    <w:jc w:val="both"/>
                    <w:rPr>
                      <w:color w:val="000000"/>
                    </w:rPr>
                  </w:pPr>
                  <w:r w:rsidRPr="00035F72">
                    <w:rPr>
                      <w:lang w:val="uk-UA"/>
                    </w:rPr>
                    <w:t>Структури даних. Динамічні структури даних (програмна реалізація)</w:t>
                  </w:r>
                </w:p>
              </w:tc>
            </w:tr>
            <w:tr w:rsidR="006C4069" w:rsidRPr="00AF399E" w14:paraId="53F566B3" w14:textId="77777777" w:rsidTr="006C4069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E11C94" w14:textId="77777777" w:rsidR="006C4069" w:rsidRPr="00AF399E" w:rsidRDefault="006C4069" w:rsidP="00E27EB6">
                  <w:pPr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1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125FE3" w14:textId="68E2EE11" w:rsidR="006C4069" w:rsidRPr="00AF399E" w:rsidRDefault="006C4069" w:rsidP="00E27EB6">
                  <w:pPr>
                    <w:jc w:val="both"/>
                    <w:rPr>
                      <w:color w:val="000000"/>
                      <w:lang w:val="uk-UA"/>
                    </w:rPr>
                  </w:pPr>
                  <w:r w:rsidRPr="000D63EC">
                    <w:rPr>
                      <w:lang w:val="uk-UA"/>
                    </w:rPr>
                    <w:t>Алгоритми внутрішнього сортування (розрахунки вручну та програмна реалізація)</w:t>
                  </w:r>
                </w:p>
              </w:tc>
            </w:tr>
            <w:tr w:rsidR="006C4069" w:rsidRPr="00AF399E" w14:paraId="76BDA0B8" w14:textId="77777777" w:rsidTr="006C4069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71B5B3" w14:textId="77777777" w:rsidR="006C4069" w:rsidRPr="00AF399E" w:rsidRDefault="006C4069" w:rsidP="00E27EB6">
                  <w:pPr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1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4513F" w14:textId="339A3E5A" w:rsidR="006C4069" w:rsidRPr="00AF399E" w:rsidRDefault="006C4069" w:rsidP="00E27EB6">
                  <w:pPr>
                    <w:jc w:val="both"/>
                    <w:rPr>
                      <w:color w:val="000000"/>
                    </w:rPr>
                  </w:pPr>
                  <w:r w:rsidRPr="000D63EC">
                    <w:rPr>
                      <w:lang w:val="uk-UA"/>
                    </w:rPr>
                    <w:t>Алгоритми зовнішнього сортування (розрахунки вручну та програмна реалізація)</w:t>
                  </w:r>
                </w:p>
              </w:tc>
            </w:tr>
            <w:tr w:rsidR="006C4069" w:rsidRPr="00AF399E" w14:paraId="1137D3DC" w14:textId="77777777" w:rsidTr="006C4069">
              <w:trPr>
                <w:cantSplit/>
                <w:trHeight w:hRule="exact" w:val="24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CBB3F1" w14:textId="77777777" w:rsidR="006C4069" w:rsidRPr="00AF399E" w:rsidRDefault="006C4069" w:rsidP="00E27EB6">
                  <w:pPr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81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C3238F" w14:textId="015D30B2" w:rsidR="006C4069" w:rsidRPr="00AF399E" w:rsidRDefault="006C4069" w:rsidP="00E27EB6">
                  <w:pPr>
                    <w:jc w:val="both"/>
                    <w:rPr>
                      <w:color w:val="000000"/>
                    </w:rPr>
                  </w:pPr>
                  <w:r w:rsidRPr="000D63EC">
                    <w:rPr>
                      <w:lang w:val="uk-UA"/>
                    </w:rPr>
                    <w:t>Бінарні дерева (розрахунки вручну та програмна реалізація)</w:t>
                  </w:r>
                </w:p>
              </w:tc>
            </w:tr>
            <w:tr w:rsidR="006C4069" w:rsidRPr="00AF399E" w14:paraId="0201815D" w14:textId="77777777" w:rsidTr="006C4069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74729" w14:textId="77777777" w:rsidR="006C4069" w:rsidRPr="00AF399E" w:rsidRDefault="006C4069" w:rsidP="00E27EB6">
                  <w:pPr>
                    <w:jc w:val="center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1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01B820" w14:textId="012650A4" w:rsidR="006C4069" w:rsidRPr="00AF399E" w:rsidRDefault="006C4069" w:rsidP="00E27EB6">
                  <w:pPr>
                    <w:jc w:val="both"/>
                    <w:rPr>
                      <w:color w:val="000000"/>
                      <w:lang w:val="uk-UA"/>
                    </w:rPr>
                  </w:pPr>
                  <w:r w:rsidRPr="000D63EC">
                    <w:rPr>
                      <w:lang w:val="uk-UA"/>
                    </w:rPr>
                    <w:t>Алгоритми пошуку в рядках (розрахунки вручну та програмна реалізація)</w:t>
                  </w:r>
                </w:p>
              </w:tc>
            </w:tr>
            <w:tr w:rsidR="006C4069" w:rsidRPr="00AF399E" w14:paraId="32CF0879" w14:textId="77777777" w:rsidTr="006C4069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CC892E" w14:textId="77777777" w:rsidR="006C4069" w:rsidRPr="00AF399E" w:rsidRDefault="006C4069" w:rsidP="00E27EB6">
                  <w:pPr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1"/>
                    </w:rPr>
                    <w:t>8</w:t>
                  </w:r>
                </w:p>
              </w:tc>
              <w:tc>
                <w:tcPr>
                  <w:tcW w:w="81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76CA0" w14:textId="5FD58AEE" w:rsidR="006C4069" w:rsidRPr="00AF399E" w:rsidRDefault="006C4069" w:rsidP="00E27EB6">
                  <w:pPr>
                    <w:jc w:val="both"/>
                    <w:rPr>
                      <w:color w:val="000000"/>
                    </w:rPr>
                  </w:pPr>
                  <w:r w:rsidRPr="000D63EC">
                    <w:rPr>
                      <w:lang w:val="uk-UA"/>
                    </w:rPr>
                    <w:t>Алгоритми стиснення даних (розрахунки вручну та програмна реалізація)</w:t>
                  </w:r>
                </w:p>
              </w:tc>
            </w:tr>
          </w:tbl>
          <w:p w14:paraId="4B84D556" w14:textId="77777777" w:rsidR="00AF399E" w:rsidRDefault="00AF399E" w:rsidP="009F530E">
            <w:pPr>
              <w:spacing w:before="40" w:after="40"/>
              <w:rPr>
                <w:b/>
              </w:rPr>
            </w:pPr>
          </w:p>
          <w:p w14:paraId="41F913BE" w14:textId="6E359435" w:rsidR="009F530E" w:rsidRDefault="009F530E" w:rsidP="009F530E">
            <w:pPr>
              <w:spacing w:before="40" w:after="40"/>
              <w:rPr>
                <w:lang w:val="uk-UA"/>
              </w:rPr>
            </w:pPr>
            <w:r w:rsidRPr="00AF399E">
              <w:rPr>
                <w:b/>
                <w:lang w:val="uk-UA"/>
              </w:rPr>
              <w:t>Лабораторн</w:t>
            </w:r>
            <w:r w:rsidR="00662A41" w:rsidRPr="00AF399E">
              <w:rPr>
                <w:b/>
                <w:lang w:val="uk-UA"/>
              </w:rPr>
              <w:t>і заняття</w:t>
            </w:r>
            <w:r w:rsidRPr="00AF399E">
              <w:rPr>
                <w:lang w:val="uk-UA"/>
              </w:rPr>
              <w:t>:не передбачено НП</w:t>
            </w:r>
          </w:p>
          <w:p w14:paraId="0B772F27" w14:textId="77777777" w:rsidR="009F530E" w:rsidRPr="00AF399E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Курсовий проект/</w:t>
            </w:r>
            <w:r w:rsidRPr="004E2BEC">
              <w:rPr>
                <w:b/>
                <w:lang w:val="uk-UA"/>
              </w:rPr>
              <w:t>курсова робота</w:t>
            </w:r>
            <w:r w:rsidRPr="00AF399E">
              <w:rPr>
                <w:b/>
                <w:lang w:val="uk-UA"/>
              </w:rPr>
              <w:t>/</w:t>
            </w:r>
            <w:r w:rsidRPr="004E2BEC">
              <w:rPr>
                <w:b/>
                <w:u w:val="single"/>
                <w:lang w:val="uk-UA"/>
              </w:rPr>
              <w:t>РГР</w:t>
            </w:r>
            <w:r w:rsidRPr="00AF399E">
              <w:rPr>
                <w:b/>
                <w:lang w:val="uk-UA"/>
              </w:rPr>
              <w:t>/</w:t>
            </w:r>
            <w:r w:rsidRPr="004E2BEC">
              <w:rPr>
                <w:b/>
                <w:lang w:val="uk-UA"/>
              </w:rPr>
              <w:t>Контрольна робота</w:t>
            </w:r>
            <w:r w:rsidRPr="00B263B6">
              <w:rPr>
                <w:b/>
                <w:lang w:val="uk-UA"/>
              </w:rPr>
              <w:t>:</w:t>
            </w:r>
          </w:p>
          <w:p w14:paraId="76589773" w14:textId="0B76EDA3" w:rsidR="00662A41" w:rsidRDefault="004E2BEC" w:rsidP="000452C9">
            <w:pPr>
              <w:pStyle w:val="af3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52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Розрахунково графічна робота</w:t>
            </w:r>
            <w:r w:rsidR="00CA52CE" w:rsidRPr="00CA52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вибирається згідно з приведених варіантів.</w:t>
            </w:r>
          </w:p>
          <w:p w14:paraId="3FB6FE07" w14:textId="77777777" w:rsidR="0040772C" w:rsidRPr="00AF399E" w:rsidRDefault="0040772C" w:rsidP="00266C3D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Самостійна робота студента</w:t>
            </w:r>
            <w:r w:rsidR="00B83914" w:rsidRPr="00AF399E">
              <w:rPr>
                <w:b/>
                <w:lang w:val="uk-UA"/>
              </w:rPr>
              <w:t xml:space="preserve"> (СРС)</w:t>
            </w:r>
            <w:r w:rsidRPr="00AF399E">
              <w:rPr>
                <w:b/>
                <w:lang w:val="uk-UA"/>
              </w:rPr>
              <w:t>:</w:t>
            </w:r>
          </w:p>
          <w:p w14:paraId="55A553A9" w14:textId="0833FFBD" w:rsidR="0040772C" w:rsidRPr="00AF399E" w:rsidRDefault="00305186" w:rsidP="00662A41">
            <w:pPr>
              <w:spacing w:before="40" w:after="40"/>
              <w:rPr>
                <w:b/>
              </w:rPr>
            </w:pPr>
            <w:r>
              <w:t>За темами, що визначені планом вивчення дисципліни.</w:t>
            </w:r>
          </w:p>
        </w:tc>
      </w:tr>
      <w:tr w:rsidR="00AF399E" w:rsidRPr="0064383D" w14:paraId="5AF8A503" w14:textId="77777777" w:rsidTr="00913925">
        <w:trPr>
          <w:cantSplit/>
          <w:trHeight w:val="1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63D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lastRenderedPageBreak/>
              <w:t>18) Основна література:</w:t>
            </w:r>
          </w:p>
          <w:p w14:paraId="319FB5CD" w14:textId="77777777" w:rsidR="006979C0" w:rsidRPr="006979C0" w:rsidRDefault="006979C0" w:rsidP="006979C0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jc w:val="both"/>
              <w:rPr>
                <w:lang w:val="uk-UA"/>
              </w:rPr>
            </w:pPr>
            <w:r w:rsidRPr="006979C0">
              <w:rPr>
                <w:lang w:val="uk-UA"/>
              </w:rPr>
              <w:t>Ахо, Альфред, В., Хопкрофт, Джон, Ульман, Джефри, Д. Структуры данных и алгоритмы.: Пер. с англ.: М.: Издательский дом «Вильямс», 2003.-384 с.</w:t>
            </w:r>
          </w:p>
          <w:p w14:paraId="570E3A0F" w14:textId="77777777" w:rsidR="006979C0" w:rsidRPr="006979C0" w:rsidRDefault="006979C0" w:rsidP="006979C0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jc w:val="both"/>
              <w:rPr>
                <w:lang w:val="uk-UA"/>
              </w:rPr>
            </w:pPr>
            <w:r w:rsidRPr="006979C0">
              <w:rPr>
                <w:lang w:val="uk-UA"/>
              </w:rPr>
              <w:t>Вирт Н. Алгоритмы и структуры данных: Пер. с англ. – 2-е изд., испр. – СПб.: Невский Диалект, 2001. – 352 с.</w:t>
            </w:r>
          </w:p>
          <w:p w14:paraId="57D64151" w14:textId="77777777" w:rsidR="006979C0" w:rsidRPr="006979C0" w:rsidRDefault="006979C0" w:rsidP="006979C0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jc w:val="both"/>
              <w:rPr>
                <w:lang w:val="uk-UA"/>
              </w:rPr>
            </w:pPr>
            <w:r w:rsidRPr="006979C0">
              <w:rPr>
                <w:i/>
                <w:lang w:val="uk-UA"/>
              </w:rPr>
              <w:t>Кормен Т., Лейзерсон Ч., Ривест Р.</w:t>
            </w:r>
            <w:r w:rsidRPr="006979C0">
              <w:rPr>
                <w:lang w:val="uk-UA"/>
              </w:rPr>
              <w:t xml:space="preserve"> Алгоритмы: построение и анализ: Пер. с англ. – М.: Центр непрер. матем. образ-я, 2000. - 960 с.</w:t>
            </w:r>
          </w:p>
          <w:p w14:paraId="3D901168" w14:textId="264B4B97" w:rsidR="00AF399E" w:rsidRPr="006979C0" w:rsidRDefault="00AF399E" w:rsidP="00A54488">
            <w:pPr>
              <w:jc w:val="both"/>
              <w:rPr>
                <w:lang w:val="uk-UA"/>
              </w:rPr>
            </w:pPr>
          </w:p>
        </w:tc>
      </w:tr>
      <w:tr w:rsidR="00AF399E" w:rsidRPr="00CA7568" w14:paraId="124595DA" w14:textId="77777777" w:rsidTr="00AF399E">
        <w:trPr>
          <w:cantSplit/>
          <w:trHeight w:val="5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9F5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14:paraId="0BECA0C9" w14:textId="0FC741FE" w:rsidR="00AF399E" w:rsidRPr="006979C0" w:rsidRDefault="00DA0269" w:rsidP="006979C0">
            <w:pPr>
              <w:ind w:right="-20"/>
              <w:rPr>
                <w:rStyle w:val="af8"/>
                <w:spacing w:val="-13"/>
                <w:lang w:val="uk-UA"/>
              </w:rPr>
            </w:pPr>
            <w:hyperlink r:id="rId10" w:history="1">
              <w:r w:rsidR="006979C0" w:rsidRPr="001F4C3E">
                <w:rPr>
                  <w:rStyle w:val="af8"/>
                  <w:spacing w:val="-13"/>
                  <w:lang w:val="uk-UA"/>
                </w:rPr>
                <w:t>http://library.knuba.edu.ua</w:t>
              </w:r>
            </w:hyperlink>
          </w:p>
          <w:p w14:paraId="0E1BB981" w14:textId="77777777" w:rsidR="006979C0" w:rsidRPr="006979C0" w:rsidRDefault="006979C0" w:rsidP="006979C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eastAsia="Times New Roman"/>
                <w:lang w:val="uk-UA"/>
              </w:rPr>
            </w:pPr>
            <w:r w:rsidRPr="006979C0">
              <w:t>http</w:t>
            </w:r>
            <w:r w:rsidRPr="006979C0">
              <w:rPr>
                <w:lang w:val="uk-UA"/>
              </w:rPr>
              <w:t>://</w:t>
            </w:r>
            <w:r w:rsidRPr="006979C0">
              <w:t>www</w:t>
            </w:r>
            <w:r w:rsidRPr="006979C0">
              <w:rPr>
                <w:lang w:val="uk-UA"/>
              </w:rPr>
              <w:t>.</w:t>
            </w:r>
            <w:r w:rsidRPr="006979C0">
              <w:t>nbuv</w:t>
            </w:r>
            <w:r w:rsidRPr="006979C0">
              <w:rPr>
                <w:lang w:val="uk-UA"/>
              </w:rPr>
              <w:t>.</w:t>
            </w:r>
            <w:r w:rsidRPr="006979C0">
              <w:t>gov</w:t>
            </w:r>
            <w:r w:rsidRPr="006979C0">
              <w:rPr>
                <w:lang w:val="uk-UA"/>
              </w:rPr>
              <w:t>.</w:t>
            </w:r>
            <w:r w:rsidRPr="006979C0">
              <w:t>ua</w:t>
            </w:r>
            <w:r w:rsidRPr="006979C0">
              <w:rPr>
                <w:lang w:val="uk-UA"/>
              </w:rPr>
              <w:t xml:space="preserve">/ </w:t>
            </w:r>
          </w:p>
          <w:p w14:paraId="58A844AE" w14:textId="77777777" w:rsidR="006979C0" w:rsidRPr="006979C0" w:rsidRDefault="006979C0" w:rsidP="006979C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eastAsia="Times New Roman"/>
                <w:lang w:val="uk-UA"/>
              </w:rPr>
            </w:pPr>
            <w:r w:rsidRPr="006979C0">
              <w:t>http</w:t>
            </w:r>
            <w:r w:rsidRPr="006979C0">
              <w:rPr>
                <w:lang w:val="uk-UA"/>
              </w:rPr>
              <w:t>://</w:t>
            </w:r>
            <w:r w:rsidRPr="006979C0">
              <w:t>www</w:t>
            </w:r>
            <w:r w:rsidRPr="006979C0">
              <w:rPr>
                <w:lang w:val="uk-UA"/>
              </w:rPr>
              <w:t>.</w:t>
            </w:r>
            <w:r w:rsidRPr="006979C0">
              <w:t>scientific</w:t>
            </w:r>
            <w:r w:rsidRPr="006979C0">
              <w:rPr>
                <w:lang w:val="uk-UA"/>
              </w:rPr>
              <w:t>-</w:t>
            </w:r>
            <w:r w:rsidRPr="006979C0">
              <w:t>library</w:t>
            </w:r>
            <w:r w:rsidRPr="006979C0">
              <w:rPr>
                <w:lang w:val="uk-UA"/>
              </w:rPr>
              <w:t>.</w:t>
            </w:r>
            <w:r w:rsidRPr="006979C0">
              <w:t>net</w:t>
            </w:r>
            <w:r w:rsidRPr="006979C0">
              <w:rPr>
                <w:lang w:val="uk-UA"/>
              </w:rPr>
              <w:t xml:space="preserve"> </w:t>
            </w:r>
          </w:p>
          <w:p w14:paraId="068AB4C5" w14:textId="1440904D" w:rsidR="006979C0" w:rsidRPr="00AF399E" w:rsidRDefault="006979C0" w:rsidP="00AF399E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</w:p>
        </w:tc>
      </w:tr>
      <w:tr w:rsidR="002D6681" w:rsidRPr="007B0436" w14:paraId="1B3B4402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8D16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37273F7E" w14:textId="77777777" w:rsidTr="00757E48">
        <w:trPr>
          <w:cantSplit/>
        </w:trPr>
        <w:tc>
          <w:tcPr>
            <w:tcW w:w="3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D159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E41" w14:textId="00753235" w:rsidR="002D6681" w:rsidRPr="002240D0" w:rsidRDefault="0027283D" w:rsidP="00AF399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757E48">
              <w:rPr>
                <w:lang w:val="uk-UA"/>
              </w:rPr>
              <w:t>залік</w:t>
            </w:r>
            <w:r>
              <w:t>)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552B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757E48" w:rsidRPr="007B0436" w14:paraId="578BA4B4" w14:textId="77777777" w:rsidTr="00757E48">
        <w:trPr>
          <w:cantSplit/>
        </w:trPr>
        <w:tc>
          <w:tcPr>
            <w:tcW w:w="2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F52E" w14:textId="06F91294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BB0" w14:textId="033F834B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3BF" w14:textId="77777777" w:rsidR="00757E48" w:rsidRPr="002240D0" w:rsidRDefault="00757E48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DD7B" w14:textId="77777777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AF399E" w:rsidRPr="007B0436" w14:paraId="5E7588C7" w14:textId="77777777" w:rsidTr="00757E48">
        <w:trPr>
          <w:cantSplit/>
          <w:trHeight w:val="231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252" w14:textId="77777777" w:rsidR="00AF399E" w:rsidRPr="007D6E46" w:rsidRDefault="00AF399E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1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0F8" w14:textId="77777777" w:rsidR="00AF399E" w:rsidRPr="007D6E46" w:rsidRDefault="00AF399E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6105" w14:textId="5A5012BE" w:rsidR="00AF399E" w:rsidRPr="007D6E46" w:rsidRDefault="00757E48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5C2" w14:textId="77777777" w:rsidR="00AF399E" w:rsidRPr="002240D0" w:rsidRDefault="00AF399E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D57A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AF399E" w:rsidRPr="007B0436" w14:paraId="3F453293" w14:textId="77777777" w:rsidTr="00757E48">
        <w:trPr>
          <w:cantSplit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3DE" w14:textId="1E5F952C" w:rsidR="00AF399E" w:rsidRPr="002240D0" w:rsidRDefault="00757E48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2DE" w14:textId="5BFC45EC" w:rsidR="00AF399E" w:rsidRPr="002240D0" w:rsidRDefault="00757E48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29B" w14:textId="77777777" w:rsidR="00AF399E" w:rsidRPr="002240D0" w:rsidRDefault="00AF399E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FAD8" w14:textId="06F20C77" w:rsidR="00AF399E" w:rsidRPr="00757E48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 w:rsidRPr="00757E48">
              <w:rPr>
                <w:lang w:val="uk-UA"/>
              </w:rPr>
              <w:t>25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1818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0E1FB0BE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3C8" w14:textId="77777777" w:rsidR="002D6681" w:rsidRPr="00D602F3" w:rsidRDefault="002D6681" w:rsidP="006E1574">
            <w:pPr>
              <w:spacing w:before="40" w:after="40"/>
              <w:jc w:val="both"/>
              <w:rPr>
                <w:b/>
                <w:lang w:val="ru-RU"/>
              </w:rPr>
            </w:pPr>
            <w:r w:rsidRPr="002240D0">
              <w:rPr>
                <w:b/>
              </w:rPr>
              <w:lastRenderedPageBreak/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36ADCC74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44894E17" w14:textId="46C67D09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851F19">
              <w:rPr>
                <w:lang w:val="uk-UA"/>
              </w:rPr>
              <w:t>практичних</w:t>
            </w:r>
            <w:r>
              <w:t xml:space="preserve"> робіт</w:t>
            </w:r>
            <w:r w:rsidR="006E3239">
              <w:rPr>
                <w:lang w:val="uk-UA"/>
              </w:rPr>
              <w:t xml:space="preserve"> та розрахунко графічної роботи</w:t>
            </w:r>
            <w:r>
              <w:t>;</w:t>
            </w:r>
          </w:p>
          <w:p w14:paraId="62859AED" w14:textId="294BB2CE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6E3239">
              <w:rPr>
                <w:lang w:val="uk-UA"/>
              </w:rPr>
              <w:t xml:space="preserve">вище зазначених </w:t>
            </w:r>
            <w:r w:rsidR="00B40E61">
              <w:rPr>
                <w:lang w:val="uk-UA"/>
              </w:rPr>
              <w:t>роб</w:t>
            </w:r>
            <w:r w:rsidR="006E3239">
              <w:rPr>
                <w:lang w:val="uk-UA"/>
              </w:rPr>
              <w:t>іт</w:t>
            </w:r>
            <w:r>
              <w:t xml:space="preserve">; </w:t>
            </w:r>
          </w:p>
          <w:p w14:paraId="3A955662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5FFE3CB9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12E8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61B783E2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B85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57CB6FE3" w14:textId="77777777" w:rsidR="00AF399E" w:rsidRDefault="00AF399E" w:rsidP="005F6185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https://knuba365.sharepoint.com/sites/msteams_d7bd79/Shared Documents/Forms/AllItems.aspx?RootFolder=/sites/msteams_d7bd79/Shared Documents/General&amp;FolderCTID=0x012000F7C63A1C4ACE9A4D8FA10276E2985375</w:t>
            </w:r>
          </w:p>
          <w:p w14:paraId="329037C0" w14:textId="77777777" w:rsidR="002D6681" w:rsidRPr="002240D0" w:rsidRDefault="00AF399E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http://org2.knuba.edu.ua/course/view.php?id=1194</w:t>
            </w:r>
          </w:p>
        </w:tc>
      </w:tr>
    </w:tbl>
    <w:p w14:paraId="584B6BB6" w14:textId="77777777" w:rsidR="0096368C" w:rsidRDefault="0096368C" w:rsidP="00C94BEA"/>
    <w:p w14:paraId="6070138F" w14:textId="77777777" w:rsidR="0096368C" w:rsidRDefault="0096368C" w:rsidP="00C94BEA"/>
    <w:p w14:paraId="46AB4B1C" w14:textId="77777777" w:rsidR="0096368C" w:rsidRDefault="0096368C" w:rsidP="00C94BEA"/>
    <w:p w14:paraId="346D5C2C" w14:textId="77777777" w:rsidR="0096368C" w:rsidRDefault="0096368C" w:rsidP="00C94BEA"/>
    <w:p w14:paraId="6275C625" w14:textId="77777777" w:rsidR="0096368C" w:rsidRDefault="0096368C" w:rsidP="00C94BEA"/>
    <w:p w14:paraId="5B3F6231" w14:textId="77777777" w:rsidR="0096368C" w:rsidRDefault="0096368C" w:rsidP="005A1E39">
      <w:pPr>
        <w:ind w:left="4247" w:firstLine="856"/>
        <w:rPr>
          <w:lang w:val="uk-UA"/>
        </w:rPr>
      </w:pPr>
    </w:p>
    <w:p w14:paraId="29A6C918" w14:textId="77777777" w:rsidR="0096368C" w:rsidRDefault="0096368C" w:rsidP="005A1E39">
      <w:pPr>
        <w:ind w:left="4247" w:firstLine="856"/>
        <w:rPr>
          <w:lang w:val="uk-UA"/>
        </w:rPr>
      </w:pPr>
    </w:p>
    <w:p w14:paraId="7E7D68A5" w14:textId="77777777" w:rsidR="0096368C" w:rsidRDefault="0096368C" w:rsidP="005A1E39">
      <w:pPr>
        <w:ind w:left="4247" w:firstLine="856"/>
        <w:rPr>
          <w:lang w:val="uk-UA"/>
        </w:rPr>
      </w:pPr>
    </w:p>
    <w:p w14:paraId="2C24745C" w14:textId="77777777" w:rsidR="00126F9B" w:rsidRDefault="00126F9B" w:rsidP="00C94BEA">
      <w:pPr>
        <w:rPr>
          <w:sz w:val="22"/>
          <w:szCs w:val="22"/>
        </w:rPr>
      </w:pPr>
    </w:p>
    <w:p w14:paraId="0D90AEFD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1"/>
      <w:footerReference w:type="default" r:id="rId12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8A44C" w14:textId="77777777" w:rsidR="00F15AA0" w:rsidRDefault="00F15AA0" w:rsidP="00C94BEA">
      <w:r>
        <w:separator/>
      </w:r>
    </w:p>
  </w:endnote>
  <w:endnote w:type="continuationSeparator" w:id="0">
    <w:p w14:paraId="6860378C" w14:textId="77777777" w:rsidR="00F15AA0" w:rsidRDefault="00F15AA0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7DE0D" w14:textId="77777777"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69801" w14:textId="77777777" w:rsidR="00F15AA0" w:rsidRDefault="00F15AA0" w:rsidP="00C94BEA">
      <w:r>
        <w:separator/>
      </w:r>
    </w:p>
  </w:footnote>
  <w:footnote w:type="continuationSeparator" w:id="0">
    <w:p w14:paraId="6005F3B7" w14:textId="77777777" w:rsidR="00F15AA0" w:rsidRDefault="00F15AA0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B43F6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79C0E0" wp14:editId="42E94F08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4ADAA" w14:textId="20B7C881" w:rsidR="0040772C" w:rsidRPr="009968DB" w:rsidRDefault="006D351C" w:rsidP="009968D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</w:t>
                            </w:r>
                            <w:r w:rsidR="009968DB"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22A2F" w14:textId="33438878" w:rsidR="0040772C" w:rsidRPr="009968DB" w:rsidRDefault="009968DB" w:rsidP="0040772C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9968DB">
                              <w:rPr>
                                <w:bCs/>
                                <w:sz w:val="14"/>
                                <w:szCs w:val="14"/>
                                <w:lang w:val="uk-UA"/>
                              </w:rPr>
                              <w:t>Комп’ютерна інженерія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CFD5B" w14:textId="13FD3EC3" w:rsidR="0040772C" w:rsidRPr="00940D8A" w:rsidRDefault="00624150" w:rsidP="0040772C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 w:rsidRPr="00624150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fldChar w:fldCharType="begin"/>
                            </w:r>
                            <w:r w:rsidRPr="00624150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instrText>PAGE   \* MERGEFORMAT</w:instrText>
                            </w:r>
                            <w:r w:rsidRPr="00624150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fldChar w:fldCharType="separate"/>
                            </w:r>
                            <w:r w:rsidR="00DA0269" w:rsidRPr="00DA0269">
                              <w:rPr>
                                <w:rFonts w:ascii="Tahoma" w:hAnsi="Tahoma" w:cs="Tahoma"/>
                                <w:noProof/>
                                <w:sz w:val="14"/>
                                <w:szCs w:val="16"/>
                                <w:lang w:val="ru-RU"/>
                              </w:rPr>
                              <w:t>2</w:t>
                            </w:r>
                            <w:r w:rsidRPr="00624150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="0040772C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">
              <v:rect id="Rectangle 2" o:spid="_x0000_s1027" style="position:absolute;left:3883;top:733;width:1020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<v:textbox>
                  <w:txbxContent>
                    <w:p w14:paraId="3C54ADAA" w14:textId="20B7C881" w:rsidR="0040772C" w:rsidRPr="009968DB" w:rsidRDefault="006D351C" w:rsidP="009968DB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</w:t>
                      </w:r>
                      <w:r w:rsidR="009968DB">
                        <w:rPr>
                          <w:rFonts w:ascii="Tahoma" w:hAnsi="Tahoma" w:cs="Tahoma"/>
                          <w:sz w:val="14"/>
                          <w:lang w:val="uk-UA"/>
                        </w:rPr>
                        <w:t>3</w:t>
                      </w:r>
                    </w:p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<v:textbox>
                  <w:txbxContent>
                    <w:p w14:paraId="1F122A2F" w14:textId="33438878" w:rsidR="0040772C" w:rsidRPr="009968DB" w:rsidRDefault="009968DB" w:rsidP="0040772C">
                      <w:pPr>
                        <w:jc w:val="center"/>
                        <w:rPr>
                          <w:rFonts w:ascii="Tahoma" w:hAnsi="Tahoma" w:cs="Tahoma"/>
                          <w:bCs/>
                          <w:sz w:val="14"/>
                          <w:szCs w:val="14"/>
                          <w:lang w:val="uk-UA"/>
                        </w:rPr>
                      </w:pPr>
                      <w:r w:rsidRPr="009968DB">
                        <w:rPr>
                          <w:bCs/>
                          <w:sz w:val="14"/>
                          <w:szCs w:val="14"/>
                          <w:lang w:val="uk-UA"/>
                        </w:rPr>
                        <w:t>Комп’ютерна інженерія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<v:textbox>
                  <w:txbxContent>
                    <w:p w14:paraId="086CFD5B" w14:textId="13FD3EC3" w:rsidR="0040772C" w:rsidRPr="00940D8A" w:rsidRDefault="00624150" w:rsidP="0040772C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 w:rsidRPr="00624150">
                        <w:rPr>
                          <w:rFonts w:ascii="Tahoma" w:hAnsi="Tahoma" w:cs="Tahoma"/>
                          <w:sz w:val="14"/>
                          <w:szCs w:val="16"/>
                        </w:rPr>
                        <w:fldChar w:fldCharType="begin"/>
                      </w:r>
                      <w:r w:rsidRPr="00624150">
                        <w:rPr>
                          <w:rFonts w:ascii="Tahoma" w:hAnsi="Tahoma" w:cs="Tahoma"/>
                          <w:sz w:val="14"/>
                          <w:szCs w:val="16"/>
                        </w:rPr>
                        <w:instrText>PAGE   \* MERGEFORMAT</w:instrText>
                      </w:r>
                      <w:r w:rsidRPr="00624150">
                        <w:rPr>
                          <w:rFonts w:ascii="Tahoma" w:hAnsi="Tahoma" w:cs="Tahoma"/>
                          <w:sz w:val="14"/>
                          <w:szCs w:val="16"/>
                        </w:rPr>
                        <w:fldChar w:fldCharType="separate"/>
                      </w:r>
                      <w:r w:rsidR="00DA0269" w:rsidRPr="00DA0269">
                        <w:rPr>
                          <w:rFonts w:ascii="Tahoma" w:hAnsi="Tahoma" w:cs="Tahoma"/>
                          <w:noProof/>
                          <w:sz w:val="14"/>
                          <w:szCs w:val="16"/>
                          <w:lang w:val="ru-RU"/>
                        </w:rPr>
                        <w:t>2</w:t>
                      </w:r>
                      <w:r w:rsidRPr="00624150">
                        <w:rPr>
                          <w:rFonts w:ascii="Tahoma" w:hAnsi="Tahoma" w:cs="Tahoma"/>
                          <w:sz w:val="14"/>
                          <w:szCs w:val="16"/>
                        </w:rPr>
                        <w:fldChar w:fldCharType="end"/>
                      </w:r>
                      <w:r w:rsidR="0040772C"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441AE093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562647AF" w14:textId="77777777"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1598EE13" w14:textId="77777777"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14:paraId="26F21F27" w14:textId="77777777"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47CA51D5"/>
    <w:multiLevelType w:val="hybridMultilevel"/>
    <w:tmpl w:val="EDE409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35F72"/>
    <w:rsid w:val="000452C9"/>
    <w:rsid w:val="000660D2"/>
    <w:rsid w:val="00070465"/>
    <w:rsid w:val="0007171F"/>
    <w:rsid w:val="00081ACA"/>
    <w:rsid w:val="00090487"/>
    <w:rsid w:val="00096BAA"/>
    <w:rsid w:val="000A2AA2"/>
    <w:rsid w:val="000A39E3"/>
    <w:rsid w:val="000A50E6"/>
    <w:rsid w:val="000A634E"/>
    <w:rsid w:val="000A6B8D"/>
    <w:rsid w:val="000A75EB"/>
    <w:rsid w:val="000A7FC7"/>
    <w:rsid w:val="000B4769"/>
    <w:rsid w:val="000B4AD7"/>
    <w:rsid w:val="000C233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6307"/>
    <w:rsid w:val="00167D29"/>
    <w:rsid w:val="001707B1"/>
    <w:rsid w:val="00170EB1"/>
    <w:rsid w:val="00177919"/>
    <w:rsid w:val="0018298B"/>
    <w:rsid w:val="001830C6"/>
    <w:rsid w:val="001915D1"/>
    <w:rsid w:val="00194565"/>
    <w:rsid w:val="001A623F"/>
    <w:rsid w:val="001A7F9F"/>
    <w:rsid w:val="001B3355"/>
    <w:rsid w:val="001B384E"/>
    <w:rsid w:val="001B40FF"/>
    <w:rsid w:val="001B5DFA"/>
    <w:rsid w:val="001C2EBA"/>
    <w:rsid w:val="001D0D08"/>
    <w:rsid w:val="001D6DD9"/>
    <w:rsid w:val="001E1CBE"/>
    <w:rsid w:val="001E4F24"/>
    <w:rsid w:val="001E7CC9"/>
    <w:rsid w:val="002067FD"/>
    <w:rsid w:val="00210395"/>
    <w:rsid w:val="00213E1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5186"/>
    <w:rsid w:val="00306D5C"/>
    <w:rsid w:val="003169DF"/>
    <w:rsid w:val="00321698"/>
    <w:rsid w:val="00322000"/>
    <w:rsid w:val="003302D8"/>
    <w:rsid w:val="00330D4B"/>
    <w:rsid w:val="003425D4"/>
    <w:rsid w:val="00344D41"/>
    <w:rsid w:val="0034748F"/>
    <w:rsid w:val="00363E44"/>
    <w:rsid w:val="00370BF5"/>
    <w:rsid w:val="00371F47"/>
    <w:rsid w:val="00373574"/>
    <w:rsid w:val="0038453F"/>
    <w:rsid w:val="00386F9F"/>
    <w:rsid w:val="00391ED0"/>
    <w:rsid w:val="003956B6"/>
    <w:rsid w:val="003C3B35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00F8"/>
    <w:rsid w:val="00442D0F"/>
    <w:rsid w:val="00455302"/>
    <w:rsid w:val="0046150A"/>
    <w:rsid w:val="00461985"/>
    <w:rsid w:val="004656FE"/>
    <w:rsid w:val="00474E2C"/>
    <w:rsid w:val="00483B48"/>
    <w:rsid w:val="004847F0"/>
    <w:rsid w:val="00486579"/>
    <w:rsid w:val="00487861"/>
    <w:rsid w:val="0049092C"/>
    <w:rsid w:val="004924BA"/>
    <w:rsid w:val="00497E3F"/>
    <w:rsid w:val="004A7787"/>
    <w:rsid w:val="004B7D78"/>
    <w:rsid w:val="004C7070"/>
    <w:rsid w:val="004E2BEC"/>
    <w:rsid w:val="004E32CC"/>
    <w:rsid w:val="004F1AAA"/>
    <w:rsid w:val="004F54C4"/>
    <w:rsid w:val="004F6236"/>
    <w:rsid w:val="00500601"/>
    <w:rsid w:val="00500B80"/>
    <w:rsid w:val="005215C2"/>
    <w:rsid w:val="00550FE5"/>
    <w:rsid w:val="00552F25"/>
    <w:rsid w:val="00557785"/>
    <w:rsid w:val="00566413"/>
    <w:rsid w:val="00574A8C"/>
    <w:rsid w:val="00574AE6"/>
    <w:rsid w:val="0057721E"/>
    <w:rsid w:val="00584176"/>
    <w:rsid w:val="005A137B"/>
    <w:rsid w:val="005A1E39"/>
    <w:rsid w:val="005A33B6"/>
    <w:rsid w:val="005A609E"/>
    <w:rsid w:val="005B567F"/>
    <w:rsid w:val="005C083F"/>
    <w:rsid w:val="005C4D59"/>
    <w:rsid w:val="005D2D45"/>
    <w:rsid w:val="005D3A56"/>
    <w:rsid w:val="005D5ED8"/>
    <w:rsid w:val="005E4994"/>
    <w:rsid w:val="005F6185"/>
    <w:rsid w:val="00613773"/>
    <w:rsid w:val="00620AB7"/>
    <w:rsid w:val="00624150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979C0"/>
    <w:rsid w:val="006B4D43"/>
    <w:rsid w:val="006C210A"/>
    <w:rsid w:val="006C4069"/>
    <w:rsid w:val="006D351C"/>
    <w:rsid w:val="006E1292"/>
    <w:rsid w:val="006E2D67"/>
    <w:rsid w:val="006E3239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57E4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968DB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B04D21"/>
    <w:rsid w:val="00B13474"/>
    <w:rsid w:val="00B1591E"/>
    <w:rsid w:val="00B15F72"/>
    <w:rsid w:val="00B25DF2"/>
    <w:rsid w:val="00B263B6"/>
    <w:rsid w:val="00B27CE1"/>
    <w:rsid w:val="00B34F27"/>
    <w:rsid w:val="00B40E61"/>
    <w:rsid w:val="00B6563E"/>
    <w:rsid w:val="00B65A39"/>
    <w:rsid w:val="00B67B3E"/>
    <w:rsid w:val="00B7313A"/>
    <w:rsid w:val="00B745DB"/>
    <w:rsid w:val="00B74C06"/>
    <w:rsid w:val="00B76E7E"/>
    <w:rsid w:val="00B81B12"/>
    <w:rsid w:val="00B83914"/>
    <w:rsid w:val="00B83C41"/>
    <w:rsid w:val="00B84046"/>
    <w:rsid w:val="00B878F9"/>
    <w:rsid w:val="00B90A25"/>
    <w:rsid w:val="00B93785"/>
    <w:rsid w:val="00B93B64"/>
    <w:rsid w:val="00BA74FD"/>
    <w:rsid w:val="00BB72AA"/>
    <w:rsid w:val="00BC2F0C"/>
    <w:rsid w:val="00BC5F07"/>
    <w:rsid w:val="00BC7B43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52CE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5233E"/>
    <w:rsid w:val="00D602F3"/>
    <w:rsid w:val="00D66500"/>
    <w:rsid w:val="00D66C21"/>
    <w:rsid w:val="00D72345"/>
    <w:rsid w:val="00D726D4"/>
    <w:rsid w:val="00D73307"/>
    <w:rsid w:val="00D77ED3"/>
    <w:rsid w:val="00D81B40"/>
    <w:rsid w:val="00D93151"/>
    <w:rsid w:val="00DA0269"/>
    <w:rsid w:val="00DA3D3A"/>
    <w:rsid w:val="00DA5121"/>
    <w:rsid w:val="00DB78EF"/>
    <w:rsid w:val="00DC178E"/>
    <w:rsid w:val="00DE01C2"/>
    <w:rsid w:val="00DE2D11"/>
    <w:rsid w:val="00DE4C61"/>
    <w:rsid w:val="00DE51F8"/>
    <w:rsid w:val="00DF391B"/>
    <w:rsid w:val="00DF4F3F"/>
    <w:rsid w:val="00E07D9D"/>
    <w:rsid w:val="00E13B37"/>
    <w:rsid w:val="00E214D2"/>
    <w:rsid w:val="00E27EB6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EF4BC2"/>
    <w:rsid w:val="00F0305E"/>
    <w:rsid w:val="00F13EE9"/>
    <w:rsid w:val="00F151B9"/>
    <w:rsid w:val="00F15AA0"/>
    <w:rsid w:val="00F33C94"/>
    <w:rsid w:val="00F37370"/>
    <w:rsid w:val="00F40595"/>
    <w:rsid w:val="00F47890"/>
    <w:rsid w:val="00F667BB"/>
    <w:rsid w:val="00F67867"/>
    <w:rsid w:val="00F81C7C"/>
    <w:rsid w:val="00F905A5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AF3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169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1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ibrary.knuba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ovey.ol@knuba.edu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888</Words>
  <Characters>6999</Characters>
  <Application>Microsoft Office Word</Application>
  <DocSecurity>0</DocSecurity>
  <Lines>58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Z1-PU7</vt:lpstr>
      <vt:lpstr>Z1-PU7</vt:lpstr>
      <vt:lpstr>Z1-PU7</vt:lpstr>
    </vt:vector>
  </TitlesOfParts>
  <Company>*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user</cp:lastModifiedBy>
  <cp:revision>2</cp:revision>
  <cp:lastPrinted>2021-01-09T20:07:00Z</cp:lastPrinted>
  <dcterms:created xsi:type="dcterms:W3CDTF">2022-08-30T08:22:00Z</dcterms:created>
  <dcterms:modified xsi:type="dcterms:W3CDTF">2022-08-30T08:22:00Z</dcterms:modified>
</cp:coreProperties>
</file>