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4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7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737" w:type="dxa"/>
          </w:tcPr>
          <w:p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кафедри інформаційних технологій 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/д.т.н., проф. Терентьєв О.О./</w:t>
            </w:r>
          </w:p>
          <w:p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Розробник силабусу</w:t>
            </w:r>
          </w:p>
          <w:p>
            <w:pPr>
              <w:ind w:left="-108"/>
              <w:rPr>
                <w:sz w:val="24"/>
                <w:szCs w:val="24"/>
                <w:lang w:val="uk-UA"/>
              </w:rPr>
            </w:pPr>
          </w:p>
          <w:p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/ас. Серпінська О.І./</w:t>
            </w:r>
          </w:p>
          <w:p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b/>
                <w:lang w:val="uk-UA"/>
              </w:rPr>
            </w:pPr>
          </w:p>
          <w:p>
            <w:pPr>
              <w:jc w:val="center"/>
              <w:rPr>
                <w:b/>
                <w:lang w:val="uk-UA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LogoKNUBA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b/>
          <w:sz w:val="32"/>
          <w:szCs w:val="32"/>
          <w:lang w:val="uk-UA"/>
        </w:rPr>
      </w:pPr>
    </w:p>
    <w:p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СИЛАБУС</w:t>
      </w:r>
    </w:p>
    <w:p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ДИСКРЕТНА МАТЕМАТИКА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назва освітньої компоненти(дисципліни)</w:t>
      </w:r>
    </w:p>
    <w:p>
      <w:pPr>
        <w:rPr>
          <w:sz w:val="28"/>
          <w:lang w:val="uk-UA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2"/>
        <w:gridCol w:w="4628"/>
        <w:gridCol w:w="2145"/>
        <w:gridCol w:w="110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LISTNUM  NumeracjaDomyślna \s 01 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>
              <w:rPr>
                <w:b/>
              </w:rPr>
              <w:t xml:space="preserve">ифр за </w:t>
            </w:r>
            <w:r>
              <w:rPr>
                <w:b/>
                <w:caps/>
              </w:rPr>
              <w:t xml:space="preserve">ОП:  ОК </w:t>
            </w:r>
            <w:r>
              <w:rPr>
                <w:b/>
                <w:caps/>
                <w:lang w:val="uk-UA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before="40" w:after="40"/>
              <w:ind w:left="227" w:hanging="227"/>
              <w:rPr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fldChar w:fldCharType="begin"/>
            </w:r>
            <w:r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sz w:val="20"/>
                <w:lang w:val="uk-UA"/>
              </w:rPr>
              <w:fldChar w:fldCharType="end"/>
            </w:r>
            <w:r>
              <w:rPr>
                <w:b/>
                <w:sz w:val="20"/>
                <w:lang w:val="uk-UA"/>
              </w:rPr>
              <w:tab/>
            </w:r>
            <w:r>
              <w:rPr>
                <w:b/>
                <w:sz w:val="20"/>
                <w:lang w:val="uk-UA"/>
              </w:rPr>
              <w:t>Навчальний рік:</w:t>
            </w:r>
            <w:r>
              <w:rPr>
                <w:sz w:val="20"/>
                <w:lang w:val="uk-UA"/>
              </w:rPr>
              <w:t>2022/2023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before="40" w:after="40"/>
              <w:ind w:left="227" w:hanging="227"/>
              <w:rPr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fldChar w:fldCharType="begin"/>
            </w:r>
            <w:r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sz w:val="20"/>
                <w:lang w:val="uk-UA"/>
              </w:rPr>
              <w:fldChar w:fldCharType="end"/>
            </w:r>
            <w:r>
              <w:rPr>
                <w:b/>
                <w:sz w:val="20"/>
                <w:lang w:val="uk-UA"/>
              </w:rPr>
              <w:t xml:space="preserve"> Освітній рівень: </w:t>
            </w:r>
            <w:r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>Форма навчання:</w:t>
            </w:r>
            <w:r>
              <w:rPr>
                <w:lang w:val="uk-UA"/>
              </w:rPr>
              <w:t xml:space="preserve"> денна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>Галузь знань</w:t>
            </w:r>
            <w:r>
              <w:rPr>
                <w:caps/>
                <w:lang w:val="uk-UA"/>
              </w:rPr>
              <w:t>: 12 «</w:t>
            </w:r>
            <w:r>
              <w:rPr>
                <w:lang w:val="uk-UA"/>
              </w:rPr>
              <w:t>Інформаційні технології</w:t>
            </w:r>
            <w:r>
              <w:rPr>
                <w:caps/>
                <w:lang w:val="uk-UA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rFonts w:hint="default"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LISTNUM  NumeracjaDomyślna</w:instrText>
            </w:r>
            <w:r>
              <w:rPr>
                <w:b/>
                <w:bCs/>
                <w:lang w:val="uk-UA"/>
              </w:rPr>
              <w:fldChar w:fldCharType="end"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 xml:space="preserve">Спеціальність: </w:t>
            </w:r>
            <w:r>
              <w:rPr>
                <w:lang w:val="uk-UA"/>
              </w:rPr>
              <w:t>126 «Інформаційні системи і технології</w:t>
            </w:r>
            <w:r>
              <w:rPr>
                <w:rFonts w:hint="default"/>
                <w:lang w:val="ru-RU"/>
              </w:rPr>
              <w:t>. Управл</w:t>
            </w:r>
            <w:r>
              <w:rPr>
                <w:rFonts w:hint="default"/>
                <w:lang w:val="uk-UA"/>
              </w:rPr>
              <w:t>і</w:t>
            </w:r>
            <w:r>
              <w:rPr>
                <w:rFonts w:hint="default"/>
                <w:lang w:val="ru-RU"/>
              </w:rPr>
              <w:t xml:space="preserve">ння </w:t>
            </w:r>
            <w:r>
              <w:rPr>
                <w:rFonts w:hint="default"/>
                <w:lang w:val="uk-UA"/>
              </w:rPr>
              <w:t>проектами</w:t>
            </w:r>
            <w:r>
              <w:rPr>
                <w:lang w:val="uk-UA"/>
              </w:rPr>
              <w:t>»</w:t>
            </w:r>
            <w:r>
              <w:rPr>
                <w:rFonts w:hint="default"/>
                <w:lang w:val="uk-UA"/>
              </w:rPr>
              <w:t>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8) </w:t>
            </w:r>
            <w:r>
              <w:rPr>
                <w:b/>
                <w:lang w:val="uk-UA"/>
              </w:rPr>
              <w:t>Компонента спеціальності:</w:t>
            </w:r>
            <w:r>
              <w:rPr>
                <w:lang w:val="uk-UA"/>
              </w:rPr>
              <w:t xml:space="preserve"> обов’язкова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9)</w:t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>Семестр: 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lang w:val="uk-UA"/>
              </w:rPr>
            </w:pPr>
            <w:r>
              <w:rPr>
                <w:b/>
                <w:lang w:val="uk-UA"/>
              </w:rPr>
              <w:t>10) Цикл дисципліни:</w:t>
            </w:r>
            <w:r>
              <w:rPr>
                <w:lang w:val="uk-UA"/>
              </w:rPr>
              <w:t>обов</w:t>
            </w:r>
            <w:r>
              <w:rPr>
                <w:lang w:val="ru-RU"/>
              </w:rPr>
              <w:t>`</w:t>
            </w:r>
            <w:r>
              <w:rPr>
                <w:lang w:val="uk-UA"/>
              </w:rPr>
              <w:t>язкова компонента ОП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ас. </w:t>
            </w:r>
            <w:r>
              <w:rPr>
                <w:lang w:val="uk-UA"/>
              </w:rPr>
              <w:t>Серпінська О.І.,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"mailto:o.serpinska@gmail.com" </w:instrText>
            </w:r>
            <w:r>
              <w:fldChar w:fldCharType="separate"/>
            </w:r>
            <w:r>
              <w:rPr>
                <w:rStyle w:val="6"/>
                <w:shd w:val="clear" w:color="auto" w:fill="FFFFFF"/>
              </w:rPr>
              <w:t>o.serpinska@gmail.com</w:t>
            </w:r>
            <w:r>
              <w:rPr>
                <w:rStyle w:val="6"/>
                <w:shd w:val="clear" w:color="auto" w:fill="FFFFFF"/>
              </w:rPr>
              <w:fldChar w:fldCharType="end"/>
            </w:r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color w:val="323130"/>
                <w:shd w:val="clear" w:color="auto" w:fill="FFFFFF"/>
                <w:lang w:val="ru-RU"/>
              </w:rPr>
              <w:t xml:space="preserve"> </w:t>
            </w:r>
            <w:r>
              <w:rPr>
                <w:lang w:val="uk-UA"/>
              </w:rPr>
              <w:t>(044) 241-5</w:t>
            </w:r>
            <w:r>
              <w:rPr>
                <w:lang w:val="ru-RU"/>
              </w:rPr>
              <w:t>4</w:t>
            </w:r>
            <w:r>
              <w:rPr>
                <w:lang w:val="uk-UA"/>
              </w:rPr>
              <w:t>-</w:t>
            </w:r>
            <w:r>
              <w:rPr>
                <w:lang w:val="ru-RU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 xml:space="preserve">12) Мова навчання: </w:t>
            </w:r>
            <w:r>
              <w:rPr>
                <w:bCs/>
                <w:lang w:val="uk-UA"/>
              </w:rPr>
              <w:t>українська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13) Пререквізити: </w:t>
            </w:r>
            <w:r>
              <w:rPr>
                <w:lang w:val="uk-UA"/>
              </w:rPr>
              <w:t>«Елементарна математика», «Вища математика», «Математичний аналіз»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</w:rPr>
              <w:t>14) Мета курсу:</w:t>
            </w:r>
            <w:r>
              <w:rPr>
                <w:lang w:val="uk-UA"/>
              </w:rPr>
              <w:t xml:space="preserve"> Оволодіння студентами  математичною мовою і фундаментальними поняттями (їх основними властивостями і практичними навичками використання) деяких найбільш традиційних розділів дискретної математики, сприяння розвитку логічного і аналітичного мислення студентів.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Результати навчання: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Програмний результат навчання</w:t>
            </w:r>
          </w:p>
        </w:tc>
        <w:tc>
          <w:tcPr>
            <w:tcW w:w="1097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rStyle w:val="30"/>
              </w:rPr>
              <w:t>ПР1. Застосовувати знання основних форм і законів абстрактно-логічного мислення, основ методології наукового пізнання, форм і методів вилучення, аналізу, обробки та синтезу інформації в предметній області комп'ютерних наук.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ЗК2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СК1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СК4</w:t>
            </w:r>
          </w:p>
          <w:p>
            <w:pPr>
              <w:rPr>
                <w:sz w:val="18"/>
                <w:szCs w:val="1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 xml:space="preserve">ПР2. Використовувати сучасний математичний апарат неперервного та дискретного аналізу, лінійної алгебри, аналітичної геометрії, в професійній діяльності для розв’язання задач теоретичного та прикладного характеру в процесі проектування та реалізації об’єктів інформатизації.  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ЗК2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СК1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00" w:hRule="atLeast"/>
        </w:trPr>
        <w:tc>
          <w:tcPr>
            <w:tcW w:w="21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ПР 4. Використовувати методи обчислювального інтелекту, машинного навчання, нейромережевої та нечіткої обробки даних, генетичного та еволюційного програмування для розв’язання задач розпізнавання, прогнозування, класифікації, ідентифікації об’єктів керування тощо.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color w:val="000000" w:themeColor="text1"/>
                <w:lang w:val="uk-UA"/>
              </w:rPr>
              <w:t>Обговорення під час занять, тематичне дослідження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t>Лекції</w:t>
            </w:r>
            <w:r>
              <w:rPr>
                <w:lang w:val="uk-UA"/>
              </w:rPr>
              <w:t>,</w:t>
            </w:r>
          </w:p>
          <w:p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 роботи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ЗК2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СК1</w:t>
            </w:r>
          </w:p>
          <w:p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СК4</w:t>
            </w:r>
          </w:p>
          <w:p>
            <w:pPr>
              <w:rPr>
                <w:sz w:val="18"/>
                <w:szCs w:val="18"/>
                <w:lang w:val="uk-UA"/>
              </w:rPr>
            </w:pPr>
          </w:p>
        </w:tc>
      </w:tr>
    </w:tbl>
    <w:p>
      <w:pPr>
        <w:widowControl w:val="0"/>
      </w:pPr>
    </w:p>
    <w:tbl>
      <w:tblPr>
        <w:tblStyle w:val="3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6"/>
        <w:gridCol w:w="1833"/>
        <w:gridCol w:w="1524"/>
        <w:gridCol w:w="1510"/>
        <w:gridCol w:w="1578"/>
        <w:gridCol w:w="1586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191" w:type="pct"/>
            <w:gridSpan w:val="6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Лекції, год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заняття, год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заняття, год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before="40" w:after="40"/>
              <w:jc w:val="center"/>
              <w:rPr>
                <w:lang w:val="uk-UA"/>
              </w:rPr>
            </w:pPr>
          </w:p>
          <w:p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 контролю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Залік, іспит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en-US"/>
              </w:rPr>
            </w:pPr>
            <w:r>
              <w:rPr>
                <w:b/>
              </w:rPr>
              <w:t xml:space="preserve">Сума </w:t>
            </w:r>
            <w:r>
              <w:rPr>
                <w:b/>
                <w:lang w:val="uk-UA"/>
              </w:rPr>
              <w:t>годин</w:t>
            </w:r>
            <w:r>
              <w:rPr>
                <w:b/>
              </w:rPr>
              <w:t>:</w:t>
            </w:r>
            <w:r>
              <w:rPr>
                <w:b/>
                <w:lang w:val="uk-UA"/>
              </w:rPr>
              <w:t xml:space="preserve">   1</w:t>
            </w:r>
            <w:r>
              <w:rPr>
                <w:b/>
                <w:lang w:val="en-US"/>
              </w:rPr>
              <w:t>80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rPr>
                <w:b/>
              </w:rPr>
              <w:t xml:space="preserve">Загальна кількість </w:t>
            </w:r>
            <w:r>
              <w:rPr>
                <w:b/>
                <w:lang w:val="uk-UA"/>
              </w:rPr>
              <w:t>(</w:t>
            </w:r>
            <w:r>
              <w:rPr>
                <w:b/>
              </w:rPr>
              <w:t>кредитів ЕСТS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180 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rPr>
                <w:lang w:val="uk-UA"/>
              </w:rPr>
            </w:pPr>
            <w:r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90(3)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b/>
              </w:rPr>
            </w:pPr>
            <w:r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>Лекц</w:t>
            </w: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>ї:</w:t>
            </w:r>
          </w:p>
          <w:p>
            <w:pPr>
              <w:spacing w:before="40" w:after="40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Змістовний модуль 1. Теорія множин та відношень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b/>
                <w:lang w:val="uk-UA"/>
              </w:rPr>
              <w:t>Тема 1. Множини, операції над множинами</w:t>
            </w:r>
            <w:r>
              <w:rPr>
                <w:lang w:val="uk-UA"/>
              </w:rPr>
              <w:t>.</w:t>
            </w:r>
          </w:p>
          <w:p>
            <w:pPr>
              <w:numPr>
                <w:ilvl w:val="1"/>
                <w:numId w:val="1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Елементи  теорії  множин.  Поняття  множини.  Способи  заданнямножин.Підмножини.  Потужність множин.</w:t>
            </w:r>
          </w:p>
          <w:p>
            <w:pPr>
              <w:numPr>
                <w:ilvl w:val="1"/>
                <w:numId w:val="1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Булеві операції над множинами. Основні закони алгебри множин.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b/>
                <w:lang w:val="uk-UA"/>
              </w:rPr>
              <w:t>Тема 2. Відношення.</w:t>
            </w:r>
          </w:p>
          <w:p>
            <w:pPr>
              <w:pStyle w:val="26"/>
              <w:numPr>
                <w:ilvl w:val="1"/>
                <w:numId w:val="2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Декартовий добуток множин. Нечіткі множини.</w:t>
            </w:r>
          </w:p>
          <w:p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Поняття відношення. N-місні відношення. Властивості відношень.</w:t>
            </w:r>
          </w:p>
          <w:p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Бінарні відношення. Способи задання бінарних відношень.</w:t>
            </w:r>
          </w:p>
          <w:p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Операції над відношеннями ( доповнення, об`єднання, композиція ).</w:t>
            </w:r>
          </w:p>
          <w:p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Реалізація відношень на ПК.</w:t>
            </w:r>
          </w:p>
          <w:p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Спеціальні бінарні відношення. Відношення еквівалентності, порядку.</w:t>
            </w:r>
          </w:p>
          <w:p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Функціональні відношення. Відношення рівно потужності.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b/>
                <w:lang w:val="uk-UA"/>
              </w:rPr>
              <w:t>Тема 3. Алгебраїчні структури</w:t>
            </w:r>
            <w:r>
              <w:rPr>
                <w:lang w:val="uk-UA"/>
              </w:rPr>
              <w:t xml:space="preserve">. </w:t>
            </w:r>
          </w:p>
          <w:p>
            <w:pPr>
              <w:pStyle w:val="26"/>
              <w:numPr>
                <w:ilvl w:val="1"/>
                <w:numId w:val="3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Поняття алгебри. Фундаментальні алгебри.</w:t>
            </w:r>
          </w:p>
          <w:p>
            <w:pPr>
              <w:pStyle w:val="26"/>
              <w:numPr>
                <w:ilvl w:val="1"/>
                <w:numId w:val="3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Алгебри (півгрупи, моноїд).</w:t>
            </w:r>
          </w:p>
          <w:p>
            <w:pPr>
              <w:numPr>
                <w:ilvl w:val="1"/>
                <w:numId w:val="3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Алгебри: група, кільце, поле.</w:t>
            </w:r>
          </w:p>
          <w:p>
            <w:pPr>
              <w:numPr>
                <w:ilvl w:val="1"/>
                <w:numId w:val="3"/>
              </w:numPr>
              <w:spacing w:before="40" w:after="40"/>
              <w:rPr>
                <w:b/>
                <w:lang w:val="uk-UA"/>
              </w:rPr>
            </w:pPr>
            <w:r>
              <w:rPr>
                <w:lang w:val="uk-UA"/>
              </w:rPr>
              <w:t>Решітки. Властивості та аксіоми решітки.</w:t>
            </w:r>
          </w:p>
          <w:p>
            <w:pPr>
              <w:numPr>
                <w:ilvl w:val="1"/>
                <w:numId w:val="3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Булеві алгебри. Аксіоми булевихалгебр.</w:t>
            </w:r>
          </w:p>
          <w:p>
            <w:pPr>
              <w:spacing w:before="120" w:after="40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Змістовний модуль 2. Теорія графів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b/>
                <w:lang w:val="uk-UA"/>
              </w:rPr>
              <w:t>Тема 1. Теорія графів. Дерева.</w:t>
            </w:r>
          </w:p>
          <w:p>
            <w:pPr>
              <w:pStyle w:val="26"/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Типові задачі теорії графів. Неорієнтовані графи і термінологія.</w:t>
            </w:r>
          </w:p>
          <w:p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Ейлерові цикли. Абстрактні графи та геометричні реалізації.</w:t>
            </w:r>
          </w:p>
          <w:p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Орієнтовані графи. Зв'язок з відношеннями.</w:t>
            </w:r>
          </w:p>
          <w:p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Операції над графами.</w:t>
            </w:r>
          </w:p>
          <w:p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N-дольні графи. Паросполучення.</w:t>
            </w:r>
          </w:p>
          <w:p>
            <w:pPr>
              <w:numPr>
                <w:ilvl w:val="1"/>
                <w:numId w:val="4"/>
              </w:numPr>
              <w:spacing w:before="40" w:after="40"/>
              <w:rPr>
                <w:b/>
                <w:lang w:val="uk-UA"/>
              </w:rPr>
            </w:pPr>
            <w:r>
              <w:rPr>
                <w:lang w:val="uk-UA"/>
              </w:rPr>
              <w:t>Матриці графів.</w:t>
            </w:r>
          </w:p>
          <w:p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Фундаментальні матриці перерізів і циклів.</w:t>
            </w:r>
          </w:p>
          <w:p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Зв’язність графів.</w:t>
            </w:r>
          </w:p>
          <w:p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Цикломатика графів.</w:t>
            </w:r>
          </w:p>
          <w:p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2. Спеціальні графи.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2.1.Графи Ейлера.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                     2.2. Графи Гамільтона.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b/>
                <w:lang w:val="uk-UA"/>
              </w:rPr>
              <w:t>Тема 3. Дерева</w:t>
            </w:r>
          </w:p>
          <w:p>
            <w:pPr>
              <w:numPr>
                <w:ilvl w:val="1"/>
                <w:numId w:val="5"/>
              </w:numPr>
              <w:spacing w:before="40" w:after="40"/>
              <w:rPr>
                <w:lang w:val="uk-UA"/>
              </w:rPr>
            </w:pPr>
            <w:r>
              <w:rPr>
                <w:lang w:val="uk-UA" w:eastAsia="ar-SA"/>
              </w:rPr>
              <w:t>Дерева. Основні поняття та визначення.</w:t>
            </w:r>
          </w:p>
          <w:p>
            <w:pPr>
              <w:numPr>
                <w:ilvl w:val="1"/>
                <w:numId w:val="5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Основи (каркаси) графа. Остов мінімальної ваги.</w:t>
            </w:r>
          </w:p>
          <w:p>
            <w:pPr>
              <w:numPr>
                <w:ilvl w:val="1"/>
                <w:numId w:val="5"/>
              </w:num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Орієнтовані і бінарні дерева.</w:t>
            </w:r>
          </w:p>
          <w:p>
            <w:pPr>
              <w:spacing w:before="40" w:after="40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Змістовий модуль 3. Комбінаторний аналіз.</w:t>
            </w:r>
          </w:p>
          <w:p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1. Комбінаторний аналіз.</w:t>
            </w:r>
          </w:p>
          <w:p>
            <w:pPr>
              <w:pStyle w:val="26"/>
              <w:numPr>
                <w:ilvl w:val="1"/>
                <w:numId w:val="6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Проблеми комбінаторного аналізу та методи їх розв’язання. (Задачі перелічення, задачі про існування та побудову, задачі про вибір.) Правила прямої суми та прямого добутку.</w:t>
            </w:r>
          </w:p>
          <w:p>
            <w:pPr>
              <w:numPr>
                <w:ilvl w:val="1"/>
                <w:numId w:val="6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Розміщення без повторення. Розміщення з повторенням.</w:t>
            </w:r>
          </w:p>
          <w:p>
            <w:pPr>
              <w:numPr>
                <w:ilvl w:val="1"/>
                <w:numId w:val="6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Перестановки з повторенням і без повторення.</w:t>
            </w:r>
          </w:p>
          <w:p>
            <w:pPr>
              <w:numPr>
                <w:ilvl w:val="1"/>
                <w:numId w:val="6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Комбінації з повторенням і без повторення.</w:t>
            </w:r>
          </w:p>
          <w:p>
            <w:pPr>
              <w:numPr>
                <w:ilvl w:val="1"/>
                <w:numId w:val="6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Впорядковані та невпорядковані розбиття множин.</w:t>
            </w:r>
          </w:p>
          <w:p>
            <w:pPr>
              <w:numPr>
                <w:ilvl w:val="1"/>
                <w:numId w:val="6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Продуктивні функції. Продуктивні функції сполучень, розміщень та перестановок.</w:t>
            </w:r>
          </w:p>
          <w:p>
            <w:pPr>
              <w:numPr>
                <w:ilvl w:val="1"/>
                <w:numId w:val="6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Біноміальна і поліноміальна формули.</w:t>
            </w:r>
          </w:p>
          <w:p>
            <w:pPr>
              <w:spacing w:before="40" w:after="40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Змістовий модуль 4. Математична логіка</w:t>
            </w:r>
          </w:p>
          <w:p>
            <w:pPr>
              <w:spacing w:before="40" w:after="40"/>
              <w:rPr>
                <w:b/>
                <w:u w:val="single"/>
                <w:lang w:val="uk-UA"/>
              </w:rPr>
            </w:pPr>
            <w:r>
              <w:rPr>
                <w:b/>
                <w:lang w:val="uk-UA"/>
              </w:rPr>
              <w:t>Тема 1. Математична логіка</w:t>
            </w:r>
            <w:r>
              <w:rPr>
                <w:b/>
                <w:u w:val="single"/>
                <w:lang w:val="uk-UA"/>
              </w:rPr>
              <w:t>.</w:t>
            </w:r>
          </w:p>
          <w:p>
            <w:pPr>
              <w:pStyle w:val="26"/>
              <w:numPr>
                <w:ilvl w:val="1"/>
                <w:numId w:val="7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Булеві функції. Способи заданнябулевих функцій. Булеві функції однієї та двох змінних.</w:t>
            </w:r>
          </w:p>
          <w:p>
            <w:pPr>
              <w:pStyle w:val="26"/>
              <w:numPr>
                <w:ilvl w:val="1"/>
                <w:numId w:val="7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булевих функцій формулами, пріоритет операцій. Двоїстість булевих функцій.</w:t>
            </w:r>
          </w:p>
          <w:p>
            <w:pPr>
              <w:numPr>
                <w:ilvl w:val="1"/>
                <w:numId w:val="7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Закони булевої алгебри.</w:t>
            </w:r>
          </w:p>
          <w:p>
            <w:pPr>
              <w:numPr>
                <w:ilvl w:val="1"/>
                <w:numId w:val="7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Диз’юнктивні та кон`юктивні розкладання булевих функцій.</w:t>
            </w:r>
          </w:p>
          <w:p>
            <w:pPr>
              <w:numPr>
                <w:ilvl w:val="1"/>
                <w:numId w:val="7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Нормальні форми зображення булевих функцій.</w:t>
            </w:r>
          </w:p>
          <w:p>
            <w:pPr>
              <w:numPr>
                <w:ilvl w:val="1"/>
                <w:numId w:val="7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Алгебра Жегалкіна. Лінійні функції. Монотонні функції. Класи булевих функцій.</w:t>
            </w:r>
          </w:p>
          <w:p>
            <w:pPr>
              <w:numPr>
                <w:ilvl w:val="1"/>
                <w:numId w:val="7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Мінімізація булевих функцій. Метод карт Карно, метод Мак-Класкі,  метод послідовного застосування законів алгебри логіки.</w:t>
            </w:r>
          </w:p>
          <w:p>
            <w:pPr>
              <w:numPr>
                <w:ilvl w:val="1"/>
                <w:numId w:val="7"/>
              </w:numPr>
              <w:tabs>
                <w:tab w:val="left" w:pos="885"/>
                <w:tab w:val="left" w:pos="1095"/>
              </w:tabs>
              <w:spacing w:before="40" w:after="40"/>
              <w:rPr>
                <w:b/>
                <w:lang w:val="uk-UA"/>
              </w:rPr>
            </w:pPr>
            <w:r>
              <w:rPr>
                <w:lang w:val="uk-UA"/>
              </w:rPr>
              <w:t>Методи доведення в логіці Буля.</w:t>
            </w:r>
          </w:p>
          <w:p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2.Логіка висловлювань. Логіка предикатів.</w:t>
            </w:r>
          </w:p>
          <w:p>
            <w:pPr>
              <w:pStyle w:val="26"/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Поняття  висловлення.  Істинніста  та  хибність  висловлювань.  Складні  висловлювання.  Формули. Прочитання формул.</w:t>
            </w:r>
          </w:p>
          <w:p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Побудова  доведення  в  логіці  висловлювані.    Аксіоми  логіки  висловлювань.  Аксіоматичний  метод доведення.</w:t>
            </w:r>
          </w:p>
          <w:p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Натуральний та конструктивний методи доведення в логіці висловлювань.</w:t>
            </w:r>
          </w:p>
          <w:p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Операції над предикатами і кванторами.</w:t>
            </w:r>
          </w:p>
          <w:p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Доведення в логіці предикатів (аксіоматичний та конструктивний).</w:t>
            </w:r>
          </w:p>
          <w:p>
            <w:pPr>
              <w:spacing w:before="120" w:after="40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Практичні заняття:</w:t>
            </w:r>
          </w:p>
          <w:p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1семестр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1.Задання множин всіма способами. Булеві операції над множинами.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2.Спрощення виразів за допомогою законів алгебри множин.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3. Доведення тотожностей за допомогою законів алгебри множин та діаграм Ейлера-Венна.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4. Бінарні та N-містні відношення. Способи задання та операції над відношеннями.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5.Алгебри. Таблиці Келі. Операції та їх властивості. Півгрупи, групи, поля, кільця.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6.Неорієнтовані графи. Унарні операції над графами.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7.Бінарні операції над графами.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8.Матриці графів.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9.Орієнтовані графи.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10.Дерева.</w:t>
            </w:r>
          </w:p>
          <w:p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2семестр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1.Розв’язання прямих задач комбінаторики.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2.Розв’язання рівнянь або систему рівнянь.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3.Завдання з використанням бінома Ньютона.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4.Булеві функції. Булеві змінні функції. Таблиці істинності. Реалізація булевих функцій формулами.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5.ДНФ, КНФ,  ДДНФ, ДКНФ.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6.Поліном Жегалкіна.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7.Теорема та класи Поста.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8.Мінімізація булевих функцій (методи Мак-Класкі, Куайна, карти Карно, закони Булевої алгебри).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b/>
                <w:lang w:val="uk-UA"/>
              </w:rPr>
              <w:t>Лабораторне</w:t>
            </w:r>
            <w:r>
              <w:rPr>
                <w:lang w:val="uk-UA"/>
              </w:rPr>
              <w:t>:не передбачено НП</w:t>
            </w:r>
          </w:p>
          <w:p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Курсовий проект/курсова робота/РГР/</w:t>
            </w:r>
            <w:r>
              <w:rPr>
                <w:b/>
                <w:u w:val="single"/>
                <w:lang w:val="uk-UA"/>
              </w:rPr>
              <w:t>Контрольна робота</w:t>
            </w:r>
            <w:r>
              <w:rPr>
                <w:b/>
                <w:lang w:val="uk-UA"/>
              </w:rPr>
              <w:t>:</w:t>
            </w:r>
          </w:p>
          <w:p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1.Розрахунково-графічна робота.</w:t>
            </w:r>
          </w:p>
          <w:p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Самостійна робота студента(СРС):</w:t>
            </w:r>
          </w:p>
          <w:p>
            <w:pPr>
              <w:pStyle w:val="26"/>
              <w:numPr>
                <w:ilvl w:val="0"/>
                <w:numId w:val="9"/>
              </w:numPr>
              <w:spacing w:before="40" w:after="4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2 розрахунково-графічнихробіт.</w:t>
            </w:r>
          </w:p>
          <w:p>
            <w:pPr>
              <w:pStyle w:val="26"/>
              <w:numPr>
                <w:ilvl w:val="0"/>
                <w:numId w:val="9"/>
              </w:numPr>
              <w:spacing w:before="40" w:after="40"/>
              <w:ind w:left="284" w:hanging="284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Виконання практичних занять.</w:t>
            </w:r>
          </w:p>
          <w:p>
            <w:pPr>
              <w:numPr>
                <w:ilvl w:val="0"/>
                <w:numId w:val="9"/>
              </w:numPr>
              <w:spacing w:before="40" w:after="40"/>
              <w:ind w:left="284" w:hanging="284"/>
              <w:rPr>
                <w:lang w:val="uk-UA"/>
              </w:rPr>
            </w:pPr>
            <w:r>
              <w:rPr>
                <w:lang w:val="uk-UA"/>
              </w:rPr>
              <w:t>Підготовка до лекцій.</w:t>
            </w:r>
          </w:p>
          <w:p>
            <w:pPr>
              <w:numPr>
                <w:ilvl w:val="0"/>
                <w:numId w:val="9"/>
              </w:numPr>
              <w:spacing w:before="40" w:after="40"/>
              <w:ind w:left="284" w:hanging="284"/>
              <w:rPr>
                <w:lang w:val="uk-UA"/>
              </w:rPr>
            </w:pPr>
            <w:r>
              <w:rPr>
                <w:lang w:val="uk-UA"/>
              </w:rPr>
              <w:t>Підготовка до заліку.</w:t>
            </w:r>
          </w:p>
          <w:p>
            <w:pPr>
              <w:numPr>
                <w:ilvl w:val="0"/>
                <w:numId w:val="9"/>
              </w:numPr>
              <w:spacing w:before="40" w:after="40"/>
              <w:ind w:left="284" w:hanging="284"/>
              <w:rPr>
                <w:lang w:val="uk-UA"/>
              </w:rPr>
            </w:pPr>
            <w:r>
              <w:rPr>
                <w:lang w:val="uk-UA"/>
              </w:rPr>
              <w:t>Підготовка до іспиту.</w:t>
            </w:r>
          </w:p>
          <w:p>
            <w:pPr>
              <w:spacing w:before="40" w:after="4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3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b/>
              </w:rPr>
            </w:pPr>
            <w:r>
              <w:rPr>
                <w:b/>
              </w:rPr>
              <w:t>18) Основна література:</w:t>
            </w:r>
            <w:r>
              <w:rPr>
                <w:b/>
              </w:rPr>
              <w:br w:type="textWrapping"/>
            </w:r>
          </w:p>
          <w:p>
            <w:pPr>
              <w:pStyle w:val="13"/>
              <w:tabs>
                <w:tab w:val="left" w:pos="142"/>
                <w:tab w:val="left" w:pos="284"/>
              </w:tabs>
            </w:pPr>
            <w:r>
              <w:t>1.</w:t>
            </w:r>
            <w:r>
              <w:rPr>
                <w:lang w:val="ru-RU"/>
              </w:rPr>
              <w:t>ФедоренкоНаталіяДмитрівна</w:t>
            </w:r>
            <w:r>
              <w:t xml:space="preserve">, </w:t>
            </w:r>
            <w:r>
              <w:rPr>
                <w:lang w:val="ru-RU"/>
              </w:rPr>
              <w:t>БілощицькаСвітланаВасилівна</w:t>
            </w:r>
            <w:r>
              <w:t xml:space="preserve">, </w:t>
            </w:r>
            <w:r>
              <w:rPr>
                <w:lang w:val="ru-RU"/>
              </w:rPr>
              <w:t>БілощицькийАндрійОлександрович</w:t>
            </w:r>
            <w:r>
              <w:t xml:space="preserve">. </w:t>
            </w:r>
            <w:r>
              <w:rPr>
                <w:lang w:val="ru-RU"/>
              </w:rPr>
              <w:t>Дискретна</w:t>
            </w:r>
            <w:r>
              <w:t xml:space="preserve"> </w:t>
            </w:r>
            <w:r>
              <w:rPr>
                <w:lang w:val="ru-RU"/>
              </w:rPr>
              <w:t>математика</w:t>
            </w:r>
            <w:r>
              <w:t>:</w:t>
            </w:r>
            <w:r>
              <w:rPr>
                <w:lang w:val="ru-RU"/>
              </w:rPr>
              <w:t>мет</w:t>
            </w:r>
            <w:r>
              <w:t xml:space="preserve">. </w:t>
            </w:r>
            <w:r>
              <w:rPr>
                <w:lang w:val="ru-RU"/>
              </w:rPr>
              <w:t>вказ</w:t>
            </w:r>
            <w:r>
              <w:t xml:space="preserve">. </w:t>
            </w:r>
            <w:r>
              <w:rPr>
                <w:lang w:val="ru-RU"/>
              </w:rPr>
              <w:t>до</w:t>
            </w:r>
            <w:r>
              <w:t xml:space="preserve"> </w:t>
            </w:r>
            <w:r>
              <w:rPr>
                <w:lang w:val="ru-RU"/>
              </w:rPr>
              <w:t>викон</w:t>
            </w:r>
            <w:r>
              <w:t xml:space="preserve">. </w:t>
            </w:r>
            <w:r>
              <w:rPr>
                <w:lang w:val="ru-RU"/>
              </w:rPr>
              <w:t>курсовихробіт</w:t>
            </w:r>
            <w:r>
              <w:t xml:space="preserve"> : </w:t>
            </w:r>
            <w:r>
              <w:rPr>
                <w:lang w:val="ru-RU"/>
              </w:rPr>
              <w:t>для</w:t>
            </w:r>
            <w:r>
              <w:t xml:space="preserve"> </w:t>
            </w:r>
            <w:r>
              <w:rPr>
                <w:lang w:val="ru-RU"/>
              </w:rPr>
              <w:t>студ</w:t>
            </w:r>
            <w:r>
              <w:t xml:space="preserve">., </w:t>
            </w:r>
            <w:r>
              <w:rPr>
                <w:lang w:val="ru-RU"/>
              </w:rPr>
              <w:t>якінавч</w:t>
            </w:r>
            <w:r>
              <w:t xml:space="preserve">. </w:t>
            </w:r>
            <w:r>
              <w:rPr>
                <w:lang w:val="ru-RU"/>
              </w:rPr>
              <w:t>за</w:t>
            </w:r>
            <w:r>
              <w:t xml:space="preserve"> </w:t>
            </w:r>
            <w:r>
              <w:rPr>
                <w:lang w:val="ru-RU"/>
              </w:rPr>
              <w:t>напрямомпідготовки</w:t>
            </w:r>
            <w:r>
              <w:t xml:space="preserve"> 6.050101 "</w:t>
            </w:r>
            <w:r>
              <w:rPr>
                <w:lang w:val="ru-RU"/>
              </w:rPr>
              <w:t>Комп</w:t>
            </w:r>
            <w:r>
              <w:t>’</w:t>
            </w:r>
            <w:r>
              <w:rPr>
                <w:lang w:val="ru-RU"/>
              </w:rPr>
              <w:t>ютерні</w:t>
            </w:r>
            <w:r>
              <w:t xml:space="preserve"> </w:t>
            </w:r>
            <w:r>
              <w:rPr>
                <w:lang w:val="ru-RU"/>
              </w:rPr>
              <w:t>науки</w:t>
            </w:r>
            <w:r>
              <w:t>"/</w:t>
            </w:r>
            <w:r>
              <w:rPr>
                <w:lang w:val="ru-RU"/>
              </w:rPr>
              <w:t>Київ</w:t>
            </w:r>
            <w:r>
              <w:t xml:space="preserve">. </w:t>
            </w:r>
            <w:r>
              <w:rPr>
                <w:lang w:val="ru-RU"/>
              </w:rPr>
              <w:t>нац</w:t>
            </w:r>
            <w:r>
              <w:t xml:space="preserve">. </w:t>
            </w:r>
            <w:r>
              <w:rPr>
                <w:lang w:val="ru-RU"/>
              </w:rPr>
              <w:t>ун</w:t>
            </w:r>
            <w:r>
              <w:t>-</w:t>
            </w:r>
            <w:r>
              <w:rPr>
                <w:lang w:val="ru-RU"/>
              </w:rPr>
              <w:t>т</w:t>
            </w:r>
            <w:r>
              <w:t xml:space="preserve"> </w:t>
            </w:r>
            <w:r>
              <w:rPr>
                <w:lang w:val="ru-RU"/>
              </w:rPr>
              <w:t>буд</w:t>
            </w:r>
            <w:r>
              <w:t>-</w:t>
            </w:r>
            <w:r>
              <w:rPr>
                <w:lang w:val="ru-RU"/>
              </w:rPr>
              <w:t>ва</w:t>
            </w:r>
            <w:r>
              <w:t xml:space="preserve"> </w:t>
            </w:r>
            <w:r>
              <w:rPr>
                <w:lang w:val="ru-RU"/>
              </w:rPr>
              <w:t>і</w:t>
            </w:r>
            <w:r>
              <w:t xml:space="preserve"> </w:t>
            </w:r>
            <w:r>
              <w:rPr>
                <w:lang w:val="ru-RU"/>
              </w:rPr>
              <w:t>архітектури</w:t>
            </w:r>
            <w:r>
              <w:t xml:space="preserve"> .-</w:t>
            </w:r>
            <w:r>
              <w:rPr>
                <w:lang w:val="ru-RU"/>
              </w:rPr>
              <w:t>Київ</w:t>
            </w:r>
            <w:r>
              <w:t>:</w:t>
            </w:r>
            <w:r>
              <w:rPr>
                <w:lang w:val="ru-RU"/>
              </w:rPr>
              <w:t>КНУБА</w:t>
            </w:r>
            <w:r>
              <w:t xml:space="preserve">,2014 .-12 </w:t>
            </w:r>
            <w:r>
              <w:rPr>
                <w:lang w:val="ru-RU"/>
              </w:rPr>
              <w:t>с</w:t>
            </w:r>
            <w:r>
              <w:t>.</w:t>
            </w:r>
          </w:p>
          <w:p>
            <w:pPr>
              <w:pStyle w:val="13"/>
              <w:tabs>
                <w:tab w:val="left" w:pos="142"/>
                <w:tab w:val="left" w:pos="284"/>
              </w:tabs>
            </w:pPr>
            <w:r>
              <w:t xml:space="preserve">2. </w:t>
            </w:r>
            <w:r>
              <w:rPr>
                <w:lang w:val="ru-RU"/>
              </w:rPr>
              <w:t>Білощицька</w:t>
            </w:r>
            <w:r>
              <w:t xml:space="preserve"> </w:t>
            </w:r>
            <w:r>
              <w:rPr>
                <w:lang w:val="ru-RU"/>
              </w:rPr>
              <w:t>С</w:t>
            </w:r>
            <w:r>
              <w:t>.</w:t>
            </w:r>
            <w:r>
              <w:rPr>
                <w:lang w:val="ru-RU"/>
              </w:rPr>
              <w:t>В</w:t>
            </w:r>
            <w:r>
              <w:t xml:space="preserve">., </w:t>
            </w:r>
            <w:r>
              <w:rPr>
                <w:lang w:val="ru-RU"/>
              </w:rPr>
              <w:t>Федоренко</w:t>
            </w:r>
            <w:r>
              <w:t xml:space="preserve"> </w:t>
            </w:r>
            <w:r>
              <w:rPr>
                <w:lang w:val="ru-RU"/>
              </w:rPr>
              <w:t>Н</w:t>
            </w:r>
            <w:r>
              <w:t>.</w:t>
            </w:r>
            <w:r>
              <w:rPr>
                <w:lang w:val="ru-RU"/>
              </w:rPr>
              <w:t>Д</w:t>
            </w:r>
            <w:r>
              <w:t xml:space="preserve">., </w:t>
            </w:r>
            <w:r>
              <w:rPr>
                <w:lang w:val="ru-RU"/>
              </w:rPr>
              <w:t>Білощицький</w:t>
            </w:r>
            <w:r>
              <w:t xml:space="preserve"> </w:t>
            </w:r>
            <w:r>
              <w:rPr>
                <w:lang w:val="ru-RU"/>
              </w:rPr>
              <w:t>А</w:t>
            </w:r>
            <w:r>
              <w:t>.</w:t>
            </w:r>
            <w:r>
              <w:rPr>
                <w:lang w:val="ru-RU"/>
              </w:rPr>
              <w:t>О</w:t>
            </w:r>
            <w:r>
              <w:t xml:space="preserve">. </w:t>
            </w:r>
            <w:r>
              <w:rPr>
                <w:lang w:val="ru-RU"/>
              </w:rPr>
              <w:t>Дискретна</w:t>
            </w:r>
            <w:r>
              <w:t xml:space="preserve"> </w:t>
            </w:r>
            <w:r>
              <w:rPr>
                <w:lang w:val="ru-RU"/>
              </w:rPr>
              <w:t>математика</w:t>
            </w:r>
            <w:r>
              <w:t xml:space="preserve"> </w:t>
            </w:r>
            <w:r>
              <w:rPr>
                <w:lang w:val="ru-RU"/>
              </w:rPr>
              <w:t>Методичнівказівки</w:t>
            </w:r>
            <w:r>
              <w:t xml:space="preserve"> </w:t>
            </w:r>
            <w:r>
              <w:rPr>
                <w:lang w:val="ru-RU"/>
              </w:rPr>
              <w:t>до</w:t>
            </w:r>
            <w:r>
              <w:t xml:space="preserve"> </w:t>
            </w:r>
            <w:r>
              <w:rPr>
                <w:lang w:val="ru-RU"/>
              </w:rPr>
              <w:t>виконанняпрактичних</w:t>
            </w:r>
            <w:r>
              <w:t xml:space="preserve"> </w:t>
            </w:r>
            <w:r>
              <w:rPr>
                <w:lang w:val="ru-RU"/>
              </w:rPr>
              <w:t>та</w:t>
            </w:r>
            <w:r>
              <w:t xml:space="preserve"> </w:t>
            </w:r>
            <w:r>
              <w:rPr>
                <w:lang w:val="ru-RU"/>
              </w:rPr>
              <w:t>розрахунково</w:t>
            </w:r>
            <w:r>
              <w:t>-</w:t>
            </w:r>
            <w:r>
              <w:rPr>
                <w:lang w:val="ru-RU"/>
              </w:rPr>
              <w:t>графічнихробіт</w:t>
            </w:r>
            <w:r>
              <w:t xml:space="preserve"> </w:t>
            </w:r>
            <w:r>
              <w:rPr>
                <w:lang w:val="ru-RU"/>
              </w:rPr>
              <w:t>для</w:t>
            </w:r>
            <w:r>
              <w:t xml:space="preserve"> </w:t>
            </w:r>
            <w:r>
              <w:rPr>
                <w:lang w:val="ru-RU"/>
              </w:rPr>
              <w:t>студентівспеціальностей</w:t>
            </w:r>
            <w:r>
              <w:t xml:space="preserve"> 122 «</w:t>
            </w:r>
            <w:r>
              <w:rPr>
                <w:lang w:val="ru-RU"/>
              </w:rPr>
              <w:t>Комп</w:t>
            </w:r>
            <w:r>
              <w:t>’</w:t>
            </w:r>
            <w:r>
              <w:rPr>
                <w:lang w:val="ru-RU"/>
              </w:rPr>
              <w:t>ютерні</w:t>
            </w:r>
            <w:r>
              <w:t xml:space="preserve"> </w:t>
            </w:r>
            <w:r>
              <w:rPr>
                <w:lang w:val="ru-RU"/>
              </w:rPr>
              <w:t>науки</w:t>
            </w:r>
            <w:r>
              <w:t xml:space="preserve">» </w:t>
            </w:r>
            <w:r>
              <w:rPr>
                <w:lang w:val="ru-RU"/>
              </w:rPr>
              <w:t>та</w:t>
            </w:r>
            <w:r>
              <w:t xml:space="preserve"> 126  «</w:t>
            </w:r>
            <w:r>
              <w:rPr>
                <w:lang w:val="ru-RU"/>
              </w:rPr>
              <w:t>Інформаційнісистеми</w:t>
            </w:r>
            <w:r>
              <w:t xml:space="preserve"> </w:t>
            </w:r>
            <w:r>
              <w:rPr>
                <w:lang w:val="ru-RU"/>
              </w:rPr>
              <w:t>і</w:t>
            </w:r>
            <w:r>
              <w:t xml:space="preserve"> </w:t>
            </w:r>
            <w:r>
              <w:rPr>
                <w:lang w:val="ru-RU"/>
              </w:rPr>
              <w:t>технології</w:t>
            </w:r>
            <w:r>
              <w:t xml:space="preserve">». –  </w:t>
            </w:r>
            <w:r>
              <w:rPr>
                <w:lang w:val="ru-RU"/>
              </w:rPr>
              <w:t>Київ</w:t>
            </w:r>
            <w:r>
              <w:t xml:space="preserve">: </w:t>
            </w:r>
            <w:r>
              <w:rPr>
                <w:lang w:val="ru-RU"/>
              </w:rPr>
              <w:t>КНУБА</w:t>
            </w:r>
            <w:r>
              <w:t>, 2019. – 48</w:t>
            </w:r>
            <w:r>
              <w:rPr>
                <w:lang w:val="ru-RU"/>
              </w:rPr>
              <w:t>с</w:t>
            </w:r>
            <w:r>
              <w:t>. (</w:t>
            </w:r>
            <w:r>
              <w:rPr>
                <w:lang w:val="ru-RU"/>
              </w:rPr>
              <w:t>електроннийваріант</w:t>
            </w:r>
            <w:r>
              <w:t>).</w:t>
            </w:r>
          </w:p>
          <w:p>
            <w:pPr>
              <w:pStyle w:val="13"/>
              <w:tabs>
                <w:tab w:val="left" w:pos="142"/>
                <w:tab w:val="left" w:pos="284"/>
              </w:tabs>
            </w:pPr>
            <w:r>
              <w:t>3.</w:t>
            </w:r>
            <w:r>
              <w:tab/>
            </w:r>
            <w:r>
              <w:rPr>
                <w:lang w:val="ru-RU"/>
              </w:rPr>
              <w:t>Федоренко</w:t>
            </w:r>
            <w:r>
              <w:t xml:space="preserve"> </w:t>
            </w:r>
            <w:r>
              <w:rPr>
                <w:lang w:val="ru-RU"/>
              </w:rPr>
              <w:t>НаталіяДмитрівна</w:t>
            </w:r>
            <w:r>
              <w:t xml:space="preserve">, </w:t>
            </w:r>
            <w:r>
              <w:rPr>
                <w:lang w:val="ru-RU"/>
              </w:rPr>
              <w:t>Білощицька</w:t>
            </w:r>
            <w:r>
              <w:t xml:space="preserve"> </w:t>
            </w:r>
            <w:r>
              <w:rPr>
                <w:lang w:val="ru-RU"/>
              </w:rPr>
              <w:t>С</w:t>
            </w:r>
            <w:r>
              <w:t>.</w:t>
            </w:r>
            <w:r>
              <w:rPr>
                <w:lang w:val="ru-RU"/>
              </w:rPr>
              <w:t>В</w:t>
            </w:r>
            <w:r>
              <w:t xml:space="preserve">., </w:t>
            </w:r>
            <w:r>
              <w:rPr>
                <w:lang w:val="ru-RU"/>
              </w:rPr>
              <w:t>Демченко</w:t>
            </w:r>
            <w:r>
              <w:t xml:space="preserve"> </w:t>
            </w:r>
            <w:r>
              <w:rPr>
                <w:lang w:val="ru-RU"/>
              </w:rPr>
              <w:t>В</w:t>
            </w:r>
            <w:r>
              <w:t>.</w:t>
            </w:r>
            <w:r>
              <w:rPr>
                <w:lang w:val="ru-RU"/>
              </w:rPr>
              <w:t>В</w:t>
            </w:r>
            <w:r>
              <w:t xml:space="preserve">., </w:t>
            </w:r>
            <w:r>
              <w:rPr>
                <w:lang w:val="ru-RU"/>
              </w:rPr>
              <w:t>Баліна</w:t>
            </w:r>
            <w:r>
              <w:t xml:space="preserve"> </w:t>
            </w:r>
            <w:r>
              <w:rPr>
                <w:lang w:val="ru-RU"/>
              </w:rPr>
              <w:t>О</w:t>
            </w:r>
            <w:r>
              <w:t>.</w:t>
            </w:r>
            <w:r>
              <w:rPr>
                <w:lang w:val="ru-RU"/>
              </w:rPr>
              <w:t>І</w:t>
            </w:r>
            <w:r>
              <w:t xml:space="preserve">.    </w:t>
            </w:r>
            <w:r>
              <w:rPr>
                <w:lang w:val="ru-RU"/>
              </w:rPr>
              <w:t>Задачі</w:t>
            </w:r>
            <w:r>
              <w:t xml:space="preserve"> </w:t>
            </w:r>
            <w:r>
              <w:rPr>
                <w:lang w:val="ru-RU"/>
              </w:rPr>
              <w:t>з</w:t>
            </w:r>
            <w:r>
              <w:t xml:space="preserve"> </w:t>
            </w:r>
            <w:r>
              <w:rPr>
                <w:lang w:val="ru-RU"/>
              </w:rPr>
              <w:t>теоріїмножин</w:t>
            </w:r>
            <w:r>
              <w:t xml:space="preserve">, </w:t>
            </w:r>
            <w:r>
              <w:rPr>
                <w:lang w:val="ru-RU"/>
              </w:rPr>
              <w:t>теоріїграфів</w:t>
            </w:r>
            <w:r>
              <w:t xml:space="preserve"> </w:t>
            </w:r>
            <w:r>
              <w:rPr>
                <w:lang w:val="ru-RU"/>
              </w:rPr>
              <w:t>та</w:t>
            </w:r>
            <w:r>
              <w:t xml:space="preserve"> </w:t>
            </w:r>
            <w:r>
              <w:rPr>
                <w:lang w:val="ru-RU"/>
              </w:rPr>
              <w:t>комбінаторики</w:t>
            </w:r>
            <w:r>
              <w:t xml:space="preserve">: </w:t>
            </w:r>
            <w:r>
              <w:rPr>
                <w:lang w:val="ru-RU"/>
              </w:rPr>
              <w:t>Навч</w:t>
            </w:r>
            <w:r>
              <w:t xml:space="preserve">. </w:t>
            </w:r>
            <w:r>
              <w:rPr>
                <w:lang w:val="ru-RU"/>
              </w:rPr>
              <w:t>посібник</w:t>
            </w:r>
            <w:r>
              <w:t xml:space="preserve"> </w:t>
            </w:r>
            <w:r>
              <w:rPr>
                <w:lang w:val="ru-RU"/>
              </w:rPr>
              <w:t>для</w:t>
            </w:r>
            <w:r>
              <w:t xml:space="preserve"> </w:t>
            </w:r>
            <w:r>
              <w:rPr>
                <w:lang w:val="ru-RU"/>
              </w:rPr>
              <w:t>студ</w:t>
            </w:r>
            <w:r>
              <w:t xml:space="preserve">. </w:t>
            </w:r>
            <w:r>
              <w:rPr>
                <w:lang w:val="ru-RU"/>
              </w:rPr>
              <w:t>вищ</w:t>
            </w:r>
            <w:r>
              <w:t xml:space="preserve">. </w:t>
            </w:r>
            <w:r>
              <w:rPr>
                <w:lang w:val="ru-RU"/>
              </w:rPr>
              <w:t>навч</w:t>
            </w:r>
            <w:r>
              <w:t xml:space="preserve">. </w:t>
            </w:r>
            <w:r>
              <w:rPr>
                <w:lang w:val="ru-RU"/>
              </w:rPr>
              <w:t>закл</w:t>
            </w:r>
            <w:r>
              <w:t>./</w:t>
            </w:r>
            <w:r>
              <w:rPr>
                <w:lang w:val="ru-RU"/>
              </w:rPr>
              <w:t>Київськ</w:t>
            </w:r>
            <w:r>
              <w:t xml:space="preserve">. </w:t>
            </w:r>
            <w:r>
              <w:rPr>
                <w:lang w:val="ru-RU"/>
              </w:rPr>
              <w:t>нац</w:t>
            </w:r>
            <w:r>
              <w:t xml:space="preserve">. </w:t>
            </w:r>
            <w:r>
              <w:rPr>
                <w:lang w:val="ru-RU"/>
              </w:rPr>
              <w:t>ун</w:t>
            </w:r>
            <w:r>
              <w:t>-</w:t>
            </w:r>
            <w:r>
              <w:rPr>
                <w:lang w:val="ru-RU"/>
              </w:rPr>
              <w:t>т</w:t>
            </w:r>
            <w:r>
              <w:t xml:space="preserve"> </w:t>
            </w:r>
            <w:r>
              <w:rPr>
                <w:lang w:val="ru-RU"/>
              </w:rPr>
              <w:t>буд</w:t>
            </w:r>
            <w:r>
              <w:t>-</w:t>
            </w:r>
            <w:r>
              <w:rPr>
                <w:lang w:val="ru-RU"/>
              </w:rPr>
              <w:t>ва</w:t>
            </w:r>
            <w:r>
              <w:t xml:space="preserve"> </w:t>
            </w:r>
            <w:r>
              <w:rPr>
                <w:lang w:val="ru-RU"/>
              </w:rPr>
              <w:t>і</w:t>
            </w:r>
            <w:r>
              <w:t xml:space="preserve"> </w:t>
            </w:r>
            <w:r>
              <w:rPr>
                <w:lang w:val="ru-RU"/>
              </w:rPr>
              <w:t>архіт</w:t>
            </w:r>
            <w:r>
              <w:t>.-</w:t>
            </w:r>
            <w:r>
              <w:rPr>
                <w:lang w:val="ru-RU"/>
              </w:rPr>
              <w:t>Київ</w:t>
            </w:r>
            <w:r>
              <w:t>:</w:t>
            </w:r>
            <w:r>
              <w:rPr>
                <w:lang w:val="ru-RU"/>
              </w:rPr>
              <w:t>КНУБА</w:t>
            </w:r>
            <w:r>
              <w:t xml:space="preserve">,2004 .-103 </w:t>
            </w:r>
            <w:r>
              <w:rPr>
                <w:lang w:val="ru-RU"/>
              </w:rPr>
              <w:t>с</w:t>
            </w:r>
            <w:r>
              <w:t>.</w:t>
            </w:r>
          </w:p>
          <w:p>
            <w:pPr>
              <w:pStyle w:val="13"/>
              <w:tabs>
                <w:tab w:val="left" w:pos="142"/>
                <w:tab w:val="left" w:pos="284"/>
              </w:tabs>
            </w:pPr>
            <w:r>
              <w:t xml:space="preserve">4. </w:t>
            </w:r>
            <w:r>
              <w:rPr>
                <w:lang w:val="ru-RU"/>
              </w:rPr>
              <w:t>Федоренко</w:t>
            </w:r>
            <w:r>
              <w:t xml:space="preserve"> </w:t>
            </w:r>
            <w:r>
              <w:rPr>
                <w:lang w:val="ru-RU"/>
              </w:rPr>
              <w:t>НаталіяДмитрівна</w:t>
            </w:r>
            <w:r>
              <w:t xml:space="preserve">, </w:t>
            </w:r>
            <w:r>
              <w:rPr>
                <w:lang w:val="ru-RU"/>
              </w:rPr>
              <w:t>БілощицькаСвітланаВасилівна</w:t>
            </w:r>
            <w:r>
              <w:t xml:space="preserve">, </w:t>
            </w:r>
            <w:r>
              <w:rPr>
                <w:lang w:val="ru-RU"/>
              </w:rPr>
              <w:t>БілощицькийАндрійОлександрович</w:t>
            </w:r>
            <w:r>
              <w:t xml:space="preserve">, </w:t>
            </w:r>
            <w:r>
              <w:rPr>
                <w:lang w:val="ru-RU"/>
              </w:rPr>
              <w:t>Баліна</w:t>
            </w:r>
            <w:r>
              <w:t xml:space="preserve"> </w:t>
            </w:r>
            <w:r>
              <w:rPr>
                <w:lang w:val="ru-RU"/>
              </w:rPr>
              <w:t>І</w:t>
            </w:r>
            <w:r>
              <w:t>.</w:t>
            </w:r>
            <w:r>
              <w:rPr>
                <w:lang w:val="ru-RU"/>
              </w:rPr>
              <w:t>О</w:t>
            </w:r>
            <w:r>
              <w:t xml:space="preserve">., </w:t>
            </w:r>
            <w:r>
              <w:rPr>
                <w:lang w:val="ru-RU"/>
              </w:rPr>
              <w:t>Безклубенко</w:t>
            </w:r>
            <w:r>
              <w:t xml:space="preserve"> </w:t>
            </w:r>
            <w:r>
              <w:rPr>
                <w:lang w:val="ru-RU"/>
              </w:rPr>
              <w:t>І</w:t>
            </w:r>
            <w:r>
              <w:t>.</w:t>
            </w:r>
            <w:r>
              <w:rPr>
                <w:lang w:val="ru-RU"/>
              </w:rPr>
              <w:t>С</w:t>
            </w:r>
            <w:r>
              <w:t xml:space="preserve">., </w:t>
            </w:r>
            <w:r>
              <w:rPr>
                <w:lang w:val="ru-RU"/>
              </w:rPr>
              <w:t>Буценко</w:t>
            </w:r>
            <w:r>
              <w:t xml:space="preserve"> </w:t>
            </w:r>
            <w:r>
              <w:rPr>
                <w:lang w:val="ru-RU"/>
              </w:rPr>
              <w:t>Ю</w:t>
            </w:r>
            <w:r>
              <w:t>.</w:t>
            </w:r>
            <w:r>
              <w:rPr>
                <w:lang w:val="ru-RU"/>
              </w:rPr>
              <w:t>П</w:t>
            </w:r>
            <w:r>
              <w:t xml:space="preserve">. </w:t>
            </w:r>
            <w:r>
              <w:rPr>
                <w:lang w:val="ru-RU"/>
              </w:rPr>
              <w:t>Дискретна</w:t>
            </w:r>
            <w:r>
              <w:t xml:space="preserve"> </w:t>
            </w:r>
            <w:r>
              <w:rPr>
                <w:lang w:val="ru-RU"/>
              </w:rPr>
              <w:t>математика</w:t>
            </w:r>
            <w:r>
              <w:t>:</w:t>
            </w:r>
            <w:r>
              <w:rPr>
                <w:lang w:val="ru-RU"/>
              </w:rPr>
              <w:t>навч</w:t>
            </w:r>
            <w:r>
              <w:t xml:space="preserve">. </w:t>
            </w:r>
            <w:r>
              <w:rPr>
                <w:lang w:val="ru-RU"/>
              </w:rPr>
              <w:t>посібник</w:t>
            </w:r>
            <w:r>
              <w:t xml:space="preserve"> </w:t>
            </w:r>
            <w:r>
              <w:rPr>
                <w:lang w:val="ru-RU"/>
              </w:rPr>
              <w:t>для</w:t>
            </w:r>
            <w:r>
              <w:t xml:space="preserve"> </w:t>
            </w:r>
            <w:r>
              <w:rPr>
                <w:lang w:val="ru-RU"/>
              </w:rPr>
              <w:t>студ</w:t>
            </w:r>
            <w:r>
              <w:t xml:space="preserve">. </w:t>
            </w:r>
            <w:r>
              <w:rPr>
                <w:lang w:val="ru-RU"/>
              </w:rPr>
              <w:t>інженерно</w:t>
            </w:r>
            <w:r>
              <w:t>-</w:t>
            </w:r>
            <w:r>
              <w:rPr>
                <w:lang w:val="ru-RU"/>
              </w:rPr>
              <w:t>техніч</w:t>
            </w:r>
            <w:r>
              <w:t xml:space="preserve">. </w:t>
            </w:r>
            <w:r>
              <w:rPr>
                <w:lang w:val="ru-RU"/>
              </w:rPr>
              <w:t>спец</w:t>
            </w:r>
            <w:r>
              <w:t xml:space="preserve">. </w:t>
            </w:r>
            <w:r>
              <w:rPr>
                <w:lang w:val="ru-RU"/>
              </w:rPr>
              <w:t>вищ</w:t>
            </w:r>
            <w:r>
              <w:t xml:space="preserve">. </w:t>
            </w:r>
            <w:r>
              <w:rPr>
                <w:lang w:val="ru-RU"/>
              </w:rPr>
              <w:t>навч</w:t>
            </w:r>
            <w:r>
              <w:t xml:space="preserve">. </w:t>
            </w:r>
            <w:r>
              <w:rPr>
                <w:lang w:val="ru-RU"/>
              </w:rPr>
              <w:t>закладів</w:t>
            </w:r>
            <w:r>
              <w:t xml:space="preserve">: : </w:t>
            </w:r>
            <w:r>
              <w:rPr>
                <w:lang w:val="ru-RU"/>
              </w:rPr>
              <w:t>у</w:t>
            </w:r>
            <w:r>
              <w:t xml:space="preserve"> 2 </w:t>
            </w:r>
            <w:r>
              <w:rPr>
                <w:lang w:val="ru-RU"/>
              </w:rPr>
              <w:t>ч</w:t>
            </w:r>
            <w:r>
              <w:t>./</w:t>
            </w:r>
            <w:r>
              <w:rPr>
                <w:lang w:val="ru-RU"/>
              </w:rPr>
              <w:t>Київ</w:t>
            </w:r>
            <w:r>
              <w:t xml:space="preserve">. </w:t>
            </w:r>
            <w:r>
              <w:rPr>
                <w:lang w:val="ru-RU"/>
              </w:rPr>
              <w:t>нац</w:t>
            </w:r>
            <w:r>
              <w:t xml:space="preserve">. </w:t>
            </w:r>
            <w:r>
              <w:rPr>
                <w:lang w:val="ru-RU"/>
              </w:rPr>
              <w:t>ун</w:t>
            </w:r>
            <w:r>
              <w:t>-</w:t>
            </w:r>
            <w:r>
              <w:rPr>
                <w:lang w:val="ru-RU"/>
              </w:rPr>
              <w:t>т</w:t>
            </w:r>
            <w:r>
              <w:t xml:space="preserve"> </w:t>
            </w:r>
            <w:r>
              <w:rPr>
                <w:lang w:val="ru-RU"/>
              </w:rPr>
              <w:t>буд</w:t>
            </w:r>
            <w:r>
              <w:t>-</w:t>
            </w:r>
            <w:r>
              <w:rPr>
                <w:lang w:val="ru-RU"/>
              </w:rPr>
              <w:t>ва</w:t>
            </w:r>
            <w:r>
              <w:t xml:space="preserve"> </w:t>
            </w:r>
            <w:r>
              <w:rPr>
                <w:lang w:val="ru-RU"/>
              </w:rPr>
              <w:t>і</w:t>
            </w:r>
            <w:r>
              <w:t xml:space="preserve"> </w:t>
            </w:r>
            <w:r>
              <w:rPr>
                <w:lang w:val="ru-RU"/>
              </w:rPr>
              <w:t>архітектури</w:t>
            </w:r>
            <w:r>
              <w:t>,</w:t>
            </w:r>
            <w:r>
              <w:rPr>
                <w:lang w:val="ru-RU"/>
              </w:rPr>
              <w:t>Ч</w:t>
            </w:r>
            <w:r>
              <w:t>.1 .-</w:t>
            </w:r>
            <w:r>
              <w:rPr>
                <w:lang w:val="ru-RU"/>
              </w:rPr>
              <w:t>Київ</w:t>
            </w:r>
            <w:r>
              <w:t>:</w:t>
            </w:r>
            <w:r>
              <w:rPr>
                <w:lang w:val="ru-RU"/>
              </w:rPr>
              <w:t>КНУБА</w:t>
            </w:r>
            <w:r>
              <w:t xml:space="preserve">,2014 .-103 </w:t>
            </w:r>
            <w:r>
              <w:rPr>
                <w:lang w:val="ru-RU"/>
              </w:rPr>
              <w:t>с</w:t>
            </w:r>
            <w:r>
              <w:t>.</w:t>
            </w:r>
          </w:p>
          <w:p>
            <w:pPr>
              <w:pStyle w:val="13"/>
              <w:tabs>
                <w:tab w:val="left" w:pos="142"/>
                <w:tab w:val="left" w:pos="284"/>
              </w:tabs>
            </w:pPr>
            <w:r>
              <w:t>5.</w:t>
            </w:r>
            <w:r>
              <w:tab/>
            </w:r>
            <w:r>
              <w:rPr>
                <w:lang w:val="ru-RU"/>
              </w:rPr>
              <w:t>НікольськийЮрійВолодимирович</w:t>
            </w:r>
            <w:r>
              <w:t xml:space="preserve">, </w:t>
            </w:r>
            <w:r>
              <w:rPr>
                <w:lang w:val="ru-RU"/>
              </w:rPr>
              <w:t>ПасічникВолодимирВолодимирович</w:t>
            </w:r>
            <w:r>
              <w:t xml:space="preserve">, </w:t>
            </w:r>
            <w:r>
              <w:rPr>
                <w:lang w:val="ru-RU"/>
              </w:rPr>
              <w:t>Щербина</w:t>
            </w:r>
            <w:r>
              <w:t xml:space="preserve"> </w:t>
            </w:r>
            <w:r>
              <w:rPr>
                <w:lang w:val="ru-RU"/>
              </w:rPr>
              <w:t>ЮрійМиколайович</w:t>
            </w:r>
            <w:r>
              <w:t xml:space="preserve">. </w:t>
            </w:r>
            <w:r>
              <w:rPr>
                <w:lang w:val="ru-RU"/>
              </w:rPr>
              <w:t>Дискретна</w:t>
            </w:r>
            <w:r>
              <w:t xml:space="preserve"> </w:t>
            </w:r>
            <w:r>
              <w:rPr>
                <w:lang w:val="ru-RU"/>
              </w:rPr>
              <w:t>математика</w:t>
            </w:r>
            <w:r>
              <w:t xml:space="preserve">: </w:t>
            </w:r>
            <w:r>
              <w:rPr>
                <w:lang w:val="ru-RU"/>
              </w:rPr>
              <w:t>підручник</w:t>
            </w:r>
            <w:r>
              <w:t>/</w:t>
            </w:r>
            <w:r>
              <w:rPr>
                <w:lang w:val="ru-RU"/>
              </w:rPr>
              <w:t>Ю</w:t>
            </w:r>
            <w:r>
              <w:t>.</w:t>
            </w:r>
            <w:r>
              <w:rPr>
                <w:lang w:val="ru-RU"/>
              </w:rPr>
              <w:t>В</w:t>
            </w:r>
            <w:r>
              <w:t>.</w:t>
            </w:r>
            <w:r>
              <w:rPr>
                <w:lang w:val="ru-RU"/>
              </w:rPr>
              <w:t>Нікольський</w:t>
            </w:r>
            <w:r>
              <w:t xml:space="preserve"> [</w:t>
            </w:r>
            <w:r>
              <w:rPr>
                <w:lang w:val="ru-RU"/>
              </w:rPr>
              <w:t>та</w:t>
            </w:r>
            <w:r>
              <w:t xml:space="preserve"> </w:t>
            </w:r>
            <w:r>
              <w:rPr>
                <w:lang w:val="ru-RU"/>
              </w:rPr>
              <w:t>ін</w:t>
            </w:r>
            <w:r>
              <w:t xml:space="preserve">.]; </w:t>
            </w:r>
            <w:r>
              <w:rPr>
                <w:lang w:val="ru-RU"/>
              </w:rPr>
              <w:t>Мін</w:t>
            </w:r>
            <w:r>
              <w:t>-</w:t>
            </w:r>
            <w:r>
              <w:rPr>
                <w:lang w:val="ru-RU"/>
              </w:rPr>
              <w:t>во</w:t>
            </w:r>
            <w:r>
              <w:t xml:space="preserve"> </w:t>
            </w:r>
            <w:r>
              <w:rPr>
                <w:lang w:val="ru-RU"/>
              </w:rPr>
              <w:t>освіти</w:t>
            </w:r>
            <w:r>
              <w:t xml:space="preserve"> </w:t>
            </w:r>
            <w:r>
              <w:rPr>
                <w:lang w:val="ru-RU"/>
              </w:rPr>
              <w:t>і</w:t>
            </w:r>
            <w:r>
              <w:t xml:space="preserve"> </w:t>
            </w:r>
            <w:r>
              <w:rPr>
                <w:lang w:val="ru-RU"/>
              </w:rPr>
              <w:t>науки</w:t>
            </w:r>
            <w:r>
              <w:t xml:space="preserve"> </w:t>
            </w:r>
            <w:r>
              <w:rPr>
                <w:lang w:val="ru-RU"/>
              </w:rPr>
              <w:t>України</w:t>
            </w:r>
            <w:r>
              <w:t xml:space="preserve">; </w:t>
            </w:r>
            <w:r>
              <w:rPr>
                <w:lang w:val="ru-RU"/>
              </w:rPr>
              <w:t>за</w:t>
            </w:r>
            <w:r>
              <w:t xml:space="preserve"> </w:t>
            </w:r>
            <w:r>
              <w:rPr>
                <w:lang w:val="ru-RU"/>
              </w:rPr>
              <w:t>ред</w:t>
            </w:r>
            <w:r>
              <w:t xml:space="preserve">. </w:t>
            </w:r>
            <w:r>
              <w:rPr>
                <w:lang w:val="ru-RU"/>
              </w:rPr>
              <w:t>В</w:t>
            </w:r>
            <w:r>
              <w:t>.</w:t>
            </w:r>
            <w:r>
              <w:rPr>
                <w:lang w:val="ru-RU"/>
              </w:rPr>
              <w:t>В</w:t>
            </w:r>
            <w:r>
              <w:t>.</w:t>
            </w:r>
            <w:r>
              <w:rPr>
                <w:lang w:val="ru-RU"/>
              </w:rPr>
              <w:t>Пасічника</w:t>
            </w:r>
            <w:r>
              <w:t xml:space="preserve"> .-</w:t>
            </w:r>
            <w:r>
              <w:rPr>
                <w:lang w:val="ru-RU"/>
              </w:rPr>
              <w:t>Львів</w:t>
            </w:r>
            <w:r>
              <w:t>:</w:t>
            </w:r>
            <w:r>
              <w:rPr>
                <w:lang w:val="ru-RU"/>
              </w:rPr>
              <w:t>Магнолія</w:t>
            </w:r>
            <w:r>
              <w:t>-2006,2010 .-431</w:t>
            </w:r>
            <w:r>
              <w:rPr>
                <w:lang w:val="ru-RU"/>
              </w:rPr>
              <w:t>с</w:t>
            </w:r>
            <w:r>
              <w:t>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t>6.</w:t>
            </w:r>
            <w:r>
              <w:tab/>
            </w:r>
            <w:r>
              <w:rPr>
                <w:lang w:val="ru-RU"/>
              </w:rPr>
              <w:t>Міхайленко</w:t>
            </w:r>
            <w:r>
              <w:t xml:space="preserve"> </w:t>
            </w:r>
            <w:r>
              <w:rPr>
                <w:lang w:val="ru-RU"/>
              </w:rPr>
              <w:t>В</w:t>
            </w:r>
            <w:r>
              <w:t>.</w:t>
            </w:r>
            <w:r>
              <w:rPr>
                <w:lang w:val="ru-RU"/>
              </w:rPr>
              <w:t>М</w:t>
            </w:r>
            <w:r>
              <w:t xml:space="preserve">., </w:t>
            </w:r>
            <w:r>
              <w:rPr>
                <w:lang w:val="ru-RU"/>
              </w:rPr>
              <w:t>Федоренко</w:t>
            </w:r>
            <w:r>
              <w:t xml:space="preserve"> </w:t>
            </w:r>
            <w:r>
              <w:rPr>
                <w:lang w:val="ru-RU"/>
              </w:rPr>
              <w:t>Н</w:t>
            </w:r>
            <w:r>
              <w:t>.</w:t>
            </w:r>
            <w:r>
              <w:rPr>
                <w:lang w:val="ru-RU"/>
              </w:rPr>
              <w:t>Д</w:t>
            </w:r>
            <w:r>
              <w:t xml:space="preserve">., </w:t>
            </w:r>
            <w:r>
              <w:rPr>
                <w:lang w:val="ru-RU"/>
              </w:rPr>
              <w:t>Демченко</w:t>
            </w:r>
            <w:r>
              <w:t xml:space="preserve"> </w:t>
            </w:r>
            <w:r>
              <w:rPr>
                <w:lang w:val="ru-RU"/>
              </w:rPr>
              <w:t>В</w:t>
            </w:r>
            <w:r>
              <w:t>.</w:t>
            </w:r>
            <w:r>
              <w:rPr>
                <w:lang w:val="ru-RU"/>
              </w:rPr>
              <w:t>В</w:t>
            </w:r>
            <w:r>
              <w:t xml:space="preserve">. </w:t>
            </w:r>
            <w:r>
              <w:rPr>
                <w:lang w:val="ru-RU"/>
              </w:rPr>
              <w:t>Дискретна</w:t>
            </w:r>
            <w:r>
              <w:t xml:space="preserve"> </w:t>
            </w:r>
            <w:r>
              <w:rPr>
                <w:lang w:val="ru-RU"/>
              </w:rPr>
              <w:t>математика</w:t>
            </w:r>
            <w:r>
              <w:t xml:space="preserve">. </w:t>
            </w:r>
            <w:r>
              <w:rPr>
                <w:lang w:val="ru-RU"/>
              </w:rPr>
              <w:t xml:space="preserve">Підручник. К. ЄУ., 2003., 318 с. 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7.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Акімов О.Е. Дискретная математика. -М., Лаборатория базовых знаний, 2001, 350 с.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8.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Иванов Б.Н. Дискретная математика – М., Лаборат. баз.зн., 2002 г. 288 с.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9.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М. Свалш, К.Тхуласирами. Графы, сети и алгоритмы, М.Мир. 1984. - 452 с.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10.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БардачовЮрійМиколайович, СоколоваНадіяАндріївна, Ходаков ВікторЄгорович. Дискретна математика:підручник для студ. вищ. техн. закл./Ю.М.Бардачов [та ін.]; за ред. В.Є.Ходакова .-2-е вид., перероб. і доп.-Київ:Вища шк.,2007 .-383 с.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11.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Бондаренко Михайло Федорович, БілоусНаталіяВалентинівна, РуткасАнатолійГеоргійович. Комп’ютерна дискретна математика:підручник для вищ.навч.закл./М.Ф.Бондаренко [ та інш.] .-Харків:Компанія СМІТ,2004 .-479 с.</w:t>
            </w:r>
          </w:p>
          <w:p>
            <w:pPr>
              <w:jc w:val="both"/>
            </w:pPr>
            <w:r>
              <w:rPr>
                <w:lang w:val="ru-RU"/>
              </w:rPr>
              <w:t>12.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МатвієнкоМикола Павлович. Дискретна математика XXI століття:навч. посібник для студ. вищ. навч. закл./М.П.Матвієнко; Мін-во освіти і науки, молоді та спорту України .-Київ:Ліра-К,2013 .-347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18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>
              <w:rPr>
                <w:b/>
              </w:rPr>
              <w:t>:</w:t>
            </w:r>
          </w:p>
          <w:p>
            <w:pPr>
              <w:pStyle w:val="13"/>
              <w:tabs>
                <w:tab w:val="left" w:pos="142"/>
                <w:tab w:val="left" w:pos="284"/>
              </w:tabs>
            </w:pPr>
            <w:r>
              <w:t>1.</w:t>
            </w:r>
            <w:r>
              <w:rPr>
                <w:lang w:val="ru-RU"/>
              </w:rPr>
              <w:t>ФедоренкоН</w:t>
            </w:r>
            <w:r>
              <w:t>.</w:t>
            </w:r>
            <w:r>
              <w:rPr>
                <w:lang w:val="ru-RU"/>
              </w:rPr>
              <w:t>Д</w:t>
            </w:r>
            <w:r>
              <w:t xml:space="preserve">., </w:t>
            </w:r>
            <w:r>
              <w:rPr>
                <w:lang w:val="ru-RU"/>
              </w:rPr>
              <w:t>ДемченкоВ</w:t>
            </w:r>
            <w:r>
              <w:t>.</w:t>
            </w:r>
            <w:r>
              <w:rPr>
                <w:lang w:val="ru-RU"/>
              </w:rPr>
              <w:t>В</w:t>
            </w:r>
            <w:r>
              <w:t xml:space="preserve">., </w:t>
            </w:r>
            <w:r>
              <w:rPr>
                <w:lang w:val="ru-RU"/>
              </w:rPr>
              <w:t>Основидискретногоаналізу</w:t>
            </w:r>
            <w:r>
              <w:t xml:space="preserve">. </w:t>
            </w:r>
            <w:r>
              <w:rPr>
                <w:lang w:val="ru-RU"/>
              </w:rPr>
              <w:t>Навчальнийпосібник</w:t>
            </w:r>
            <w:r>
              <w:t xml:space="preserve">. - </w:t>
            </w:r>
            <w:r>
              <w:rPr>
                <w:lang w:val="ru-RU"/>
              </w:rPr>
              <w:t>К</w:t>
            </w:r>
            <w:r>
              <w:t xml:space="preserve">. </w:t>
            </w:r>
            <w:r>
              <w:rPr>
                <w:lang w:val="ru-RU"/>
              </w:rPr>
              <w:t>КНУБА</w:t>
            </w:r>
            <w:r>
              <w:t xml:space="preserve">, 2003. -108 </w:t>
            </w:r>
            <w:r>
              <w:rPr>
                <w:lang w:val="ru-RU"/>
              </w:rPr>
              <w:t>с</w:t>
            </w:r>
            <w:r>
              <w:t>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МіхайленкоВ</w:t>
            </w:r>
            <w:r>
              <w:t>.</w:t>
            </w:r>
            <w:r>
              <w:rPr>
                <w:lang w:val="ru-RU"/>
              </w:rPr>
              <w:t>М</w:t>
            </w:r>
            <w:r>
              <w:t xml:space="preserve">., </w:t>
            </w:r>
            <w:r>
              <w:rPr>
                <w:lang w:val="ru-RU"/>
              </w:rPr>
              <w:t>ФедоренкоН</w:t>
            </w:r>
            <w:r>
              <w:t>.</w:t>
            </w:r>
            <w:r>
              <w:rPr>
                <w:lang w:val="ru-RU"/>
              </w:rPr>
              <w:t>Д</w:t>
            </w:r>
            <w:r>
              <w:t xml:space="preserve">., </w:t>
            </w:r>
            <w:r>
              <w:rPr>
                <w:lang w:val="ru-RU"/>
              </w:rPr>
              <w:t>Спеціальнірозділиматематики</w:t>
            </w:r>
            <w:r>
              <w:t xml:space="preserve">. </w:t>
            </w:r>
            <w:r>
              <w:rPr>
                <w:lang w:val="ru-RU"/>
              </w:rPr>
              <w:t>К</w:t>
            </w:r>
            <w:r>
              <w:t xml:space="preserve">. </w:t>
            </w:r>
            <w:r>
              <w:rPr>
                <w:lang w:val="ru-RU"/>
              </w:rPr>
              <w:t>Вищашкола</w:t>
            </w:r>
            <w:r>
              <w:t xml:space="preserve">, </w:t>
            </w:r>
            <w:r>
              <w:rPr>
                <w:lang w:val="ru-RU"/>
              </w:rPr>
              <w:t>1992, - 214 с.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3.Кузнецов О.П., Адельсон-Вельский П.М. Дискретная математика для инженера. – М.: Энергоатомиздат, 1998. – 480с.</w:t>
            </w:r>
          </w:p>
          <w:p>
            <w:pPr>
              <w:pStyle w:val="13"/>
              <w:tabs>
                <w:tab w:val="left" w:pos="142"/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4.Новиков П.С. Элементы математической логики. – М.: Наука, 1973. – 399с.</w:t>
            </w:r>
          </w:p>
          <w:p>
            <w:pPr>
              <w:ind w:right="-20" w:firstLine="67"/>
              <w:rPr>
                <w:lang w:val="ru-RU"/>
              </w:rPr>
            </w:pPr>
            <w:r>
              <w:rPr>
                <w:lang w:val="ru-RU"/>
              </w:rPr>
              <w:t>5.Яблонский С.В. Введение в дискретную математику. М.: Наука, 1986. – 384с.</w:t>
            </w:r>
          </w:p>
          <w:tbl>
            <w:tblPr>
              <w:tblStyle w:val="3"/>
              <w:tblW w:w="5001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3560"/>
              <w:gridCol w:w="3311"/>
              <w:gridCol w:w="1466"/>
              <w:gridCol w:w="12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rPr>
                      <w:b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 xml:space="preserve">20) </w:t>
                  </w:r>
                  <w:r>
                    <w:rPr>
                      <w:b/>
                      <w:lang w:val="uk-UA"/>
                    </w:rPr>
                    <w:t>Система оцінювання навчальних досягнень (розподіл балів):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залік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Сума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84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</w:t>
                  </w:r>
                </w:p>
                <w:p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</w:trPr>
              <w:tc>
                <w:tcPr>
                  <w:tcW w:w="184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50</w:t>
                  </w:r>
                </w:p>
              </w:tc>
              <w:tc>
                <w:tcPr>
                  <w:tcW w:w="17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40</w:t>
                  </w:r>
                </w:p>
              </w:tc>
              <w:tc>
                <w:tcPr>
                  <w:tcW w:w="7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67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428" w:hRule="atLeast"/>
              </w:trPr>
              <w:tc>
                <w:tcPr>
                  <w:tcW w:w="184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17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4</w:t>
                  </w:r>
                </w:p>
              </w:tc>
              <w:tc>
                <w:tcPr>
                  <w:tcW w:w="7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rPr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іспит</w:t>
                  </w:r>
                  <w:r>
                    <w:t>)</w:t>
                  </w:r>
                </w:p>
              </w:tc>
              <w:tc>
                <w:tcPr>
                  <w:tcW w:w="67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Сума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688" w:hRule="atLeast"/>
              </w:trPr>
              <w:tc>
                <w:tcPr>
                  <w:tcW w:w="184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20</w:t>
                  </w:r>
                </w:p>
              </w:tc>
              <w:tc>
                <w:tcPr>
                  <w:tcW w:w="17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40</w:t>
                  </w:r>
                </w:p>
              </w:tc>
              <w:tc>
                <w:tcPr>
                  <w:tcW w:w="76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40</w:t>
                  </w:r>
                </w:p>
              </w:tc>
              <w:tc>
                <w:tcPr>
                  <w:tcW w:w="67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</w:rPr>
                    <w:t>2</w:t>
                  </w:r>
                  <w:r>
                    <w:rPr>
                      <w:b/>
                      <w:lang w:val="uk-UA"/>
                    </w:rPr>
                    <w:t>1</w:t>
                  </w:r>
                  <w:r>
                    <w:rPr>
                      <w:b/>
                    </w:rPr>
                    <w:t>) Умови допуску до підсумкового контрол</w:t>
                  </w:r>
                  <w:r>
                    <w:rPr>
                      <w:b/>
                      <w:lang w:val="uk-UA"/>
                    </w:rPr>
                    <w:t>ю:</w:t>
                  </w:r>
                </w:p>
                <w:p>
                  <w:pPr>
                    <w:tabs>
                      <w:tab w:val="left" w:pos="2955"/>
                    </w:tabs>
                    <w:spacing w:before="40" w:after="40"/>
                    <w:ind w:left="357" w:hanging="357"/>
                  </w:pPr>
                  <w:r>
                    <w:t xml:space="preserve">- відвідування лекцій; </w:t>
                  </w:r>
                  <w:r>
                    <w:tab/>
                  </w:r>
                </w:p>
                <w:p>
                  <w:pPr>
                    <w:spacing w:before="40" w:after="40"/>
                    <w:ind w:left="357" w:hanging="357"/>
                  </w:pPr>
                  <w:r>
                    <w:t xml:space="preserve">- виконання </w:t>
                  </w:r>
                  <w:r>
                    <w:rPr>
                      <w:lang w:val="uk-UA"/>
                    </w:rPr>
                    <w:t>практичних</w:t>
                  </w:r>
                  <w:r>
                    <w:t xml:space="preserve"> робіт;</w:t>
                  </w:r>
                </w:p>
                <w:p>
                  <w:pPr>
                    <w:spacing w:before="40" w:after="40"/>
                    <w:ind w:left="357" w:hanging="357"/>
                  </w:pPr>
                  <w:r>
                    <w:t xml:space="preserve">- дотримання термінів </w:t>
                  </w:r>
                  <w:r>
                    <w:rPr>
                      <w:lang w:val="uk-UA"/>
                    </w:rPr>
                    <w:t>виконання 2 розрахунково-графічних робі</w:t>
                  </w:r>
                  <w:r>
                    <w:t xml:space="preserve">; </w:t>
                  </w:r>
                </w:p>
                <w:p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>
                    <w:t>- дотримання умов академічної доброчесності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>
                    <w:rPr>
                      <w:b/>
                      <w:lang w:val="uk-UA"/>
                    </w:rPr>
                    <w:t>2</w:t>
                  </w:r>
                  <w:r>
                    <w:rPr>
                      <w:b/>
                    </w:rPr>
                    <w:t xml:space="preserve">) </w:t>
                  </w:r>
                  <w:r>
                    <w:rPr>
                      <w:b/>
                      <w:bCs/>
                      <w:lang w:val="uk-UA"/>
                    </w:rPr>
                    <w:t>Політика щодо академічної доброчесності:</w:t>
                  </w:r>
                  <w:r>
      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563" w:hRule="atLeast"/>
              </w:trPr>
              <w:tc>
                <w:tcPr>
                  <w:tcW w:w="5000" w:type="pct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23) Посилання на сторінку електронного навчально-методичного комплексу дисципліни:</w:t>
                  </w:r>
                </w:p>
                <w:p>
                  <w:pPr>
                    <w:spacing w:before="40" w:after="40"/>
                    <w:ind w:left="357" w:hanging="357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https://teams.microsoft.com/l/channel/19%3aa97c47703d504f979b17e090a9702d53%40thread.tacv2/%25D0%2594%25D0%25B8%25D1%2581%25D0%25BA%25D1%2580%25D0%25B5%25D1%2582%25D0%25BD%25D0%25B0%2520%25D0%25BC%25D0%25B0%25D1%2582%25D0%25B5%25D0%25BC%25D0%25B0%25D1%2582%25D0%25B8%25D0%25BA%25D0%25B0%2520%25D0%25B4%25D0%25BB%25D1%258F%2520%25D0%259A%25D0%259D%2520%25D1%2596%2520%25D0%2586%25D0%25A1%25D0%25A2?groupId=9c21a290-e2a8-46e8-b83e-546d90979797&amp;tenantId=53accf99-0147-476b-a787-42337aeb7273</w:t>
                  </w:r>
                </w:p>
                <w:p>
                  <w:pPr>
                    <w:spacing w:before="40" w:after="40"/>
                    <w:ind w:left="357" w:hanging="357"/>
                    <w:rPr>
                      <w:bCs/>
                      <w:lang w:val="uk-UA"/>
                    </w:rPr>
                  </w:pPr>
                </w:p>
                <w:p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http://org2.knuba.edu.ua/course/view.php?id=887</w:t>
                  </w:r>
                </w:p>
              </w:tc>
            </w:tr>
          </w:tbl>
          <w:p>
            <w:pPr>
              <w:ind w:right="-20" w:firstLine="67"/>
              <w:rPr>
                <w:b/>
                <w:bCs/>
                <w:lang w:val="uk-UA"/>
              </w:rPr>
            </w:pPr>
          </w:p>
          <w:p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</w:tbl>
    <w:p/>
    <w:p/>
    <w:p/>
    <w:p/>
    <w:p/>
    <w:p>
      <w:pPr>
        <w:ind w:left="4247" w:firstLine="856"/>
        <w:rPr>
          <w:lang w:val="uk-UA"/>
        </w:rPr>
      </w:pPr>
    </w:p>
    <w:p>
      <w:pPr>
        <w:ind w:left="4247" w:firstLine="856"/>
        <w:rPr>
          <w:lang w:val="uk-UA"/>
        </w:rPr>
      </w:pPr>
    </w:p>
    <w:p>
      <w:pPr>
        <w:ind w:left="4247" w:firstLine="856"/>
        <w:rPr>
          <w:lang w:val="uk-UA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993" w:right="851" w:bottom="1418" w:left="1418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820"/>
        <w:tab w:val="right" w:pos="9639"/>
        <w:tab w:val="clear" w:pos="4536"/>
        <w:tab w:val="clear" w:pos="9072"/>
      </w:tabs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820"/>
        <w:tab w:val="right" w:pos="9639"/>
        <w:tab w:val="clear" w:pos="4536"/>
        <w:tab w:val="clear" w:pos="9072"/>
      </w:tabs>
      <w:rPr>
        <w:lang w:val="uk-UA"/>
      </w:rPr>
    </w:pPr>
    <w:r>
      <w:rPr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5925" cy="371475"/>
              <wp:effectExtent l="4445" t="5080" r="11430" b="4445"/>
              <wp:wrapNone/>
              <wp:docPr id="7" name="Группа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5925" cy="371475"/>
                        <a:chOff x="3883" y="733"/>
                        <a:chExt cx="3175" cy="191"/>
                      </a:xfrm>
                      <a:effectLst/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Інформаційні системи і технології</w:t>
                            </w:r>
                          </w:p>
                          <w:p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7.1pt;margin-top:4.3pt;height:29.25pt;width:232.75pt;z-index:251659264;mso-width-relative:page;mso-height-relative:page;" coordorigin="3883,733" coordsize="3175,191" o:gfxdata="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13UXbNoAAAAIAQAADwAAAAAAAAAB&#10;ACAAAAAiAAAAZHJzL2Rvd25yZXYueG1sUEsBAhQAFAAAAAgAh07iQErLEfXyAgAAJAsAAA4AAAAA&#10;AAAAAQAgAAAAKQEAAGRycy9lMm9Eb2MueG1sUEsFBgAAAAAGAAYAWQEAAI0GAAAAAA==&#10;">
              <o:lock v:ext="edit" aspectratio="f"/>
              <v:rect id="Rectangle 2" o:spid="_x0000_s1026" o:spt="1" style="position:absolute;left:3883;top:733;height:191;width:1020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/>
                  </w:txbxContent>
                </v:textbox>
              </v:rect>
              <v:rect id="Rectangle 3" o:spid="_x0000_s1026" o:spt="1" style="position:absolute;left:4903;top:733;height:191;width:1187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Інформаційні системи і технології</w:t>
                      </w:r>
                    </w:p>
                    <w:p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  <v:rect id="Rectangle 4" o:spid="_x0000_s1026" o:spt="1" style="position:absolute;left:6090;top:733;height:191;width:968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lang w:val="uk-UA"/>
      </w:rPr>
      <w:t>Київський національний університет</w:t>
    </w:r>
  </w:p>
  <w:p>
    <w:pPr>
      <w:pStyle w:val="12"/>
      <w:tabs>
        <w:tab w:val="center" w:pos="4820"/>
        <w:tab w:val="right" w:pos="9639"/>
        <w:tab w:val="clear" w:pos="4536"/>
        <w:tab w:val="clear" w:pos="9072"/>
      </w:tabs>
      <w:rPr>
        <w:lang w:val="uk-UA"/>
      </w:rPr>
    </w:pPr>
    <w:r>
      <w:rPr>
        <w:lang w:val="uk-UA"/>
      </w:rPr>
      <w:t>будівництва і архітектури</w:t>
    </w:r>
  </w:p>
  <w:p>
    <w:pPr>
      <w:pStyle w:val="12"/>
      <w:tabs>
        <w:tab w:val="center" w:pos="4820"/>
        <w:tab w:val="right" w:pos="9639"/>
      </w:tabs>
      <w:rPr>
        <w:lang w:val="uk-UA"/>
      </w:rPr>
    </w:pPr>
    <w:r>
      <w:rPr>
        <w:lang w:val="uk-UA"/>
      </w:rPr>
      <w:t xml:space="preserve">Кафедра інформаційних технологій </w:t>
    </w:r>
  </w:p>
  <w:p>
    <w:pPr>
      <w:pStyle w:val="12"/>
      <w:tabs>
        <w:tab w:val="center" w:pos="4820"/>
        <w:tab w:val="right" w:pos="9639"/>
        <w:tab w:val="clear" w:pos="4536"/>
        <w:tab w:val="clear" w:pos="9072"/>
      </w:tabs>
      <w:rPr>
        <w:lang w:val="uk-UA"/>
      </w:rPr>
    </w:pPr>
    <w:r>
      <w:rPr>
        <w:lang w:val="uk-UA"/>
      </w:rPr>
      <w:t>проєктування та прикладної математики</w:t>
    </w:r>
  </w:p>
  <w:p>
    <w:pPr>
      <w:pStyle w:val="12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02032"/>
    <w:multiLevelType w:val="multilevel"/>
    <w:tmpl w:val="196020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  <w:b w:val="0"/>
        <w:sz w:val="20"/>
        <w:szCs w:val="20"/>
      </w:rPr>
    </w:lvl>
    <w:lvl w:ilvl="2" w:tentative="0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>
    <w:nsid w:val="1E537B2A"/>
    <w:multiLevelType w:val="multilevel"/>
    <w:tmpl w:val="1E537B2A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 w:val="0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16B4515"/>
    <w:multiLevelType w:val="multilevel"/>
    <w:tmpl w:val="216B4515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3">
    <w:nsid w:val="2DE152A1"/>
    <w:multiLevelType w:val="multilevel"/>
    <w:tmpl w:val="2DE152A1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63B1231"/>
    <w:multiLevelType w:val="multilevel"/>
    <w:tmpl w:val="463B1231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5">
    <w:nsid w:val="4EE61904"/>
    <w:multiLevelType w:val="multilevel"/>
    <w:tmpl w:val="4EE619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55" w:hanging="360"/>
      </w:pPr>
      <w:rPr>
        <w:rFonts w:hint="default"/>
        <w:b w:val="0"/>
      </w:rPr>
    </w:lvl>
    <w:lvl w:ilvl="2" w:tentative="0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6">
    <w:nsid w:val="71A231D4"/>
    <w:multiLevelType w:val="multilevel"/>
    <w:tmpl w:val="71A231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7">
    <w:nsid w:val="727D7B3A"/>
    <w:multiLevelType w:val="multilevel"/>
    <w:tmpl w:val="727D7B3A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F861B5A"/>
    <w:multiLevelType w:val="multilevel"/>
    <w:tmpl w:val="7F861B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9"/>
  <w:hyphenationZone w:val="425"/>
  <w:doNotHyphenateCaps/>
  <w:characterSpacingControl w:val="doNotCompress"/>
  <w:doNotValidateAgainstSchema/>
  <w:doNotDemarcateInvalidXml/>
  <w:hdrShapeDefaults>
    <o:shapelayout v:ext="edit">
      <o:idmap v:ext="edit" data="6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6BD1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2142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67F16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6CD6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4726B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338A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47898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97C2A"/>
    <w:rsid w:val="00AA17AE"/>
    <w:rsid w:val="00AA649A"/>
    <w:rsid w:val="00AB5608"/>
    <w:rsid w:val="00AE2502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1517B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966E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641C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E7DB1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344D"/>
    <w:rsid w:val="00F33C94"/>
    <w:rsid w:val="00F37370"/>
    <w:rsid w:val="00F40595"/>
    <w:rsid w:val="00F47890"/>
    <w:rsid w:val="00F667BB"/>
    <w:rsid w:val="00F67867"/>
    <w:rsid w:val="00F70E07"/>
    <w:rsid w:val="00F81C7C"/>
    <w:rsid w:val="00F905A5"/>
    <w:rsid w:val="00F90D88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  <w:rsid w:val="48D67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character" w:styleId="5">
    <w:name w:val="annotation reference"/>
    <w:semiHidden/>
    <w:uiPriority w:val="0"/>
    <w:rPr>
      <w:sz w:val="16"/>
    </w:rPr>
  </w:style>
  <w:style w:type="character" w:styleId="6">
    <w:name w:val="Hyperlink"/>
    <w:basedOn w:val="2"/>
    <w:qFormat/>
    <w:uiPriority w:val="0"/>
    <w:rPr>
      <w:color w:val="0563C1" w:themeColor="hyperlink"/>
      <w:u w:val="single"/>
    </w:rPr>
  </w:style>
  <w:style w:type="character" w:styleId="7">
    <w:name w:val="page number"/>
    <w:uiPriority w:val="0"/>
    <w:rPr>
      <w:rFonts w:cs="Times New Roman"/>
    </w:rPr>
  </w:style>
  <w:style w:type="paragraph" w:styleId="8">
    <w:name w:val="Balloon Text"/>
    <w:basedOn w:val="1"/>
    <w:link w:val="21"/>
    <w:semiHidden/>
    <w:uiPriority w:val="0"/>
    <w:rPr>
      <w:rFonts w:ascii="Tahoma" w:hAnsi="Tahoma"/>
      <w:sz w:val="16"/>
    </w:rPr>
  </w:style>
  <w:style w:type="paragraph" w:styleId="9">
    <w:name w:val="annotation text"/>
    <w:basedOn w:val="1"/>
    <w:link w:val="23"/>
    <w:semiHidden/>
    <w:qFormat/>
    <w:uiPriority w:val="0"/>
  </w:style>
  <w:style w:type="paragraph" w:styleId="10">
    <w:name w:val="annotation subject"/>
    <w:basedOn w:val="9"/>
    <w:next w:val="9"/>
    <w:link w:val="24"/>
    <w:semiHidden/>
    <w:qFormat/>
    <w:uiPriority w:val="0"/>
    <w:rPr>
      <w:b/>
    </w:rPr>
  </w:style>
  <w:style w:type="paragraph" w:styleId="11">
    <w:name w:val="footnote text"/>
    <w:basedOn w:val="1"/>
    <w:link w:val="20"/>
    <w:semiHidden/>
    <w:qFormat/>
    <w:uiPriority w:val="0"/>
    <w:pPr>
      <w:jc w:val="both"/>
    </w:pPr>
  </w:style>
  <w:style w:type="paragraph" w:styleId="12">
    <w:name w:val="header"/>
    <w:basedOn w:val="1"/>
    <w:link w:val="22"/>
    <w:uiPriority w:val="99"/>
    <w:pPr>
      <w:tabs>
        <w:tab w:val="center" w:pos="4536"/>
        <w:tab w:val="right" w:pos="9072"/>
      </w:tabs>
    </w:pPr>
  </w:style>
  <w:style w:type="paragraph" w:styleId="13">
    <w:name w:val="Body Text"/>
    <w:basedOn w:val="1"/>
    <w:link w:val="29"/>
    <w:qFormat/>
    <w:uiPriority w:val="0"/>
    <w:pPr>
      <w:spacing w:after="120"/>
    </w:pPr>
  </w:style>
  <w:style w:type="paragraph" w:styleId="14">
    <w:name w:val="Body Text Indent"/>
    <w:basedOn w:val="1"/>
    <w:link w:val="28"/>
    <w:unhideWhenUsed/>
    <w:qFormat/>
    <w:uiPriority w:val="99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paragraph" w:styleId="15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16">
    <w:name w:val="Normal (Web)"/>
    <w:basedOn w:val="1"/>
    <w:qFormat/>
    <w:uiPriority w:val="0"/>
    <w:pPr>
      <w:spacing w:before="100" w:after="100"/>
    </w:pPr>
    <w:rPr>
      <w:sz w:val="24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val="uk-UA" w:eastAsia="uk-UA"/>
    </w:rPr>
  </w:style>
  <w:style w:type="table" w:styleId="18">
    <w:name w:val="Table Grid"/>
    <w:basedOn w:val="3"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pl-PL" w:eastAsia="en-US" w:bidi="ar-SA"/>
    </w:rPr>
  </w:style>
  <w:style w:type="character" w:customStyle="1" w:styleId="20">
    <w:name w:val="Текст сноски Знак"/>
    <w:link w:val="11"/>
    <w:semiHidden/>
    <w:locked/>
    <w:uiPriority w:val="0"/>
    <w:rPr>
      <w:rFonts w:ascii="Times New Roman" w:hAnsi="Times New Roman"/>
      <w:sz w:val="20"/>
      <w:lang w:eastAsia="pl-PL"/>
    </w:rPr>
  </w:style>
  <w:style w:type="character" w:customStyle="1" w:styleId="21">
    <w:name w:val="Текст выноски Знак"/>
    <w:link w:val="8"/>
    <w:semiHidden/>
    <w:locked/>
    <w:uiPriority w:val="0"/>
    <w:rPr>
      <w:rFonts w:ascii="Tahoma" w:hAnsi="Tahoma"/>
      <w:sz w:val="16"/>
    </w:rPr>
  </w:style>
  <w:style w:type="character" w:customStyle="1" w:styleId="22">
    <w:name w:val="Верхний колонтитул Знак"/>
    <w:link w:val="12"/>
    <w:locked/>
    <w:uiPriority w:val="99"/>
    <w:rPr>
      <w:rFonts w:ascii="Times New Roman" w:hAnsi="Times New Roman"/>
    </w:rPr>
  </w:style>
  <w:style w:type="character" w:customStyle="1" w:styleId="23">
    <w:name w:val="Текст примечания Знак"/>
    <w:link w:val="9"/>
    <w:semiHidden/>
    <w:qFormat/>
    <w:locked/>
    <w:uiPriority w:val="0"/>
    <w:rPr>
      <w:rFonts w:ascii="Times New Roman" w:hAnsi="Times New Roman"/>
    </w:rPr>
  </w:style>
  <w:style w:type="character" w:customStyle="1" w:styleId="24">
    <w:name w:val="Тема примечания Знак"/>
    <w:link w:val="10"/>
    <w:semiHidden/>
    <w:qFormat/>
    <w:locked/>
    <w:uiPriority w:val="0"/>
    <w:rPr>
      <w:rFonts w:ascii="Times New Roman" w:hAnsi="Times New Roman"/>
      <w:b/>
    </w:rPr>
  </w:style>
  <w:style w:type="paragraph" w:customStyle="1" w:styleId="25">
    <w:name w:val="Абзац списку1"/>
    <w:basedOn w:val="1"/>
    <w:qFormat/>
    <w:uiPriority w:val="0"/>
    <w:pPr>
      <w:suppressAutoHyphens/>
      <w:ind w:left="720"/>
      <w:jc w:val="both"/>
    </w:pPr>
    <w:rPr>
      <w:sz w:val="24"/>
      <w:lang w:eastAsia="ar-SA"/>
    </w:rPr>
  </w:style>
  <w:style w:type="paragraph" w:styleId="26">
    <w:name w:val="List Paragraph"/>
    <w:basedOn w:val="1"/>
    <w:qFormat/>
    <w:uiPriority w:val="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27">
    <w:name w:val="Основной текст (163) + Lucida Sans Unicode9"/>
    <w:qFormat/>
    <w:uiPriority w:val="0"/>
    <w:rPr>
      <w:rFonts w:hint="default" w:ascii="Lucida Sans Unicode" w:hAnsi="Lucida Sans Unicode" w:cs="Lucida Sans Unicode"/>
      <w:i/>
      <w:iCs/>
      <w:spacing w:val="-20"/>
      <w:sz w:val="23"/>
      <w:szCs w:val="23"/>
      <w:u w:val="none"/>
    </w:rPr>
  </w:style>
  <w:style w:type="character" w:customStyle="1" w:styleId="28">
    <w:name w:val="Основной текст с отступом Знак"/>
    <w:link w:val="14"/>
    <w:qFormat/>
    <w:uiPriority w:val="99"/>
    <w:rPr>
      <w:rFonts w:ascii="Calibri" w:hAnsi="Calibri" w:eastAsia="Calibri" w:cs="Times New Roman"/>
      <w:sz w:val="22"/>
      <w:szCs w:val="22"/>
      <w:lang w:val="uk-UA"/>
    </w:rPr>
  </w:style>
  <w:style w:type="character" w:customStyle="1" w:styleId="29">
    <w:name w:val="Основной текст Знак"/>
    <w:link w:val="13"/>
    <w:qFormat/>
    <w:uiPriority w:val="0"/>
    <w:rPr>
      <w:rFonts w:ascii="Times New Roman" w:hAnsi="Times New Roman"/>
      <w:lang w:val="pl-PL" w:eastAsia="pl-PL"/>
    </w:rPr>
  </w:style>
  <w:style w:type="character" w:customStyle="1" w:styleId="30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6</Pages>
  <Words>1705</Words>
  <Characters>9725</Characters>
  <Lines>81</Lines>
  <Paragraphs>22</Paragraphs>
  <TotalTime>4</TotalTime>
  <ScaleCrop>false</ScaleCrop>
  <LinksUpToDate>false</LinksUpToDate>
  <CharactersWithSpaces>11408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2022-06-27T12:27:00Z</dcterms:created>
  <dc:creator>Rada Uczelniana</dc:creator>
  <cp:lastModifiedBy>user</cp:lastModifiedBy>
  <cp:lastPrinted>2021-01-09T20:07:00Z</cp:lastPrinted>
  <dcterms:modified xsi:type="dcterms:W3CDTF">2023-02-15T10:41:26Z</dcterms:modified>
  <dc:title>Z1-PU7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2C9CD0772B2C4AABB6B347D679EA5CBA</vt:lpwstr>
  </property>
</Properties>
</file>