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EB441" w14:textId="77777777" w:rsidR="00C310F8" w:rsidRPr="0078281E" w:rsidRDefault="00C310F8" w:rsidP="007220EE">
      <w:pPr>
        <w:tabs>
          <w:tab w:val="center" w:pos="4820"/>
        </w:tabs>
        <w:rPr>
          <w:b/>
          <w:color w:val="FF0000"/>
          <w:sz w:val="28"/>
          <w:szCs w:val="28"/>
          <w:lang w:val="ru-RU"/>
        </w:rPr>
      </w:pPr>
      <w:r w:rsidRPr="0078281E">
        <w:rPr>
          <w:color w:val="FF0000"/>
          <w:sz w:val="18"/>
          <w:lang w:val="uk-UA"/>
        </w:rPr>
        <w:t xml:space="preserve">           </w:t>
      </w:r>
      <w:r w:rsidRPr="0078281E">
        <w:rPr>
          <w:color w:val="FF0000"/>
          <w:sz w:val="18"/>
          <w:lang w:val="ru-RU"/>
        </w:rPr>
        <w:t>(</w:t>
      </w:r>
      <w:r w:rsidRPr="0078281E">
        <w:rPr>
          <w:color w:val="FF0000"/>
          <w:sz w:val="18"/>
          <w:lang w:val="uk-UA"/>
        </w:rPr>
        <w:t>М.П.</w:t>
      </w:r>
      <w:r w:rsidRPr="0078281E">
        <w:rPr>
          <w:color w:val="FF0000"/>
          <w:sz w:val="18"/>
          <w:lang w:val="ru-RU"/>
        </w:rPr>
        <w:t>)</w:t>
      </w:r>
      <w:r w:rsidRPr="0078281E">
        <w:rPr>
          <w:b/>
          <w:color w:val="FF0000"/>
          <w:lang w:val="ru-RU"/>
        </w:rPr>
        <w:tab/>
      </w:r>
    </w:p>
    <w:p w14:paraId="4DE5E44D" w14:textId="77777777" w:rsidR="00C310F8" w:rsidRPr="0078281E" w:rsidRDefault="00C310F8" w:rsidP="00455302">
      <w:pPr>
        <w:rPr>
          <w:b/>
          <w:color w:val="FF0000"/>
          <w:sz w:val="32"/>
          <w:szCs w:val="32"/>
          <w:lang w:val="uk-UA"/>
        </w:rPr>
      </w:pPr>
      <w:r w:rsidRPr="0078281E">
        <w:rPr>
          <w:b/>
          <w:color w:val="FF0000"/>
          <w:sz w:val="32"/>
          <w:szCs w:val="32"/>
          <w:lang w:val="uk-UA"/>
        </w:rPr>
        <w:t>«Затверджую»</w:t>
      </w:r>
    </w:p>
    <w:p w14:paraId="07742AC7" w14:textId="611ADCDC" w:rsidR="00C310F8" w:rsidRDefault="00C310F8" w:rsidP="00455302">
      <w:pPr>
        <w:rPr>
          <w:color w:val="FF0000"/>
          <w:sz w:val="28"/>
          <w:szCs w:val="28"/>
          <w:lang w:val="uk-UA"/>
        </w:rPr>
      </w:pPr>
      <w:r w:rsidRPr="0078281E">
        <w:rPr>
          <w:color w:val="FF0000"/>
          <w:sz w:val="28"/>
          <w:szCs w:val="28"/>
          <w:lang w:val="uk-UA"/>
        </w:rPr>
        <w:t xml:space="preserve">Проректор з НМР проф. </w:t>
      </w:r>
      <w:proofErr w:type="spellStart"/>
      <w:r w:rsidRPr="0078281E">
        <w:rPr>
          <w:color w:val="FF0000"/>
          <w:sz w:val="28"/>
          <w:szCs w:val="28"/>
          <w:lang w:val="uk-UA"/>
        </w:rPr>
        <w:t>Тонкачеєв</w:t>
      </w:r>
      <w:proofErr w:type="spellEnd"/>
      <w:r w:rsidRPr="0078281E">
        <w:rPr>
          <w:color w:val="FF0000"/>
          <w:sz w:val="28"/>
          <w:szCs w:val="28"/>
          <w:lang w:val="uk-UA"/>
        </w:rPr>
        <w:t xml:space="preserve"> Г.М.</w:t>
      </w:r>
    </w:p>
    <w:p w14:paraId="5E97BD76" w14:textId="77777777" w:rsidR="00E55C15" w:rsidRPr="0078281E" w:rsidRDefault="00E55C15" w:rsidP="00455302">
      <w:pPr>
        <w:rPr>
          <w:color w:val="FF0000"/>
          <w:sz w:val="28"/>
          <w:szCs w:val="28"/>
          <w:lang w:val="uk-UA"/>
        </w:rPr>
      </w:pPr>
    </w:p>
    <w:p w14:paraId="0E99CEBE" w14:textId="5E604A80" w:rsidR="00C310F8" w:rsidRPr="0078281E" w:rsidRDefault="00C310F8" w:rsidP="00455302">
      <w:pPr>
        <w:rPr>
          <w:color w:val="FF0000"/>
          <w:sz w:val="28"/>
          <w:szCs w:val="28"/>
          <w:lang w:val="uk-UA"/>
        </w:rPr>
      </w:pPr>
      <w:r w:rsidRPr="0078281E">
        <w:rPr>
          <w:color w:val="FF0000"/>
          <w:sz w:val="28"/>
          <w:szCs w:val="28"/>
          <w:lang w:val="uk-UA"/>
        </w:rPr>
        <w:t>«____» ____________20</w:t>
      </w:r>
      <w:r w:rsidR="00E55C15">
        <w:rPr>
          <w:color w:val="FF0000"/>
          <w:sz w:val="28"/>
          <w:szCs w:val="28"/>
          <w:lang w:val="uk-UA"/>
        </w:rPr>
        <w:t>21</w:t>
      </w:r>
      <w:r w:rsidRPr="0078281E">
        <w:rPr>
          <w:color w:val="FF0000"/>
          <w:sz w:val="28"/>
          <w:szCs w:val="28"/>
          <w:lang w:val="uk-UA"/>
        </w:rPr>
        <w:t>р.__________</w:t>
      </w:r>
    </w:p>
    <w:p w14:paraId="499E4F62" w14:textId="0C488EDA" w:rsidR="00C310F8" w:rsidRDefault="00C310F8" w:rsidP="00455302">
      <w:pPr>
        <w:rPr>
          <w:color w:val="FF0000"/>
          <w:sz w:val="28"/>
          <w:szCs w:val="28"/>
          <w:lang w:val="uk-UA"/>
        </w:rPr>
      </w:pPr>
      <w:r w:rsidRPr="0078281E">
        <w:rPr>
          <w:color w:val="FF0000"/>
          <w:sz w:val="28"/>
          <w:szCs w:val="28"/>
          <w:lang w:val="uk-UA"/>
        </w:rPr>
        <w:t xml:space="preserve">Декан </w:t>
      </w:r>
    </w:p>
    <w:p w14:paraId="569D06CD" w14:textId="77777777" w:rsidR="00E55C15" w:rsidRPr="0078281E" w:rsidRDefault="00E55C15" w:rsidP="00455302">
      <w:pPr>
        <w:rPr>
          <w:i/>
          <w:color w:val="FF0000"/>
          <w:sz w:val="28"/>
          <w:szCs w:val="28"/>
          <w:lang w:val="uk-UA"/>
        </w:rPr>
      </w:pPr>
    </w:p>
    <w:p w14:paraId="59582D4E" w14:textId="306D749A" w:rsidR="00C310F8" w:rsidRPr="0078281E" w:rsidRDefault="00C310F8" w:rsidP="00455302">
      <w:pPr>
        <w:rPr>
          <w:color w:val="FF0000"/>
          <w:sz w:val="28"/>
          <w:szCs w:val="28"/>
          <w:lang w:val="uk-UA"/>
        </w:rPr>
      </w:pPr>
      <w:r w:rsidRPr="0078281E">
        <w:rPr>
          <w:color w:val="FF0000"/>
          <w:sz w:val="28"/>
          <w:szCs w:val="28"/>
          <w:lang w:val="uk-UA"/>
        </w:rPr>
        <w:t>«____» ____________20</w:t>
      </w:r>
      <w:r w:rsidR="00E55C15">
        <w:rPr>
          <w:color w:val="FF0000"/>
          <w:sz w:val="28"/>
          <w:szCs w:val="28"/>
          <w:lang w:val="uk-UA"/>
        </w:rPr>
        <w:t>21</w:t>
      </w:r>
      <w:r w:rsidRPr="0078281E">
        <w:rPr>
          <w:color w:val="FF0000"/>
          <w:sz w:val="28"/>
          <w:szCs w:val="28"/>
          <w:lang w:val="uk-UA"/>
        </w:rPr>
        <w:t>р.__________</w:t>
      </w:r>
    </w:p>
    <w:p w14:paraId="5CAA4C93" w14:textId="3CB22D0B" w:rsidR="00E55C15" w:rsidRDefault="00C310F8" w:rsidP="00706DDA">
      <w:pPr>
        <w:rPr>
          <w:color w:val="FF0000"/>
          <w:sz w:val="28"/>
          <w:szCs w:val="28"/>
          <w:lang w:val="uk-UA"/>
        </w:rPr>
      </w:pPr>
      <w:r w:rsidRPr="0078281E">
        <w:rPr>
          <w:color w:val="FF0000"/>
          <w:sz w:val="28"/>
          <w:szCs w:val="28"/>
          <w:lang w:val="uk-UA"/>
        </w:rPr>
        <w:t>Зав. кафедр</w:t>
      </w:r>
      <w:r w:rsidR="003A40FB">
        <w:rPr>
          <w:color w:val="FF0000"/>
          <w:sz w:val="28"/>
          <w:szCs w:val="28"/>
          <w:lang w:val="uk-UA"/>
        </w:rPr>
        <w:t>и</w:t>
      </w:r>
    </w:p>
    <w:p w14:paraId="7EF01404" w14:textId="4352DB0D" w:rsidR="00E55C15" w:rsidRDefault="00C310F8" w:rsidP="00706DDA">
      <w:pPr>
        <w:rPr>
          <w:color w:val="FF0000"/>
          <w:sz w:val="28"/>
          <w:szCs w:val="28"/>
          <w:lang w:val="uk-UA"/>
        </w:rPr>
      </w:pPr>
      <w:r w:rsidRPr="0078281E">
        <w:rPr>
          <w:color w:val="FF0000"/>
          <w:sz w:val="28"/>
          <w:szCs w:val="28"/>
          <w:lang w:val="uk-UA"/>
        </w:rPr>
        <w:t xml:space="preserve"> </w:t>
      </w:r>
    </w:p>
    <w:p w14:paraId="070A68DA" w14:textId="0C9821BC" w:rsidR="00C310F8" w:rsidRPr="00E55C15" w:rsidRDefault="00C310F8" w:rsidP="00706DDA">
      <w:pPr>
        <w:rPr>
          <w:color w:val="FF0000"/>
          <w:sz w:val="28"/>
          <w:szCs w:val="28"/>
          <w:lang w:val="uk-UA"/>
        </w:rPr>
      </w:pPr>
      <w:r w:rsidRPr="0078281E">
        <w:rPr>
          <w:color w:val="FF0000"/>
          <w:sz w:val="28"/>
          <w:szCs w:val="28"/>
          <w:lang w:val="uk-UA"/>
        </w:rPr>
        <w:t>«____» ____________20</w:t>
      </w:r>
      <w:r w:rsidR="00E55C15">
        <w:rPr>
          <w:color w:val="FF0000"/>
          <w:sz w:val="28"/>
          <w:szCs w:val="28"/>
          <w:lang w:val="uk-UA"/>
        </w:rPr>
        <w:t>21</w:t>
      </w:r>
      <w:r w:rsidRPr="0078281E">
        <w:rPr>
          <w:color w:val="FF0000"/>
          <w:sz w:val="28"/>
          <w:szCs w:val="28"/>
          <w:lang w:val="uk-UA"/>
        </w:rPr>
        <w:t>р.__________</w:t>
      </w:r>
    </w:p>
    <w:p w14:paraId="35652D6A" w14:textId="77777777" w:rsidR="00C310F8" w:rsidRPr="0078281E" w:rsidRDefault="00C310F8" w:rsidP="00DC178E">
      <w:pPr>
        <w:jc w:val="center"/>
        <w:rPr>
          <w:b/>
          <w:color w:val="FF0000"/>
          <w:sz w:val="32"/>
          <w:szCs w:val="32"/>
          <w:lang w:val="uk-UA"/>
        </w:rPr>
      </w:pPr>
    </w:p>
    <w:p w14:paraId="058C1A85" w14:textId="77777777" w:rsidR="00C310F8" w:rsidRDefault="00C310F8" w:rsidP="00DC178E">
      <w:pPr>
        <w:jc w:val="center"/>
        <w:rPr>
          <w:b/>
          <w:sz w:val="32"/>
          <w:szCs w:val="32"/>
          <w:lang w:val="uk-UA"/>
        </w:rPr>
      </w:pPr>
    </w:p>
    <w:p w14:paraId="6AE22014" w14:textId="77777777" w:rsidR="00C310F8" w:rsidRPr="009A1DF7" w:rsidRDefault="00C310F8" w:rsidP="00DC178E">
      <w:pPr>
        <w:jc w:val="center"/>
        <w:rPr>
          <w:b/>
          <w:sz w:val="32"/>
          <w:szCs w:val="32"/>
          <w:lang w:val="ru-RU"/>
        </w:rPr>
      </w:pPr>
      <w:r w:rsidRPr="009A1DF7">
        <w:rPr>
          <w:b/>
          <w:sz w:val="32"/>
          <w:szCs w:val="32"/>
          <w:lang w:val="ru-RU"/>
        </w:rPr>
        <w:t>КАРТА ДИСЦИПЛІНИ (СИЛАБУС)</w:t>
      </w:r>
    </w:p>
    <w:p w14:paraId="7FF58F34" w14:textId="77777777" w:rsidR="00C310F8" w:rsidRPr="009A1DF7" w:rsidRDefault="00C310F8" w:rsidP="002F2387">
      <w:pPr>
        <w:rPr>
          <w:sz w:val="28"/>
          <w:lang w:val="ru-RU"/>
        </w:rPr>
      </w:pPr>
    </w:p>
    <w:tbl>
      <w:tblPr>
        <w:tblW w:w="47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34"/>
        <w:gridCol w:w="2985"/>
        <w:gridCol w:w="1563"/>
        <w:gridCol w:w="1001"/>
        <w:gridCol w:w="480"/>
        <w:gridCol w:w="576"/>
        <w:gridCol w:w="1157"/>
        <w:gridCol w:w="1446"/>
      </w:tblGrid>
      <w:tr w:rsidR="009A1DF7" w:rsidRPr="009A1DF7" w14:paraId="5B56D098" w14:textId="77777777" w:rsidTr="005467B8">
        <w:tc>
          <w:tcPr>
            <w:tcW w:w="3107" w:type="pct"/>
            <w:gridSpan w:val="5"/>
          </w:tcPr>
          <w:p w14:paraId="0A83CC7C" w14:textId="05E3A63B" w:rsidR="00C310F8" w:rsidRPr="009A1DF7" w:rsidRDefault="00C310F8" w:rsidP="0003105C">
            <w:pPr>
              <w:spacing w:before="40" w:after="40"/>
              <w:ind w:left="227" w:hanging="227"/>
              <w:rPr>
                <w:b/>
                <w:caps/>
                <w:lang w:val="uk-UA"/>
              </w:rPr>
            </w:pPr>
            <w:r w:rsidRPr="009A1DF7">
              <w:rPr>
                <w:b/>
                <w:bCs/>
              </w:rPr>
              <w:fldChar w:fldCharType="begin"/>
            </w:r>
            <w:r w:rsidRPr="009A1DF7">
              <w:rPr>
                <w:b/>
                <w:bCs/>
              </w:rPr>
              <w:instrText xml:space="preserve"> LISTNUM  NumeracjaDomyślna \s 01 </w:instrText>
            </w:r>
            <w:r w:rsidRPr="009A1DF7">
              <w:rPr>
                <w:b/>
                <w:bCs/>
              </w:rPr>
              <w:fldChar w:fldCharType="end"/>
            </w:r>
            <w:r w:rsidRPr="009A1DF7">
              <w:rPr>
                <w:b/>
              </w:rPr>
              <w:tab/>
            </w:r>
            <w:r w:rsidRPr="009A1DF7">
              <w:rPr>
                <w:b/>
                <w:caps/>
              </w:rPr>
              <w:t>Назва</w:t>
            </w:r>
            <w:r w:rsidRPr="009A1DF7">
              <w:rPr>
                <w:b/>
                <w:caps/>
                <w:lang w:val="uk-UA"/>
              </w:rPr>
              <w:t xml:space="preserve"> дисципліни: </w:t>
            </w:r>
            <w:r w:rsidRPr="009A1DF7">
              <w:rPr>
                <w:bCs/>
                <w:i/>
                <w:caps/>
                <w:lang w:val="uk-UA"/>
              </w:rPr>
              <w:t>ІНОЗЕМНА</w:t>
            </w:r>
            <w:r w:rsidR="00E55C15" w:rsidRPr="009A1DF7">
              <w:rPr>
                <w:bCs/>
                <w:i/>
                <w:caps/>
                <w:lang w:val="uk-UA"/>
              </w:rPr>
              <w:t xml:space="preserve"> (АНГЛІЙСЬКА)</w:t>
            </w:r>
            <w:r w:rsidRPr="009A1DF7">
              <w:rPr>
                <w:bCs/>
                <w:i/>
                <w:caps/>
                <w:lang w:val="uk-UA"/>
              </w:rPr>
              <w:t xml:space="preserve"> МОВА</w:t>
            </w:r>
            <w:r w:rsidRPr="009A1DF7">
              <w:rPr>
                <w:b/>
                <w:caps/>
                <w:lang w:val="uk-UA"/>
              </w:rPr>
              <w:t xml:space="preserve"> </w:t>
            </w:r>
          </w:p>
        </w:tc>
        <w:tc>
          <w:tcPr>
            <w:tcW w:w="1893" w:type="pct"/>
            <w:gridSpan w:val="4"/>
            <w:tcBorders>
              <w:left w:val="dotted" w:sz="4" w:space="0" w:color="FFFFFF"/>
            </w:tcBorders>
          </w:tcPr>
          <w:p w14:paraId="7D4857A2" w14:textId="0769BBBB" w:rsidR="00C310F8" w:rsidRPr="009A1DF7" w:rsidRDefault="00C310F8" w:rsidP="009A01BA">
            <w:pPr>
              <w:spacing w:before="40" w:after="40"/>
              <w:ind w:left="227" w:hanging="227"/>
            </w:pPr>
            <w:r w:rsidRPr="009A1DF7">
              <w:rPr>
                <w:b/>
                <w:bCs/>
              </w:rPr>
              <w:fldChar w:fldCharType="begin"/>
            </w:r>
            <w:r w:rsidRPr="009A1DF7">
              <w:rPr>
                <w:b/>
                <w:bCs/>
              </w:rPr>
              <w:instrText xml:space="preserve"> LISTNUM  NumeracjaDomyślna </w:instrText>
            </w:r>
            <w:r w:rsidRPr="009A1DF7">
              <w:rPr>
                <w:b/>
                <w:bCs/>
              </w:rPr>
              <w:fldChar w:fldCharType="end"/>
            </w:r>
            <w:r w:rsidRPr="009A1DF7">
              <w:rPr>
                <w:b/>
              </w:rPr>
              <w:tab/>
            </w:r>
            <w:r w:rsidRPr="009A1DF7">
              <w:rPr>
                <w:b/>
                <w:lang w:val="uk-UA"/>
              </w:rPr>
              <w:t xml:space="preserve">Шифр за ОПП:           </w:t>
            </w:r>
            <w:r w:rsidR="00010CB5" w:rsidRPr="00010CB5">
              <w:rPr>
                <w:bCs/>
                <w:lang w:val="uk-UA"/>
              </w:rPr>
              <w:t>131</w:t>
            </w:r>
          </w:p>
        </w:tc>
      </w:tr>
      <w:tr w:rsidR="009A1DF7" w:rsidRPr="009A1DF7" w14:paraId="4251BF15" w14:textId="77777777" w:rsidTr="005C787F">
        <w:tc>
          <w:tcPr>
            <w:tcW w:w="5000" w:type="pct"/>
            <w:gridSpan w:val="9"/>
          </w:tcPr>
          <w:p w14:paraId="2C8D430B" w14:textId="77777777" w:rsidR="00C310F8" w:rsidRPr="009A1DF7" w:rsidRDefault="00C310F8" w:rsidP="009A01BA">
            <w:pPr>
              <w:pStyle w:val="NormalWeb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9A1DF7">
              <w:rPr>
                <w:b/>
                <w:bCs/>
                <w:sz w:val="20"/>
                <w:lang w:val="uk-UA"/>
              </w:rPr>
              <w:fldChar w:fldCharType="begin"/>
            </w:r>
            <w:r w:rsidRPr="009A1DF7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9A1DF7">
              <w:rPr>
                <w:b/>
                <w:bCs/>
                <w:sz w:val="20"/>
                <w:lang w:val="uk-UA"/>
              </w:rPr>
              <w:fldChar w:fldCharType="end"/>
            </w:r>
            <w:r w:rsidRPr="009A1DF7">
              <w:rPr>
                <w:b/>
                <w:sz w:val="20"/>
                <w:lang w:val="uk-UA"/>
              </w:rPr>
              <w:tab/>
              <w:t>Карта дисципліни дійсна протягом навчального року:</w:t>
            </w:r>
            <w:r w:rsidRPr="009A1DF7">
              <w:rPr>
                <w:sz w:val="20"/>
                <w:lang w:val="uk-UA"/>
              </w:rPr>
              <w:t xml:space="preserve"> 2020//20</w:t>
            </w:r>
            <w:r w:rsidRPr="00010CB5">
              <w:rPr>
                <w:sz w:val="20"/>
                <w:lang w:val="uk-UA"/>
              </w:rPr>
              <w:t>21</w:t>
            </w:r>
          </w:p>
        </w:tc>
      </w:tr>
      <w:tr w:rsidR="009A1DF7" w:rsidRPr="009A1DF7" w14:paraId="3E2B198F" w14:textId="77777777" w:rsidTr="005C787F">
        <w:tc>
          <w:tcPr>
            <w:tcW w:w="5000" w:type="pct"/>
            <w:gridSpan w:val="9"/>
          </w:tcPr>
          <w:p w14:paraId="551C6A69" w14:textId="56068313" w:rsidR="00C310F8" w:rsidRPr="009A1DF7" w:rsidRDefault="00C310F8" w:rsidP="009A01BA">
            <w:pPr>
              <w:pStyle w:val="NormalWeb"/>
              <w:spacing w:before="40" w:after="40"/>
              <w:ind w:left="227" w:hanging="227"/>
              <w:rPr>
                <w:sz w:val="20"/>
                <w:lang w:val="uk-UA"/>
              </w:rPr>
            </w:pPr>
            <w:r w:rsidRPr="009A1DF7">
              <w:rPr>
                <w:b/>
                <w:bCs/>
                <w:sz w:val="20"/>
                <w:lang w:val="uk-UA"/>
              </w:rPr>
              <w:fldChar w:fldCharType="begin"/>
            </w:r>
            <w:r w:rsidRPr="009A1DF7">
              <w:rPr>
                <w:b/>
                <w:bCs/>
                <w:sz w:val="20"/>
                <w:lang w:val="uk-UA"/>
              </w:rPr>
              <w:instrText xml:space="preserve"> LISTNUM  NumeracjaDomyślna</w:instrText>
            </w:r>
            <w:r w:rsidRPr="009A1DF7">
              <w:rPr>
                <w:b/>
                <w:bCs/>
                <w:sz w:val="20"/>
                <w:lang w:val="uk-UA"/>
              </w:rPr>
              <w:fldChar w:fldCharType="end"/>
            </w:r>
            <w:r w:rsidRPr="009A1DF7">
              <w:rPr>
                <w:b/>
                <w:sz w:val="20"/>
                <w:lang w:val="uk-UA"/>
              </w:rPr>
              <w:t xml:space="preserve"> Освітній рівень: </w:t>
            </w:r>
            <w:r w:rsidRPr="009A1DF7">
              <w:rPr>
                <w:sz w:val="20"/>
                <w:lang w:val="uk-UA"/>
              </w:rPr>
              <w:t xml:space="preserve"> </w:t>
            </w:r>
            <w:r w:rsidR="00E55C15" w:rsidRPr="009A1DF7">
              <w:rPr>
                <w:bCs/>
                <w:sz w:val="20"/>
                <w:lang w:val="uk-UA"/>
              </w:rPr>
              <w:t>третій (освітньо-науковий)</w:t>
            </w:r>
          </w:p>
        </w:tc>
      </w:tr>
      <w:tr w:rsidR="009A1DF7" w:rsidRPr="009A1DF7" w14:paraId="532A1D70" w14:textId="77777777" w:rsidTr="005C787F">
        <w:trPr>
          <w:trHeight w:val="346"/>
        </w:trPr>
        <w:tc>
          <w:tcPr>
            <w:tcW w:w="5000" w:type="pct"/>
            <w:gridSpan w:val="9"/>
          </w:tcPr>
          <w:p w14:paraId="16804D81" w14:textId="087725B5" w:rsidR="00C310F8" w:rsidRPr="009A1DF7" w:rsidRDefault="00C310F8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caps/>
                <w:lang w:val="uk-UA"/>
              </w:rPr>
            </w:pPr>
            <w:r w:rsidRPr="009A1DF7">
              <w:rPr>
                <w:b/>
                <w:bCs/>
                <w:lang w:val="uk-UA"/>
              </w:rPr>
              <w:fldChar w:fldCharType="begin"/>
            </w:r>
            <w:r w:rsidRPr="009A1DF7">
              <w:rPr>
                <w:b/>
                <w:bCs/>
                <w:lang w:val="uk-UA"/>
              </w:rPr>
              <w:instrText xml:space="preserve"> LISTNUM  NumeracjaDomyślna</w:instrText>
            </w:r>
            <w:r w:rsidRPr="009A1DF7">
              <w:rPr>
                <w:b/>
                <w:bCs/>
                <w:lang w:val="uk-UA"/>
              </w:rPr>
              <w:fldChar w:fldCharType="end"/>
            </w:r>
            <w:r w:rsidRPr="009A1DF7">
              <w:rPr>
                <w:b/>
                <w:lang w:val="uk-UA"/>
              </w:rPr>
              <w:tab/>
              <w:t>Форма навчання:</w:t>
            </w:r>
            <w:r w:rsidRPr="009A1DF7">
              <w:rPr>
                <w:lang w:val="uk-UA"/>
              </w:rPr>
              <w:t xml:space="preserve"> денна</w:t>
            </w:r>
            <w:r w:rsidR="00010CB5">
              <w:rPr>
                <w:lang w:val="uk-UA"/>
              </w:rPr>
              <w:t xml:space="preserve">, вечірня </w:t>
            </w:r>
          </w:p>
        </w:tc>
      </w:tr>
      <w:tr w:rsidR="009A1DF7" w:rsidRPr="009A1DF7" w14:paraId="60DAF22E" w14:textId="77777777" w:rsidTr="005C787F">
        <w:tc>
          <w:tcPr>
            <w:tcW w:w="5000" w:type="pct"/>
            <w:gridSpan w:val="9"/>
          </w:tcPr>
          <w:p w14:paraId="11B827C9" w14:textId="3FC25ADB" w:rsidR="00C310F8" w:rsidRPr="009A1DF7" w:rsidRDefault="00C310F8" w:rsidP="009A01BA">
            <w:pPr>
              <w:tabs>
                <w:tab w:val="right" w:pos="9639"/>
              </w:tabs>
              <w:spacing w:before="40" w:after="40"/>
              <w:ind w:left="227" w:hanging="227"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fldChar w:fldCharType="begin"/>
            </w:r>
            <w:r w:rsidRPr="009A1DF7">
              <w:rPr>
                <w:b/>
                <w:bCs/>
                <w:lang w:val="uk-UA"/>
              </w:rPr>
              <w:instrText xml:space="preserve"> LISTNUM  NumeracjaDomyślna</w:instrText>
            </w:r>
            <w:r w:rsidRPr="009A1DF7">
              <w:rPr>
                <w:b/>
                <w:bCs/>
                <w:lang w:val="uk-UA"/>
              </w:rPr>
              <w:fldChar w:fldCharType="end"/>
            </w:r>
            <w:r w:rsidRPr="009A1DF7">
              <w:rPr>
                <w:b/>
                <w:lang w:val="uk-UA"/>
              </w:rPr>
              <w:tab/>
              <w:t>Галузь знань</w:t>
            </w:r>
            <w:r w:rsidRPr="009A1DF7">
              <w:rPr>
                <w:lang w:val="uk-UA"/>
              </w:rPr>
              <w:t>:</w:t>
            </w:r>
            <w:r w:rsidR="00E26DAE" w:rsidRPr="009A1DF7">
              <w:rPr>
                <w:lang w:val="uk-UA"/>
              </w:rPr>
              <w:t xml:space="preserve"> </w:t>
            </w:r>
            <w:r w:rsidR="00010CB5">
              <w:rPr>
                <w:lang w:val="uk-UA"/>
              </w:rPr>
              <w:t>Механічна інженерія</w:t>
            </w:r>
          </w:p>
        </w:tc>
      </w:tr>
      <w:tr w:rsidR="009A1DF7" w:rsidRPr="009A1DF7" w14:paraId="2024E31A" w14:textId="77777777" w:rsidTr="005C787F">
        <w:tc>
          <w:tcPr>
            <w:tcW w:w="5000" w:type="pct"/>
            <w:gridSpan w:val="9"/>
          </w:tcPr>
          <w:p w14:paraId="4A89B656" w14:textId="283B62BD" w:rsidR="00C310F8" w:rsidRPr="009A1DF7" w:rsidRDefault="00C310F8" w:rsidP="009A01BA">
            <w:pPr>
              <w:tabs>
                <w:tab w:val="left" w:pos="1910"/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fldChar w:fldCharType="begin"/>
            </w:r>
            <w:r w:rsidRPr="009A1DF7">
              <w:rPr>
                <w:b/>
                <w:bCs/>
                <w:lang w:val="uk-UA"/>
              </w:rPr>
              <w:instrText xml:space="preserve"> LISTNUM  NumeracjaDomyślna</w:instrText>
            </w:r>
            <w:r w:rsidRPr="009A1DF7">
              <w:rPr>
                <w:b/>
                <w:bCs/>
                <w:lang w:val="uk-UA"/>
              </w:rPr>
              <w:fldChar w:fldCharType="end"/>
            </w:r>
            <w:r w:rsidRPr="009A1DF7">
              <w:rPr>
                <w:b/>
                <w:lang w:val="uk-UA"/>
              </w:rPr>
              <w:tab/>
              <w:t xml:space="preserve">Спеціальність: </w:t>
            </w:r>
            <w:r w:rsidR="00010CB5">
              <w:rPr>
                <w:bCs/>
                <w:lang w:val="uk-UA"/>
              </w:rPr>
              <w:t xml:space="preserve">Прикладна механіка </w:t>
            </w:r>
          </w:p>
        </w:tc>
      </w:tr>
      <w:tr w:rsidR="009A1DF7" w:rsidRPr="009A1DF7" w14:paraId="3D9C53AA" w14:textId="77777777" w:rsidTr="005C787F">
        <w:tc>
          <w:tcPr>
            <w:tcW w:w="5000" w:type="pct"/>
            <w:gridSpan w:val="9"/>
          </w:tcPr>
          <w:p w14:paraId="42291877" w14:textId="77777777" w:rsidR="00C310F8" w:rsidRPr="009A1DF7" w:rsidRDefault="00C310F8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t xml:space="preserve">8) </w:t>
            </w:r>
            <w:r w:rsidRPr="009A1DF7">
              <w:rPr>
                <w:b/>
                <w:lang w:val="uk-UA"/>
              </w:rPr>
              <w:t>Компонента спеціальності:</w:t>
            </w:r>
            <w:r w:rsidRPr="009A1DF7">
              <w:rPr>
                <w:lang w:val="uk-UA"/>
              </w:rPr>
              <w:t xml:space="preserve"> обов’язкова </w:t>
            </w:r>
          </w:p>
        </w:tc>
      </w:tr>
      <w:tr w:rsidR="009A1DF7" w:rsidRPr="009A1DF7" w14:paraId="5CEAA253" w14:textId="77777777" w:rsidTr="005C787F">
        <w:tc>
          <w:tcPr>
            <w:tcW w:w="5000" w:type="pct"/>
            <w:gridSpan w:val="9"/>
          </w:tcPr>
          <w:p w14:paraId="314270B5" w14:textId="3EDD7D57" w:rsidR="00C310F8" w:rsidRPr="009A1DF7" w:rsidRDefault="00C310F8" w:rsidP="009A01BA">
            <w:pPr>
              <w:tabs>
                <w:tab w:val="left" w:pos="3049"/>
              </w:tabs>
              <w:spacing w:before="40" w:after="40"/>
              <w:ind w:left="227" w:hanging="227"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t>9)</w:t>
            </w:r>
            <w:r w:rsidRPr="009A1DF7">
              <w:rPr>
                <w:b/>
                <w:lang w:val="uk-UA"/>
              </w:rPr>
              <w:tab/>
              <w:t xml:space="preserve">Семестр: </w:t>
            </w:r>
            <w:r w:rsidR="00563022" w:rsidRPr="00010CB5">
              <w:rPr>
                <w:bCs/>
                <w:lang w:val="uk-UA"/>
              </w:rPr>
              <w:t>ІІ</w:t>
            </w:r>
          </w:p>
        </w:tc>
      </w:tr>
      <w:tr w:rsidR="009A1DF7" w:rsidRPr="009A1DF7" w14:paraId="4102CDD3" w14:textId="77777777" w:rsidTr="005C787F">
        <w:tc>
          <w:tcPr>
            <w:tcW w:w="5000" w:type="pct"/>
            <w:gridSpan w:val="9"/>
          </w:tcPr>
          <w:p w14:paraId="30622A70" w14:textId="77777777" w:rsidR="00C310F8" w:rsidRPr="009A1DF7" w:rsidRDefault="00C310F8" w:rsidP="00147E0D">
            <w:pPr>
              <w:spacing w:before="40" w:after="40"/>
              <w:ind w:left="360" w:hanging="360"/>
              <w:rPr>
                <w:lang w:val="uk-UA"/>
              </w:rPr>
            </w:pPr>
            <w:r w:rsidRPr="009A1DF7">
              <w:rPr>
                <w:b/>
                <w:lang w:val="uk-UA"/>
              </w:rPr>
              <w:t xml:space="preserve">10) Цикл дисципліни: </w:t>
            </w:r>
            <w:r w:rsidRPr="009A1DF7">
              <w:rPr>
                <w:bCs/>
                <w:lang w:val="uk-UA"/>
              </w:rPr>
              <w:t>основна</w:t>
            </w:r>
            <w:r w:rsidRPr="009A1DF7">
              <w:rPr>
                <w:lang w:val="uk-UA"/>
              </w:rPr>
              <w:t xml:space="preserve"> дисципліна фахової підготовки</w:t>
            </w:r>
          </w:p>
        </w:tc>
      </w:tr>
      <w:tr w:rsidR="009A1DF7" w:rsidRPr="009A1DF7" w14:paraId="22335100" w14:textId="77777777" w:rsidTr="005C787F">
        <w:tc>
          <w:tcPr>
            <w:tcW w:w="5000" w:type="pct"/>
            <w:gridSpan w:val="9"/>
          </w:tcPr>
          <w:p w14:paraId="239EE7E7" w14:textId="0947B08D" w:rsidR="00C310F8" w:rsidRPr="009A1DF7" w:rsidRDefault="00C310F8" w:rsidP="008A5F34">
            <w:pPr>
              <w:spacing w:before="40" w:after="40"/>
              <w:ind w:left="360" w:hanging="360"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t>11)</w:t>
            </w:r>
            <w:r w:rsidRPr="009A1DF7">
              <w:rPr>
                <w:b/>
                <w:lang w:val="uk-UA"/>
              </w:rPr>
              <w:tab/>
              <w:t xml:space="preserve">Викладач (розробник карти): </w:t>
            </w:r>
            <w:r w:rsidR="004360FE" w:rsidRPr="009A1DF7">
              <w:rPr>
                <w:bCs/>
                <w:lang w:val="uk-UA"/>
              </w:rPr>
              <w:t>доцент О.В. Паніна</w:t>
            </w:r>
          </w:p>
        </w:tc>
      </w:tr>
      <w:tr w:rsidR="009A1DF7" w:rsidRPr="009A1DF7" w14:paraId="01A4491C" w14:textId="77777777" w:rsidTr="005C787F">
        <w:tc>
          <w:tcPr>
            <w:tcW w:w="5000" w:type="pct"/>
            <w:gridSpan w:val="9"/>
          </w:tcPr>
          <w:p w14:paraId="25B73CCD" w14:textId="77777777" w:rsidR="00C310F8" w:rsidRPr="009A1DF7" w:rsidRDefault="00C310F8" w:rsidP="002C086F">
            <w:pPr>
              <w:spacing w:before="40" w:after="40"/>
              <w:ind w:left="360" w:hanging="360"/>
              <w:rPr>
                <w:sz w:val="24"/>
                <w:szCs w:val="24"/>
                <w:lang w:val="uk-UA"/>
              </w:rPr>
            </w:pPr>
            <w:r w:rsidRPr="009A1DF7">
              <w:rPr>
                <w:b/>
                <w:bCs/>
                <w:lang w:val="uk-UA"/>
              </w:rPr>
              <w:t xml:space="preserve">12) Мова навчання: </w:t>
            </w:r>
            <w:r w:rsidRPr="009A1DF7">
              <w:rPr>
                <w:bCs/>
                <w:lang w:val="uk-UA"/>
              </w:rPr>
              <w:t>українська, англійська</w:t>
            </w:r>
          </w:p>
        </w:tc>
      </w:tr>
      <w:tr w:rsidR="009A1DF7" w:rsidRPr="009A1DF7" w14:paraId="7F5C9AA0" w14:textId="77777777" w:rsidTr="005C787F">
        <w:tc>
          <w:tcPr>
            <w:tcW w:w="5000" w:type="pct"/>
            <w:gridSpan w:val="9"/>
          </w:tcPr>
          <w:p w14:paraId="16957956" w14:textId="372C4CAD" w:rsidR="00C310F8" w:rsidRPr="009A1DF7" w:rsidRDefault="00C310F8" w:rsidP="00077182">
            <w:pPr>
              <w:spacing w:before="40" w:after="40"/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t>13) Необхідні ввідні дисципліни: (що треба вивчити, щоб слухати цей курс):</w:t>
            </w:r>
            <w:r w:rsidRPr="009A1DF7">
              <w:rPr>
                <w:lang w:val="uk-UA"/>
              </w:rPr>
              <w:t xml:space="preserve"> </w:t>
            </w:r>
            <w:r w:rsidR="004360FE" w:rsidRPr="009A1DF7">
              <w:rPr>
                <w:lang w:val="uk-UA"/>
              </w:rPr>
              <w:t>«</w:t>
            </w:r>
            <w:r w:rsidR="000115F7">
              <w:rPr>
                <w:lang w:val="uk-UA"/>
              </w:rPr>
              <w:t>Професійна</w:t>
            </w:r>
            <w:r w:rsidR="004360FE" w:rsidRPr="009A1DF7">
              <w:rPr>
                <w:lang w:val="uk-UA"/>
              </w:rPr>
              <w:t xml:space="preserve"> і</w:t>
            </w:r>
            <w:r w:rsidRPr="009A1DF7">
              <w:rPr>
                <w:lang w:val="uk-UA"/>
              </w:rPr>
              <w:t>ноземна мова</w:t>
            </w:r>
            <w:r w:rsidR="004360FE" w:rsidRPr="009A1DF7">
              <w:rPr>
                <w:lang w:val="uk-UA"/>
              </w:rPr>
              <w:t>», «Ділова іноземна мова», «Наукова іноземна мова»</w:t>
            </w:r>
          </w:p>
        </w:tc>
      </w:tr>
      <w:tr w:rsidR="009A1DF7" w:rsidRPr="009A1DF7" w14:paraId="3962A4D9" w14:textId="77777777" w:rsidTr="005C787F">
        <w:tc>
          <w:tcPr>
            <w:tcW w:w="5000" w:type="pct"/>
            <w:gridSpan w:val="9"/>
          </w:tcPr>
          <w:p w14:paraId="0844C9DD" w14:textId="77777777" w:rsidR="005C787F" w:rsidRPr="009A1DF7" w:rsidRDefault="00C310F8" w:rsidP="005C787F">
            <w:pPr>
              <w:spacing w:line="276" w:lineRule="auto"/>
              <w:ind w:right="-481"/>
              <w:rPr>
                <w:lang w:val="uk-UA"/>
              </w:rPr>
            </w:pPr>
            <w:r w:rsidRPr="009A1DF7">
              <w:rPr>
                <w:b/>
                <w:lang w:val="uk-UA"/>
              </w:rPr>
              <w:t xml:space="preserve">14) Мета курсу: </w:t>
            </w:r>
            <w:r w:rsidR="005C787F" w:rsidRPr="009A1DF7">
              <w:rPr>
                <w:lang w:val="uk-UA"/>
              </w:rPr>
              <w:t xml:space="preserve">Метою дисципліни «Іноземна (англійська) мова для аспірантів» є </w:t>
            </w:r>
          </w:p>
          <w:p w14:paraId="443CE11C" w14:textId="77777777" w:rsidR="005C787F" w:rsidRPr="009A1DF7" w:rsidRDefault="005C787F" w:rsidP="005C787F">
            <w:pPr>
              <w:spacing w:line="276" w:lineRule="auto"/>
              <w:ind w:right="-481"/>
              <w:rPr>
                <w:lang w:val="uk-UA"/>
              </w:rPr>
            </w:pPr>
            <w:r w:rsidRPr="009A1DF7">
              <w:rPr>
                <w:lang w:val="uk-UA"/>
              </w:rPr>
              <w:t xml:space="preserve">вдосконалення мовленнєвих компетенцій в рамках науково-дослідної  діяльності, а саме розпізнавання                        стилів англійської мови, знання їхніх характерних особливостей та способів перекладу, навичок аналізу, перекладу та анотування оригінальних науково-технічних статей та інших матеріалів за тематикою </w:t>
            </w:r>
          </w:p>
          <w:p w14:paraId="1EA4F549" w14:textId="0961CFCB" w:rsidR="00C310F8" w:rsidRPr="009A1DF7" w:rsidRDefault="005C787F" w:rsidP="005467B8">
            <w:pPr>
              <w:spacing w:line="276" w:lineRule="auto"/>
              <w:ind w:right="-481"/>
              <w:jc w:val="both"/>
              <w:rPr>
                <w:lang w:val="uk-UA"/>
              </w:rPr>
            </w:pPr>
            <w:r w:rsidRPr="009A1DF7">
              <w:rPr>
                <w:lang w:val="uk-UA"/>
              </w:rPr>
              <w:t>наукового дослідження, засвоєння</w:t>
            </w:r>
            <w:r w:rsidR="005467B8" w:rsidRPr="009A1DF7">
              <w:rPr>
                <w:lang w:val="uk-UA"/>
              </w:rPr>
              <w:t xml:space="preserve"> загально-наукової, галузевої та спеціальної термінологічної лексики.  </w:t>
            </w:r>
          </w:p>
        </w:tc>
      </w:tr>
      <w:tr w:rsidR="00C310F8" w:rsidRPr="00805171" w14:paraId="70CC884E" w14:textId="77777777" w:rsidTr="005C787F">
        <w:tc>
          <w:tcPr>
            <w:tcW w:w="5000" w:type="pct"/>
            <w:gridSpan w:val="9"/>
            <w:tcBorders>
              <w:bottom w:val="double" w:sz="4" w:space="0" w:color="auto"/>
            </w:tcBorders>
          </w:tcPr>
          <w:p w14:paraId="185ADC92" w14:textId="77777777" w:rsidR="00C310F8" w:rsidRPr="00E02062" w:rsidRDefault="00C310F8" w:rsidP="00CE220D">
            <w:pPr>
              <w:keepNext/>
              <w:spacing w:before="40" w:after="40"/>
              <w:ind w:left="357" w:hanging="357"/>
              <w:rPr>
                <w:b/>
                <w:lang w:val="uk-UA"/>
              </w:rPr>
            </w:pPr>
            <w:r w:rsidRPr="00E02062">
              <w:rPr>
                <w:b/>
                <w:bCs/>
                <w:lang w:val="uk-UA"/>
              </w:rPr>
              <w:t>15)</w:t>
            </w:r>
            <w:r w:rsidRPr="00E02062">
              <w:rPr>
                <w:b/>
                <w:lang w:val="uk-UA"/>
              </w:rPr>
              <w:tab/>
              <w:t>Результати навчання:</w:t>
            </w:r>
          </w:p>
        </w:tc>
      </w:tr>
      <w:tr w:rsidR="00C310F8" w:rsidRPr="00805171" w14:paraId="5DC6E424" w14:textId="77777777" w:rsidTr="005467B8">
        <w:tc>
          <w:tcPr>
            <w:tcW w:w="195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1960C2C" w14:textId="77777777" w:rsidR="00C310F8" w:rsidRPr="009A1DF7" w:rsidRDefault="00C310F8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A1DF7">
              <w:rPr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2393" w:type="pct"/>
            <w:gridSpan w:val="2"/>
            <w:tcBorders>
              <w:top w:val="double" w:sz="4" w:space="0" w:color="auto"/>
            </w:tcBorders>
            <w:vAlign w:val="center"/>
          </w:tcPr>
          <w:p w14:paraId="245DED4C" w14:textId="77777777" w:rsidR="00C310F8" w:rsidRPr="009A1DF7" w:rsidRDefault="00C310F8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A1DF7">
              <w:rPr>
                <w:b/>
                <w:sz w:val="18"/>
                <w:szCs w:val="18"/>
                <w:lang w:val="uk-UA"/>
              </w:rPr>
              <w:t xml:space="preserve">Програмний результат навчання </w:t>
            </w:r>
          </w:p>
        </w:tc>
        <w:tc>
          <w:tcPr>
            <w:tcW w:w="1054" w:type="pct"/>
            <w:gridSpan w:val="3"/>
            <w:tcBorders>
              <w:top w:val="double" w:sz="4" w:space="0" w:color="auto"/>
            </w:tcBorders>
            <w:vAlign w:val="center"/>
          </w:tcPr>
          <w:p w14:paraId="42653315" w14:textId="77777777" w:rsidR="00C310F8" w:rsidRPr="009A1DF7" w:rsidRDefault="00C310F8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A1DF7">
              <w:rPr>
                <w:b/>
                <w:sz w:val="18"/>
                <w:szCs w:val="18"/>
                <w:lang w:val="uk-UA"/>
              </w:rPr>
              <w:t>Метод перевірки навчального ефекту</w:t>
            </w:r>
          </w:p>
        </w:tc>
        <w:tc>
          <w:tcPr>
            <w:tcW w:w="602" w:type="pct"/>
            <w:tcBorders>
              <w:top w:val="double" w:sz="4" w:space="0" w:color="auto"/>
            </w:tcBorders>
            <w:vAlign w:val="center"/>
          </w:tcPr>
          <w:p w14:paraId="3F65887E" w14:textId="77777777" w:rsidR="00C310F8" w:rsidRPr="009A1DF7" w:rsidRDefault="00C310F8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A1DF7">
              <w:rPr>
                <w:b/>
                <w:sz w:val="18"/>
                <w:szCs w:val="18"/>
                <w:lang w:val="uk-UA"/>
              </w:rPr>
              <w:t>Форма проведення занять</w:t>
            </w:r>
          </w:p>
        </w:tc>
        <w:tc>
          <w:tcPr>
            <w:tcW w:w="75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3217C6" w14:textId="77777777" w:rsidR="00C310F8" w:rsidRPr="009A1DF7" w:rsidRDefault="00C310F8" w:rsidP="009F52B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9A1DF7">
              <w:rPr>
                <w:b/>
                <w:sz w:val="18"/>
                <w:szCs w:val="18"/>
                <w:lang w:val="uk-UA"/>
              </w:rPr>
              <w:t>Посилання на програмні компетентності</w:t>
            </w:r>
          </w:p>
        </w:tc>
      </w:tr>
      <w:tr w:rsidR="00C310F8" w:rsidRPr="00805171" w14:paraId="2992CCF7" w14:textId="77777777" w:rsidTr="00E02062">
        <w:tc>
          <w:tcPr>
            <w:tcW w:w="191" w:type="pct"/>
            <w:tcBorders>
              <w:left w:val="double" w:sz="4" w:space="0" w:color="auto"/>
            </w:tcBorders>
          </w:tcPr>
          <w:p w14:paraId="322B116B" w14:textId="77777777" w:rsidR="00C310F8" w:rsidRPr="009A1DF7" w:rsidRDefault="00C310F8" w:rsidP="00F71F15">
            <w:pPr>
              <w:pStyle w:val="ListParagraph"/>
              <w:numPr>
                <w:ilvl w:val="0"/>
                <w:numId w:val="34"/>
              </w:num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97" w:type="pct"/>
            <w:gridSpan w:val="3"/>
          </w:tcPr>
          <w:p w14:paraId="394815A1" w14:textId="6094C1EE" w:rsidR="00C310F8" w:rsidRPr="009A1DF7" w:rsidRDefault="005467B8" w:rsidP="005467B8">
            <w:pPr>
              <w:jc w:val="both"/>
              <w:rPr>
                <w:u w:color="000000"/>
                <w:bdr w:val="nil"/>
                <w:lang w:val="uk-UA" w:eastAsia="en-CA"/>
              </w:rPr>
            </w:pPr>
            <w:r w:rsidRPr="009A1DF7">
              <w:rPr>
                <w:b/>
                <w:bCs/>
                <w:u w:color="000000"/>
                <w:bdr w:val="nil"/>
                <w:lang w:val="uk-UA" w:eastAsia="en-CA"/>
              </w:rPr>
              <w:t>ПР01.</w:t>
            </w:r>
            <w:r w:rsidRPr="009A1DF7">
              <w:rPr>
                <w:u w:color="000000"/>
                <w:bdr w:val="nil"/>
                <w:lang w:val="uk-UA" w:eastAsia="en-CA"/>
              </w:rPr>
              <w:t> Здатність продемонструвати знання та розуміння філософської методології наукового пізнання, психолого-педагогічних аспектів професійно-наукової діяльності, власний науковий світогляд та морально-культурні цінності.</w:t>
            </w:r>
          </w:p>
        </w:tc>
        <w:tc>
          <w:tcPr>
            <w:tcW w:w="1054" w:type="pct"/>
            <w:gridSpan w:val="3"/>
          </w:tcPr>
          <w:p w14:paraId="1D72A093" w14:textId="65F0B3A8" w:rsidR="00C310F8" w:rsidRPr="009A1DF7" w:rsidRDefault="00C310F8" w:rsidP="0026350F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аудиторні завдання</w:t>
            </w:r>
            <w:r w:rsidR="00010F66">
              <w:rPr>
                <w:lang w:val="uk-UA"/>
              </w:rPr>
              <w:t>. Модульний контроль.</w:t>
            </w:r>
          </w:p>
          <w:p w14:paraId="5186EE22" w14:textId="5E29307C" w:rsidR="00C310F8" w:rsidRPr="009A1DF7" w:rsidRDefault="00C310F8" w:rsidP="0026350F">
            <w:pPr>
              <w:rPr>
                <w:lang w:val="uk-UA"/>
              </w:rPr>
            </w:pPr>
            <w:r w:rsidRPr="009A1DF7">
              <w:rPr>
                <w:lang w:val="uk-UA"/>
              </w:rPr>
              <w:t>Індивідуальне завдання</w:t>
            </w:r>
            <w:r w:rsidR="00010F66">
              <w:rPr>
                <w:lang w:val="uk-UA"/>
              </w:rPr>
              <w:t>.</w:t>
            </w:r>
          </w:p>
        </w:tc>
        <w:tc>
          <w:tcPr>
            <w:tcW w:w="602" w:type="pct"/>
          </w:tcPr>
          <w:p w14:paraId="406A7A2C" w14:textId="77777777" w:rsidR="00C310F8" w:rsidRPr="009A1DF7" w:rsidRDefault="00C310F8" w:rsidP="0026350F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заняття</w:t>
            </w:r>
          </w:p>
          <w:p w14:paraId="4FDDD26F" w14:textId="77777777" w:rsidR="00C310F8" w:rsidRPr="009A1DF7" w:rsidRDefault="00C310F8" w:rsidP="0026350F">
            <w:pPr>
              <w:rPr>
                <w:lang w:val="uk-UA"/>
              </w:rPr>
            </w:pPr>
            <w:r w:rsidRPr="009A1DF7">
              <w:rPr>
                <w:lang w:val="uk-UA"/>
              </w:rPr>
              <w:t>Самостійна робота</w:t>
            </w:r>
          </w:p>
        </w:tc>
        <w:tc>
          <w:tcPr>
            <w:tcW w:w="756" w:type="pct"/>
            <w:tcBorders>
              <w:right w:val="double" w:sz="4" w:space="0" w:color="auto"/>
            </w:tcBorders>
          </w:tcPr>
          <w:p w14:paraId="7D95BD38" w14:textId="60990874" w:rsidR="00C310F8" w:rsidRPr="009A1DF7" w:rsidRDefault="00C310F8" w:rsidP="00E02062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 0</w:t>
            </w:r>
            <w:r w:rsidR="00E02062" w:rsidRPr="009A1DF7">
              <w:rPr>
                <w:bCs/>
                <w:iCs/>
                <w:lang w:val="uk-UA"/>
              </w:rPr>
              <w:t>1</w:t>
            </w:r>
          </w:p>
          <w:p w14:paraId="2A2E3005" w14:textId="4439E418" w:rsidR="00E02062" w:rsidRPr="009A1DF7" w:rsidRDefault="00E02062" w:rsidP="00E02062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 03</w:t>
            </w:r>
          </w:p>
          <w:p w14:paraId="7BF0383E" w14:textId="79872CDA" w:rsidR="00E02062" w:rsidRPr="009A1DF7" w:rsidRDefault="00E02062" w:rsidP="00E02062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ЗК05</w:t>
            </w:r>
          </w:p>
          <w:p w14:paraId="468F1FFD" w14:textId="206632A5" w:rsidR="00C310F8" w:rsidRPr="009A1DF7" w:rsidRDefault="00E02062" w:rsidP="00E02062">
            <w:pPr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 xml:space="preserve">        </w:t>
            </w:r>
            <w:r w:rsidR="00C310F8" w:rsidRPr="009A1DF7">
              <w:rPr>
                <w:bCs/>
                <w:iCs/>
                <w:lang w:val="uk-UA"/>
              </w:rPr>
              <w:t>ФК</w:t>
            </w:r>
            <w:r w:rsidRPr="009A1DF7">
              <w:rPr>
                <w:bCs/>
                <w:iCs/>
                <w:lang w:val="uk-UA"/>
              </w:rPr>
              <w:t>01</w:t>
            </w:r>
          </w:p>
          <w:p w14:paraId="374D3FBB" w14:textId="74BA1282" w:rsidR="00C310F8" w:rsidRPr="009A1DF7" w:rsidRDefault="00C310F8" w:rsidP="00E02062">
            <w:pPr>
              <w:jc w:val="center"/>
              <w:rPr>
                <w:bCs/>
                <w:iCs/>
                <w:lang w:val="uk-UA"/>
              </w:rPr>
            </w:pPr>
          </w:p>
        </w:tc>
      </w:tr>
      <w:tr w:rsidR="00C310F8" w:rsidRPr="00805171" w14:paraId="017C0832" w14:textId="77777777" w:rsidTr="005467B8">
        <w:tc>
          <w:tcPr>
            <w:tcW w:w="191" w:type="pct"/>
            <w:tcBorders>
              <w:left w:val="double" w:sz="4" w:space="0" w:color="auto"/>
            </w:tcBorders>
          </w:tcPr>
          <w:p w14:paraId="7FCDE602" w14:textId="77777777" w:rsidR="00C310F8" w:rsidRPr="009A1DF7" w:rsidRDefault="00C310F8" w:rsidP="00F71F15">
            <w:pPr>
              <w:pStyle w:val="ListParagraph"/>
              <w:numPr>
                <w:ilvl w:val="0"/>
                <w:numId w:val="34"/>
              </w:num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97" w:type="pct"/>
            <w:gridSpan w:val="3"/>
          </w:tcPr>
          <w:p w14:paraId="18FDE978" w14:textId="09DB2BEA" w:rsidR="00C310F8" w:rsidRPr="009A1DF7" w:rsidRDefault="005467B8" w:rsidP="005467B8">
            <w:pPr>
              <w:jc w:val="both"/>
              <w:rPr>
                <w:b/>
                <w:bCs/>
                <w:lang w:val="uk-UA"/>
              </w:rPr>
            </w:pPr>
            <w:r w:rsidRPr="009A1DF7">
              <w:rPr>
                <w:b/>
                <w:bCs/>
                <w:u w:color="000000"/>
                <w:bdr w:val="nil"/>
                <w:lang w:val="uk-UA" w:eastAsia="en-CA"/>
              </w:rPr>
              <w:t>ПР03.</w:t>
            </w:r>
            <w:r w:rsidRPr="009A1DF7">
              <w:rPr>
                <w:u w:color="000000"/>
                <w:bdr w:val="nil"/>
                <w:lang w:val="uk-UA" w:eastAsia="en-CA"/>
              </w:rPr>
              <w:t xml:space="preserve"> Володіння знаннями та навичками усного та письмового спілкування державною та іноземними мовами, а також з використанням сучасних інформаційних технологій та засобів комунікації, включаючи спеціальну термінологію, необхідну для повного розуміння іншомовних наукових текстів, </w:t>
            </w:r>
            <w:r w:rsidRPr="009A1DF7">
              <w:rPr>
                <w:u w:color="000000"/>
                <w:bdr w:val="nil"/>
                <w:lang w:val="uk-UA" w:eastAsia="en-CA"/>
              </w:rPr>
              <w:lastRenderedPageBreak/>
              <w:t xml:space="preserve">проведення літературного пошуку, усного та письмового представлення результатів наукових досліджень, ведення фахового наукового діалогу, працюючи в міжнародному контексті з різними </w:t>
            </w:r>
            <w:proofErr w:type="spellStart"/>
            <w:r w:rsidRPr="009A1DF7">
              <w:rPr>
                <w:u w:color="000000"/>
                <w:bdr w:val="nil"/>
                <w:lang w:val="uk-UA" w:eastAsia="en-CA"/>
              </w:rPr>
              <w:t>стейкхолдерами</w:t>
            </w:r>
            <w:proofErr w:type="spellEnd"/>
            <w:r w:rsidRPr="009A1DF7">
              <w:rPr>
                <w:u w:color="000000"/>
                <w:bdr w:val="nil"/>
                <w:lang w:val="uk-UA" w:eastAsia="en-CA"/>
              </w:rPr>
              <w:t xml:space="preserve"> галузі, використовуючи навики міжособистісної взаємодії.</w:t>
            </w:r>
          </w:p>
        </w:tc>
        <w:tc>
          <w:tcPr>
            <w:tcW w:w="1054" w:type="pct"/>
            <w:gridSpan w:val="3"/>
          </w:tcPr>
          <w:p w14:paraId="05EB4DE9" w14:textId="77777777" w:rsidR="00010F66" w:rsidRPr="009A1DF7" w:rsidRDefault="00C310F8" w:rsidP="00010F66">
            <w:pPr>
              <w:rPr>
                <w:lang w:val="uk-UA"/>
              </w:rPr>
            </w:pPr>
            <w:r w:rsidRPr="009A1DF7">
              <w:rPr>
                <w:lang w:val="uk-UA"/>
              </w:rPr>
              <w:lastRenderedPageBreak/>
              <w:t>Практичні аудиторні завдання</w:t>
            </w:r>
            <w:r w:rsidR="00010F66">
              <w:rPr>
                <w:lang w:val="uk-UA"/>
              </w:rPr>
              <w:t>. Модульний контроль.</w:t>
            </w:r>
          </w:p>
          <w:p w14:paraId="6EB84666" w14:textId="5E75A5E8" w:rsidR="00C310F8" w:rsidRPr="009A1DF7" w:rsidRDefault="00C310F8" w:rsidP="0026350F">
            <w:pPr>
              <w:rPr>
                <w:lang w:val="ru-RU"/>
              </w:rPr>
            </w:pPr>
            <w:r w:rsidRPr="009A1DF7">
              <w:rPr>
                <w:lang w:val="uk-UA"/>
              </w:rPr>
              <w:t>Індивідуальне завдання</w:t>
            </w:r>
            <w:r w:rsidR="00010F66">
              <w:rPr>
                <w:lang w:val="uk-UA"/>
              </w:rPr>
              <w:t>.</w:t>
            </w:r>
          </w:p>
        </w:tc>
        <w:tc>
          <w:tcPr>
            <w:tcW w:w="602" w:type="pct"/>
          </w:tcPr>
          <w:p w14:paraId="4A608868" w14:textId="77777777" w:rsidR="00E02062" w:rsidRPr="009A1DF7" w:rsidRDefault="00E02062" w:rsidP="00E02062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заняття</w:t>
            </w:r>
          </w:p>
          <w:p w14:paraId="589952DD" w14:textId="77777777" w:rsidR="00C310F8" w:rsidRPr="009A1DF7" w:rsidRDefault="00C310F8" w:rsidP="0026350F">
            <w:pPr>
              <w:rPr>
                <w:lang w:val="uk-UA"/>
              </w:rPr>
            </w:pPr>
            <w:r w:rsidRPr="009A1DF7">
              <w:rPr>
                <w:lang w:val="uk-UA"/>
              </w:rPr>
              <w:t>Самостійна робота</w:t>
            </w:r>
          </w:p>
        </w:tc>
        <w:tc>
          <w:tcPr>
            <w:tcW w:w="756" w:type="pct"/>
            <w:tcBorders>
              <w:right w:val="double" w:sz="4" w:space="0" w:color="auto"/>
            </w:tcBorders>
          </w:tcPr>
          <w:p w14:paraId="408B1440" w14:textId="77777777" w:rsidR="00C310F8" w:rsidRPr="009A1DF7" w:rsidRDefault="00C310F8" w:rsidP="00E04C06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 03</w:t>
            </w:r>
          </w:p>
          <w:p w14:paraId="3294B05F" w14:textId="2635AA69" w:rsidR="00C310F8" w:rsidRPr="009A1DF7" w:rsidRDefault="00C310F8" w:rsidP="00E04C06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 0</w:t>
            </w:r>
            <w:r w:rsidR="004F1C99" w:rsidRPr="009A1DF7">
              <w:rPr>
                <w:bCs/>
                <w:iCs/>
                <w:lang w:val="uk-UA"/>
              </w:rPr>
              <w:t>5</w:t>
            </w:r>
          </w:p>
          <w:p w14:paraId="0D3EED2E" w14:textId="0C4CAA5A" w:rsidR="00C310F8" w:rsidRPr="009A1DF7" w:rsidRDefault="00C310F8" w:rsidP="00E04C06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ФК</w:t>
            </w:r>
            <w:r w:rsidR="004F1C99" w:rsidRPr="009A1DF7">
              <w:rPr>
                <w:bCs/>
                <w:iCs/>
                <w:lang w:val="uk-UA"/>
              </w:rPr>
              <w:t>09</w:t>
            </w:r>
          </w:p>
          <w:p w14:paraId="7563673A" w14:textId="7430086C" w:rsidR="00C310F8" w:rsidRPr="009A1DF7" w:rsidRDefault="00C310F8" w:rsidP="004F1C99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310F8" w:rsidRPr="00805171" w14:paraId="62106234" w14:textId="77777777" w:rsidTr="005467B8">
        <w:tc>
          <w:tcPr>
            <w:tcW w:w="191" w:type="pct"/>
            <w:tcBorders>
              <w:left w:val="double" w:sz="4" w:space="0" w:color="auto"/>
            </w:tcBorders>
          </w:tcPr>
          <w:p w14:paraId="0E531DD7" w14:textId="77777777" w:rsidR="00C310F8" w:rsidRPr="009A1DF7" w:rsidRDefault="00C310F8" w:rsidP="00F71F15">
            <w:pPr>
              <w:pStyle w:val="ListParagraph"/>
              <w:numPr>
                <w:ilvl w:val="0"/>
                <w:numId w:val="34"/>
              </w:num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97" w:type="pct"/>
            <w:gridSpan w:val="3"/>
          </w:tcPr>
          <w:p w14:paraId="25AC7303" w14:textId="12477BE3" w:rsidR="00C310F8" w:rsidRPr="009A1DF7" w:rsidRDefault="005467B8" w:rsidP="005467B8">
            <w:pPr>
              <w:jc w:val="both"/>
              <w:rPr>
                <w:u w:color="000000"/>
                <w:bdr w:val="nil"/>
                <w:lang w:val="uk-UA" w:eastAsia="en-CA"/>
              </w:rPr>
            </w:pPr>
            <w:r w:rsidRPr="009A1DF7">
              <w:rPr>
                <w:b/>
                <w:bCs/>
                <w:u w:color="000000"/>
                <w:bdr w:val="nil"/>
                <w:lang w:val="uk-UA" w:eastAsia="en-CA"/>
              </w:rPr>
              <w:t>ПР10.</w:t>
            </w:r>
            <w:r w:rsidRPr="009A1DF7">
              <w:rPr>
                <w:u w:color="000000"/>
                <w:bdr w:val="nil"/>
                <w:lang w:val="uk-UA" w:eastAsia="en-CA"/>
              </w:rPr>
              <w:t xml:space="preserve"> Володіти сучасними інформаційними технологіями для розробки, організації та управління науковими проєктами та/або науковими дослідженнями в сфері будівництва та цивільної інженерії, презентації їх результатів у професійному середовищі через сучасні форми наукової комунікації.</w:t>
            </w:r>
          </w:p>
        </w:tc>
        <w:tc>
          <w:tcPr>
            <w:tcW w:w="1054" w:type="pct"/>
            <w:gridSpan w:val="3"/>
          </w:tcPr>
          <w:p w14:paraId="3C036553" w14:textId="77777777" w:rsidR="00010F66" w:rsidRPr="009A1DF7" w:rsidRDefault="00C310F8" w:rsidP="00010F66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аудиторні завдання</w:t>
            </w:r>
            <w:r w:rsidR="00010F66">
              <w:rPr>
                <w:lang w:val="uk-UA"/>
              </w:rPr>
              <w:t>. Модульний контроль.</w:t>
            </w:r>
          </w:p>
          <w:p w14:paraId="166BA34F" w14:textId="2DA7C8A4" w:rsidR="00C310F8" w:rsidRPr="009A1DF7" w:rsidRDefault="00C310F8" w:rsidP="00CA60F3">
            <w:pPr>
              <w:rPr>
                <w:lang w:val="uk-UA"/>
              </w:rPr>
            </w:pPr>
            <w:r w:rsidRPr="009A1DF7">
              <w:rPr>
                <w:lang w:val="uk-UA"/>
              </w:rPr>
              <w:t>Індивідуальне завдання</w:t>
            </w:r>
            <w:r w:rsidR="00010F66">
              <w:rPr>
                <w:lang w:val="uk-UA"/>
              </w:rPr>
              <w:t>.</w:t>
            </w:r>
          </w:p>
        </w:tc>
        <w:tc>
          <w:tcPr>
            <w:tcW w:w="602" w:type="pct"/>
          </w:tcPr>
          <w:p w14:paraId="5230E580" w14:textId="77777777" w:rsidR="00E02062" w:rsidRPr="009A1DF7" w:rsidRDefault="00E02062" w:rsidP="00E02062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заняття</w:t>
            </w:r>
          </w:p>
          <w:p w14:paraId="49366BC8" w14:textId="77777777" w:rsidR="00C310F8" w:rsidRPr="009A1DF7" w:rsidRDefault="00C310F8" w:rsidP="008255E8">
            <w:pPr>
              <w:rPr>
                <w:lang w:val="uk-UA"/>
              </w:rPr>
            </w:pPr>
            <w:r w:rsidRPr="009A1DF7">
              <w:rPr>
                <w:lang w:val="uk-UA"/>
              </w:rPr>
              <w:t>Самостійна робота</w:t>
            </w:r>
          </w:p>
        </w:tc>
        <w:tc>
          <w:tcPr>
            <w:tcW w:w="756" w:type="pct"/>
            <w:tcBorders>
              <w:right w:val="double" w:sz="4" w:space="0" w:color="auto"/>
            </w:tcBorders>
          </w:tcPr>
          <w:p w14:paraId="47D1C01B" w14:textId="6FC90705" w:rsidR="00C310F8" w:rsidRPr="009A1DF7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 0</w:t>
            </w:r>
            <w:r w:rsidR="004F1C99" w:rsidRPr="009A1DF7">
              <w:rPr>
                <w:bCs/>
                <w:iCs/>
                <w:lang w:val="uk-UA"/>
              </w:rPr>
              <w:t>2</w:t>
            </w:r>
          </w:p>
          <w:p w14:paraId="54C3AD97" w14:textId="59B8B0EA" w:rsidR="00C310F8" w:rsidRPr="009A1DF7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 0</w:t>
            </w:r>
            <w:r w:rsidR="004F1C99" w:rsidRPr="009A1DF7">
              <w:rPr>
                <w:bCs/>
                <w:iCs/>
                <w:lang w:val="uk-UA"/>
              </w:rPr>
              <w:t>3</w:t>
            </w:r>
          </w:p>
          <w:p w14:paraId="1D67EDE2" w14:textId="1E60F896" w:rsidR="004F1C99" w:rsidRPr="009A1DF7" w:rsidRDefault="004F1C99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ЗК05</w:t>
            </w:r>
          </w:p>
          <w:p w14:paraId="71E75544" w14:textId="75C53845" w:rsidR="00C310F8" w:rsidRPr="009A1DF7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ФК</w:t>
            </w:r>
            <w:r w:rsidR="004F1C99" w:rsidRPr="009A1DF7">
              <w:rPr>
                <w:bCs/>
                <w:iCs/>
                <w:lang w:val="uk-UA"/>
              </w:rPr>
              <w:t>01</w:t>
            </w:r>
          </w:p>
          <w:p w14:paraId="52BF029F" w14:textId="403763A5" w:rsidR="00C310F8" w:rsidRPr="009A1DF7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ФК</w:t>
            </w:r>
            <w:r w:rsidR="004F1C99" w:rsidRPr="009A1DF7">
              <w:rPr>
                <w:bCs/>
                <w:iCs/>
                <w:lang w:val="uk-UA"/>
              </w:rPr>
              <w:t>09</w:t>
            </w:r>
          </w:p>
          <w:p w14:paraId="04D45D6A" w14:textId="092D4E24" w:rsidR="00C310F8" w:rsidRPr="009A1DF7" w:rsidRDefault="00C310F8" w:rsidP="0026350F">
            <w:pPr>
              <w:jc w:val="center"/>
              <w:rPr>
                <w:lang w:val="uk-UA"/>
              </w:rPr>
            </w:pPr>
          </w:p>
        </w:tc>
      </w:tr>
      <w:tr w:rsidR="00C310F8" w:rsidRPr="00805171" w14:paraId="10F43C8C" w14:textId="77777777" w:rsidTr="005467B8">
        <w:tc>
          <w:tcPr>
            <w:tcW w:w="191" w:type="pct"/>
            <w:tcBorders>
              <w:left w:val="double" w:sz="4" w:space="0" w:color="auto"/>
            </w:tcBorders>
          </w:tcPr>
          <w:p w14:paraId="299455A9" w14:textId="77777777" w:rsidR="00C310F8" w:rsidRPr="009A1DF7" w:rsidRDefault="00C310F8" w:rsidP="00F71F15">
            <w:pPr>
              <w:pStyle w:val="ListParagraph"/>
              <w:numPr>
                <w:ilvl w:val="0"/>
                <w:numId w:val="34"/>
              </w:num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97" w:type="pct"/>
            <w:gridSpan w:val="3"/>
          </w:tcPr>
          <w:p w14:paraId="3AA6F608" w14:textId="416EFF24" w:rsidR="00C310F8" w:rsidRPr="009A1DF7" w:rsidRDefault="005467B8" w:rsidP="0026350F">
            <w:pPr>
              <w:rPr>
                <w:b/>
                <w:lang w:val="uk-UA"/>
              </w:rPr>
            </w:pPr>
            <w:r w:rsidRPr="009A1DF7">
              <w:rPr>
                <w:b/>
                <w:bCs/>
                <w:u w:color="000000"/>
                <w:bdr w:val="nil"/>
                <w:lang w:val="uk-UA" w:eastAsia="en-CA"/>
              </w:rPr>
              <w:t>ПР11.</w:t>
            </w:r>
            <w:r w:rsidRPr="009A1DF7">
              <w:rPr>
                <w:b/>
                <w:lang w:val="uk-UA"/>
              </w:rPr>
              <w:t xml:space="preserve"> </w:t>
            </w:r>
            <w:r w:rsidRPr="009A1DF7">
              <w:rPr>
                <w:u w:color="000000"/>
                <w:bdr w:val="nil"/>
                <w:lang w:val="uk-UA" w:eastAsia="en-CA"/>
              </w:rPr>
              <w:t>Демонструвати системний науковий світогляд та філософсько-культурний кругозір, який включає розвинене критичне мислення, професійну етику, академічну доброчесність, повагу до різноманітності та мультикультурності в поєднанні з володінням передовими методиками викладання у вищій школі і постійним самовдосконаленням професійного та наукового рівня.</w:t>
            </w:r>
          </w:p>
        </w:tc>
        <w:tc>
          <w:tcPr>
            <w:tcW w:w="1054" w:type="pct"/>
            <w:gridSpan w:val="3"/>
          </w:tcPr>
          <w:p w14:paraId="0A48CF08" w14:textId="77777777" w:rsidR="00010F66" w:rsidRPr="009A1DF7" w:rsidRDefault="00C310F8" w:rsidP="00010F66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аудиторні завдання</w:t>
            </w:r>
            <w:r w:rsidR="00010F66">
              <w:rPr>
                <w:lang w:val="uk-UA"/>
              </w:rPr>
              <w:t>. Модульний контроль.</w:t>
            </w:r>
          </w:p>
          <w:p w14:paraId="606D6B4C" w14:textId="41DCB235" w:rsidR="00C310F8" w:rsidRPr="009A1DF7" w:rsidRDefault="00C310F8" w:rsidP="00CA60F3">
            <w:pPr>
              <w:rPr>
                <w:lang w:val="uk-UA"/>
              </w:rPr>
            </w:pPr>
            <w:r w:rsidRPr="009A1DF7">
              <w:rPr>
                <w:lang w:val="uk-UA"/>
              </w:rPr>
              <w:t>Індивідуальне завдання</w:t>
            </w:r>
            <w:r w:rsidR="00010F66">
              <w:rPr>
                <w:lang w:val="uk-UA"/>
              </w:rPr>
              <w:t>.</w:t>
            </w:r>
          </w:p>
        </w:tc>
        <w:tc>
          <w:tcPr>
            <w:tcW w:w="602" w:type="pct"/>
          </w:tcPr>
          <w:p w14:paraId="37F0B124" w14:textId="77777777" w:rsidR="00E02062" w:rsidRPr="009A1DF7" w:rsidRDefault="00E02062" w:rsidP="00E02062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заняття</w:t>
            </w:r>
          </w:p>
          <w:p w14:paraId="6201557F" w14:textId="27C875F7" w:rsidR="00C310F8" w:rsidRPr="009A1DF7" w:rsidRDefault="00E02062" w:rsidP="00E02062">
            <w:pPr>
              <w:rPr>
                <w:lang w:val="uk-UA"/>
              </w:rPr>
            </w:pPr>
            <w:r w:rsidRPr="009A1DF7">
              <w:rPr>
                <w:lang w:val="uk-UA"/>
              </w:rPr>
              <w:t>Самостійна робота</w:t>
            </w:r>
          </w:p>
        </w:tc>
        <w:tc>
          <w:tcPr>
            <w:tcW w:w="756" w:type="pct"/>
            <w:tcBorders>
              <w:right w:val="double" w:sz="4" w:space="0" w:color="auto"/>
            </w:tcBorders>
          </w:tcPr>
          <w:p w14:paraId="6839C7C5" w14:textId="39AF7B63" w:rsidR="00C310F8" w:rsidRPr="009A1DF7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 0</w:t>
            </w:r>
            <w:r w:rsidR="004F1C99" w:rsidRPr="009A1DF7">
              <w:rPr>
                <w:bCs/>
                <w:iCs/>
                <w:lang w:val="uk-UA"/>
              </w:rPr>
              <w:t>1</w:t>
            </w:r>
          </w:p>
          <w:p w14:paraId="0BB1BA38" w14:textId="53C04951" w:rsidR="00C310F8" w:rsidRPr="009A1DF7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 0</w:t>
            </w:r>
            <w:r w:rsidR="004F1C99" w:rsidRPr="009A1DF7">
              <w:rPr>
                <w:bCs/>
                <w:iCs/>
                <w:lang w:val="uk-UA"/>
              </w:rPr>
              <w:t>2</w:t>
            </w:r>
          </w:p>
          <w:p w14:paraId="12C98CE8" w14:textId="492CEAD3" w:rsidR="004F1C99" w:rsidRDefault="004F1C99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ЗК03</w:t>
            </w:r>
          </w:p>
          <w:p w14:paraId="5B39734C" w14:textId="1CF93E25" w:rsidR="00FF3DF6" w:rsidRPr="009A1DF7" w:rsidRDefault="00FF3DF6" w:rsidP="0026350F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ЗК05</w:t>
            </w:r>
          </w:p>
          <w:p w14:paraId="3C41AE2A" w14:textId="1223B7D3" w:rsidR="00C310F8" w:rsidRPr="009A1DF7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ФК</w:t>
            </w:r>
            <w:r w:rsidR="004F1C99" w:rsidRPr="009A1DF7">
              <w:rPr>
                <w:bCs/>
                <w:iCs/>
                <w:lang w:val="uk-UA"/>
              </w:rPr>
              <w:t>01</w:t>
            </w:r>
          </w:p>
          <w:p w14:paraId="3EC36776" w14:textId="34325483" w:rsidR="00C310F8" w:rsidRPr="009A1DF7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ФК</w:t>
            </w:r>
            <w:r w:rsidR="004F1C99" w:rsidRPr="009A1DF7">
              <w:rPr>
                <w:bCs/>
                <w:iCs/>
                <w:lang w:val="uk-UA"/>
              </w:rPr>
              <w:t>09</w:t>
            </w:r>
          </w:p>
          <w:p w14:paraId="5F81C876" w14:textId="34849AAC" w:rsidR="00C310F8" w:rsidRPr="009A1DF7" w:rsidRDefault="00C310F8" w:rsidP="0026350F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310F8" w:rsidRPr="00805171" w14:paraId="1BF1ACA5" w14:textId="77777777" w:rsidTr="005467B8">
        <w:tc>
          <w:tcPr>
            <w:tcW w:w="191" w:type="pct"/>
            <w:tcBorders>
              <w:left w:val="double" w:sz="4" w:space="0" w:color="auto"/>
            </w:tcBorders>
          </w:tcPr>
          <w:p w14:paraId="04C38CFF" w14:textId="77777777" w:rsidR="00C310F8" w:rsidRPr="009A1DF7" w:rsidRDefault="00C310F8" w:rsidP="00F71F15">
            <w:pPr>
              <w:pStyle w:val="ListParagraph"/>
              <w:numPr>
                <w:ilvl w:val="0"/>
                <w:numId w:val="34"/>
              </w:num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397" w:type="pct"/>
            <w:gridSpan w:val="3"/>
          </w:tcPr>
          <w:p w14:paraId="5D04C6B6" w14:textId="60042F40" w:rsidR="00C310F8" w:rsidRPr="009A1DF7" w:rsidRDefault="005467B8" w:rsidP="005467B8">
            <w:pPr>
              <w:jc w:val="both"/>
              <w:rPr>
                <w:u w:color="000000"/>
                <w:bdr w:val="nil"/>
                <w:lang w:val="uk-UA" w:eastAsia="en-CA"/>
              </w:rPr>
            </w:pPr>
            <w:r w:rsidRPr="009A1DF7">
              <w:rPr>
                <w:b/>
                <w:bCs/>
                <w:u w:color="000000"/>
                <w:bdr w:val="nil"/>
                <w:lang w:val="uk-UA" w:eastAsia="en-CA"/>
              </w:rPr>
              <w:t>ПР12.</w:t>
            </w:r>
            <w:r w:rsidRPr="009A1DF7">
              <w:rPr>
                <w:u w:color="000000"/>
                <w:bdr w:val="nil"/>
                <w:lang w:val="uk-UA" w:eastAsia="en-CA"/>
              </w:rPr>
              <w:t xml:space="preserve"> Здатність до безперервного саморозвитку та самовдосконалення, ефективної самостійної праці, вміння отримувати бажаний результат в умовах обмеженого часу з акцентом на професійну сумлінність і з дотриманням етичних міркувань, уміння та навички проводити моніторинг робіт та вчасно вносити корективи в план робіт за проектом в сфері будівництва та цивільної інженерії.</w:t>
            </w:r>
          </w:p>
        </w:tc>
        <w:tc>
          <w:tcPr>
            <w:tcW w:w="1054" w:type="pct"/>
            <w:gridSpan w:val="3"/>
          </w:tcPr>
          <w:p w14:paraId="1354BE01" w14:textId="77777777" w:rsidR="00010F66" w:rsidRPr="009A1DF7" w:rsidRDefault="00C310F8" w:rsidP="00010F66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аудиторні завдання</w:t>
            </w:r>
            <w:r w:rsidR="00010F66">
              <w:rPr>
                <w:lang w:val="uk-UA"/>
              </w:rPr>
              <w:t>. Модульний контроль.</w:t>
            </w:r>
          </w:p>
          <w:p w14:paraId="37ADD1C5" w14:textId="5AA2E153" w:rsidR="00C310F8" w:rsidRPr="009A1DF7" w:rsidRDefault="00C310F8" w:rsidP="00CA60F3">
            <w:pPr>
              <w:rPr>
                <w:lang w:val="uk-UA"/>
              </w:rPr>
            </w:pPr>
            <w:r w:rsidRPr="009A1DF7">
              <w:rPr>
                <w:lang w:val="uk-UA"/>
              </w:rPr>
              <w:t>Індивідуальне завдання</w:t>
            </w:r>
            <w:r w:rsidR="00010F66">
              <w:rPr>
                <w:lang w:val="uk-UA"/>
              </w:rPr>
              <w:t>.</w:t>
            </w:r>
          </w:p>
        </w:tc>
        <w:tc>
          <w:tcPr>
            <w:tcW w:w="602" w:type="pct"/>
          </w:tcPr>
          <w:p w14:paraId="6654B56B" w14:textId="77777777" w:rsidR="00E02062" w:rsidRPr="009A1DF7" w:rsidRDefault="00E02062" w:rsidP="00E02062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заняття</w:t>
            </w:r>
          </w:p>
          <w:p w14:paraId="3C167253" w14:textId="5AC0C3C7" w:rsidR="00C310F8" w:rsidRPr="009A1DF7" w:rsidRDefault="00E02062" w:rsidP="00E02062">
            <w:pPr>
              <w:rPr>
                <w:lang w:val="uk-UA"/>
              </w:rPr>
            </w:pPr>
            <w:r w:rsidRPr="009A1DF7">
              <w:rPr>
                <w:lang w:val="uk-UA"/>
              </w:rPr>
              <w:t>Самостійна робота</w:t>
            </w:r>
          </w:p>
        </w:tc>
        <w:tc>
          <w:tcPr>
            <w:tcW w:w="756" w:type="pct"/>
            <w:tcBorders>
              <w:right w:val="double" w:sz="4" w:space="0" w:color="auto"/>
            </w:tcBorders>
          </w:tcPr>
          <w:p w14:paraId="09022F78" w14:textId="73AD4B71" w:rsidR="00F621C5" w:rsidRPr="009A1DF7" w:rsidRDefault="00F621C5" w:rsidP="00DE7E45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ЗК01</w:t>
            </w:r>
          </w:p>
          <w:p w14:paraId="2B238EFF" w14:textId="308F6AD5" w:rsidR="00F621C5" w:rsidRPr="009A1DF7" w:rsidRDefault="00F621C5" w:rsidP="00DE7E45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ЗК02</w:t>
            </w:r>
          </w:p>
          <w:p w14:paraId="4E2E83AF" w14:textId="77777777" w:rsidR="00F621C5" w:rsidRPr="009A1DF7" w:rsidRDefault="00F621C5" w:rsidP="00DE7E45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ЗК03</w:t>
            </w:r>
          </w:p>
          <w:p w14:paraId="442CC11B" w14:textId="52B96C25" w:rsidR="00C310F8" w:rsidRPr="009A1DF7" w:rsidRDefault="00C310F8" w:rsidP="00DE7E45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ФК</w:t>
            </w:r>
            <w:r w:rsidR="00F621C5" w:rsidRPr="009A1DF7">
              <w:rPr>
                <w:bCs/>
                <w:iCs/>
                <w:lang w:val="uk-UA"/>
              </w:rPr>
              <w:t>01</w:t>
            </w:r>
          </w:p>
          <w:p w14:paraId="03F8F251" w14:textId="1598868B" w:rsidR="00C310F8" w:rsidRPr="009A1DF7" w:rsidRDefault="00C310F8" w:rsidP="00F621C5">
            <w:pPr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 xml:space="preserve"> </w:t>
            </w:r>
          </w:p>
          <w:p w14:paraId="1B30030C" w14:textId="11BEAF5E" w:rsidR="00C310F8" w:rsidRPr="009A1DF7" w:rsidRDefault="00C310F8" w:rsidP="0026350F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310F8" w:rsidRPr="00805171" w14:paraId="3B2AF273" w14:textId="77777777" w:rsidTr="005467B8">
        <w:tc>
          <w:tcPr>
            <w:tcW w:w="191" w:type="pct"/>
            <w:tcBorders>
              <w:left w:val="double" w:sz="4" w:space="0" w:color="auto"/>
            </w:tcBorders>
          </w:tcPr>
          <w:p w14:paraId="2178E749" w14:textId="77777777" w:rsidR="00C310F8" w:rsidRPr="009A1DF7" w:rsidRDefault="00C310F8" w:rsidP="00F71F15">
            <w:pPr>
              <w:pStyle w:val="ListParagraph"/>
              <w:numPr>
                <w:ilvl w:val="0"/>
                <w:numId w:val="3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397" w:type="pct"/>
            <w:gridSpan w:val="3"/>
          </w:tcPr>
          <w:p w14:paraId="4309A0CC" w14:textId="77777777" w:rsidR="005467B8" w:rsidRPr="009A1DF7" w:rsidRDefault="005467B8" w:rsidP="005467B8">
            <w:pPr>
              <w:jc w:val="both"/>
              <w:rPr>
                <w:u w:color="000000"/>
                <w:bdr w:val="nil"/>
                <w:lang w:val="uk-UA" w:eastAsia="en-CA"/>
              </w:rPr>
            </w:pPr>
            <w:r w:rsidRPr="009A1DF7">
              <w:rPr>
                <w:b/>
                <w:bCs/>
                <w:u w:color="000000"/>
                <w:bdr w:val="nil"/>
                <w:lang w:val="uk-UA" w:eastAsia="en-CA"/>
              </w:rPr>
              <w:t>ПР13.</w:t>
            </w:r>
            <w:r w:rsidRPr="009A1DF7">
              <w:rPr>
                <w:u w:color="000000"/>
                <w:bdr w:val="nil"/>
                <w:lang w:val="uk-UA" w:eastAsia="en-CA"/>
              </w:rPr>
              <w:t> Здійснювати успішну інноваційну науково-технічну діяльність у соціально-орієнтованому суспільстві на основі міжособистісних взаємовідносин для максимального самовираження на основі терпимості, психологічної сумісності та етики поведінки.</w:t>
            </w:r>
          </w:p>
          <w:p w14:paraId="364D933B" w14:textId="53F04165" w:rsidR="00C310F8" w:rsidRPr="009A1DF7" w:rsidRDefault="00C310F8" w:rsidP="0026350F">
            <w:pPr>
              <w:rPr>
                <w:b/>
                <w:lang w:val="uk-UA"/>
              </w:rPr>
            </w:pPr>
          </w:p>
        </w:tc>
        <w:tc>
          <w:tcPr>
            <w:tcW w:w="1054" w:type="pct"/>
            <w:gridSpan w:val="3"/>
          </w:tcPr>
          <w:p w14:paraId="27EE3A36" w14:textId="77777777" w:rsidR="00010F66" w:rsidRPr="009A1DF7" w:rsidRDefault="00C310F8" w:rsidP="00010F66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аудиторні завдання</w:t>
            </w:r>
            <w:r w:rsidR="00010F66">
              <w:rPr>
                <w:lang w:val="uk-UA"/>
              </w:rPr>
              <w:t>. Модульний контроль.</w:t>
            </w:r>
          </w:p>
          <w:p w14:paraId="3D1774F3" w14:textId="099AA803" w:rsidR="00C310F8" w:rsidRPr="009A1DF7" w:rsidRDefault="00C310F8" w:rsidP="00CA60F3">
            <w:pPr>
              <w:rPr>
                <w:lang w:val="uk-UA"/>
              </w:rPr>
            </w:pPr>
            <w:r w:rsidRPr="009A1DF7">
              <w:rPr>
                <w:lang w:val="uk-UA"/>
              </w:rPr>
              <w:t>Індивідуальне завдання</w:t>
            </w:r>
            <w:r w:rsidR="00010F66">
              <w:rPr>
                <w:lang w:val="uk-UA"/>
              </w:rPr>
              <w:t>.</w:t>
            </w:r>
          </w:p>
        </w:tc>
        <w:tc>
          <w:tcPr>
            <w:tcW w:w="602" w:type="pct"/>
          </w:tcPr>
          <w:p w14:paraId="60757DF9" w14:textId="77777777" w:rsidR="00E02062" w:rsidRPr="009A1DF7" w:rsidRDefault="00E02062" w:rsidP="00E02062">
            <w:pPr>
              <w:rPr>
                <w:lang w:val="uk-UA"/>
              </w:rPr>
            </w:pPr>
            <w:r w:rsidRPr="009A1DF7">
              <w:rPr>
                <w:lang w:val="uk-UA"/>
              </w:rPr>
              <w:t>Практичні заняття</w:t>
            </w:r>
          </w:p>
          <w:p w14:paraId="1F31632D" w14:textId="166EB4F1" w:rsidR="00C310F8" w:rsidRPr="009A1DF7" w:rsidRDefault="00E02062" w:rsidP="00E02062">
            <w:pPr>
              <w:rPr>
                <w:lang w:val="uk-UA"/>
              </w:rPr>
            </w:pPr>
            <w:r w:rsidRPr="009A1DF7">
              <w:rPr>
                <w:lang w:val="uk-UA"/>
              </w:rPr>
              <w:t>Самостійна робота</w:t>
            </w:r>
          </w:p>
        </w:tc>
        <w:tc>
          <w:tcPr>
            <w:tcW w:w="756" w:type="pct"/>
            <w:tcBorders>
              <w:right w:val="double" w:sz="4" w:space="0" w:color="auto"/>
            </w:tcBorders>
          </w:tcPr>
          <w:p w14:paraId="5246AA9F" w14:textId="77777777" w:rsidR="00F621C5" w:rsidRPr="009A1DF7" w:rsidRDefault="00F621C5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ЗК02</w:t>
            </w:r>
          </w:p>
          <w:p w14:paraId="3CB84688" w14:textId="057B291A" w:rsidR="00F621C5" w:rsidRPr="009A1DF7" w:rsidRDefault="00F621C5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ЗК03</w:t>
            </w:r>
          </w:p>
          <w:p w14:paraId="44B68765" w14:textId="4B0A3D20" w:rsidR="00C310F8" w:rsidRDefault="00C310F8" w:rsidP="0026350F">
            <w:pPr>
              <w:jc w:val="center"/>
              <w:rPr>
                <w:bCs/>
                <w:iCs/>
                <w:lang w:val="uk-UA"/>
              </w:rPr>
            </w:pPr>
            <w:r w:rsidRPr="009A1DF7">
              <w:rPr>
                <w:bCs/>
                <w:iCs/>
                <w:lang w:val="uk-UA"/>
              </w:rPr>
              <w:t>ФК</w:t>
            </w:r>
            <w:r w:rsidR="00F621C5" w:rsidRPr="009A1DF7">
              <w:rPr>
                <w:bCs/>
                <w:iCs/>
                <w:lang w:val="uk-UA"/>
              </w:rPr>
              <w:t>01</w:t>
            </w:r>
          </w:p>
          <w:p w14:paraId="62D7D282" w14:textId="3EE32CC7" w:rsidR="00C96C7D" w:rsidRPr="009A1DF7" w:rsidRDefault="00C96C7D" w:rsidP="0026350F">
            <w:pPr>
              <w:jc w:val="center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ФК09</w:t>
            </w:r>
          </w:p>
          <w:p w14:paraId="091664F0" w14:textId="044A46EB" w:rsidR="00C310F8" w:rsidRPr="009A1DF7" w:rsidRDefault="00C310F8" w:rsidP="0026350F">
            <w:pPr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C310F8" w:rsidRPr="00805171" w14:paraId="42A3E332" w14:textId="77777777" w:rsidTr="005C787F">
        <w:tc>
          <w:tcPr>
            <w:tcW w:w="5000" w:type="pct"/>
            <w:gridSpan w:val="9"/>
            <w:tcBorders>
              <w:top w:val="double" w:sz="4" w:space="0" w:color="auto"/>
              <w:bottom w:val="nil"/>
            </w:tcBorders>
          </w:tcPr>
          <w:p w14:paraId="186054DA" w14:textId="77777777" w:rsidR="00C310F8" w:rsidRPr="009A1DF7" w:rsidRDefault="00C310F8" w:rsidP="0026350F">
            <w:pPr>
              <w:keepNext/>
              <w:spacing w:before="40" w:after="40"/>
              <w:ind w:left="357" w:hanging="357"/>
              <w:rPr>
                <w:b/>
              </w:rPr>
            </w:pPr>
            <w:r w:rsidRPr="009A1DF7">
              <w:rPr>
                <w:b/>
                <w:lang w:val="uk-UA"/>
              </w:rPr>
              <w:t xml:space="preserve">16) </w:t>
            </w:r>
            <w:r w:rsidRPr="009A1DF7">
              <w:rPr>
                <w:b/>
              </w:rPr>
              <w:t>Форми занять та їх тривалість (кількість годин)</w:t>
            </w:r>
          </w:p>
        </w:tc>
      </w:tr>
      <w:tr w:rsidR="00C310F8" w:rsidRPr="00805171" w14:paraId="06ED2C34" w14:textId="77777777" w:rsidTr="00DD192E">
        <w:tc>
          <w:tcPr>
            <w:tcW w:w="191" w:type="pct"/>
            <w:tcBorders>
              <w:top w:val="nil"/>
              <w:bottom w:val="nil"/>
            </w:tcBorders>
          </w:tcPr>
          <w:p w14:paraId="244FD141" w14:textId="77777777" w:rsidR="00C310F8" w:rsidRPr="009A1DF7" w:rsidRDefault="00C310F8" w:rsidP="0026350F">
            <w:pPr>
              <w:keepNext/>
              <w:spacing w:after="40"/>
            </w:pPr>
          </w:p>
        </w:tc>
        <w:tc>
          <w:tcPr>
            <w:tcW w:w="1579" w:type="pct"/>
            <w:gridSpan w:val="2"/>
            <w:vAlign w:val="center"/>
          </w:tcPr>
          <w:p w14:paraId="251B6728" w14:textId="77777777" w:rsidR="00C310F8" w:rsidRPr="009A1DF7" w:rsidRDefault="00C310F8" w:rsidP="0026350F">
            <w:pPr>
              <w:keepNext/>
              <w:spacing w:before="40" w:after="40"/>
              <w:jc w:val="center"/>
              <w:rPr>
                <w:lang w:val="uk-UA"/>
              </w:rPr>
            </w:pPr>
            <w:r w:rsidRPr="009A1DF7">
              <w:rPr>
                <w:lang w:val="uk-UA"/>
              </w:rPr>
              <w:t>Практичне заняття</w:t>
            </w:r>
          </w:p>
        </w:tc>
        <w:tc>
          <w:tcPr>
            <w:tcW w:w="1579" w:type="pct"/>
            <w:gridSpan w:val="3"/>
            <w:shd w:val="clear" w:color="auto" w:fill="auto"/>
            <w:vAlign w:val="center"/>
          </w:tcPr>
          <w:p w14:paraId="27513A61" w14:textId="77777777" w:rsidR="00C310F8" w:rsidRPr="00DD192E" w:rsidRDefault="00C310F8" w:rsidP="0066748C">
            <w:pPr>
              <w:keepNext/>
              <w:spacing w:before="40" w:after="40"/>
              <w:jc w:val="center"/>
              <w:rPr>
                <w:lang w:val="uk-UA"/>
              </w:rPr>
            </w:pPr>
            <w:r w:rsidRPr="00DD192E">
              <w:rPr>
                <w:lang w:val="uk-UA"/>
              </w:rPr>
              <w:t>Контрольна</w:t>
            </w:r>
          </w:p>
          <w:p w14:paraId="723974B3" w14:textId="77777777" w:rsidR="00C310F8" w:rsidRPr="009A1DF7" w:rsidRDefault="00C310F8" w:rsidP="0066748C">
            <w:pPr>
              <w:keepNext/>
              <w:spacing w:before="40" w:after="40"/>
              <w:jc w:val="center"/>
              <w:rPr>
                <w:lang w:val="uk-UA"/>
              </w:rPr>
            </w:pPr>
            <w:r w:rsidRPr="00DD192E">
              <w:rPr>
                <w:lang w:val="uk-UA"/>
              </w:rPr>
              <w:t>робота</w:t>
            </w:r>
          </w:p>
        </w:tc>
        <w:tc>
          <w:tcPr>
            <w:tcW w:w="1651" w:type="pct"/>
            <w:gridSpan w:val="3"/>
            <w:vAlign w:val="center"/>
          </w:tcPr>
          <w:p w14:paraId="213EF296" w14:textId="1F8D153D" w:rsidR="00C310F8" w:rsidRPr="009A1DF7" w:rsidRDefault="00C310F8" w:rsidP="0026350F">
            <w:pPr>
              <w:keepNext/>
              <w:spacing w:before="40" w:after="40"/>
              <w:jc w:val="center"/>
              <w:rPr>
                <w:lang w:val="uk-UA"/>
              </w:rPr>
            </w:pPr>
            <w:r w:rsidRPr="009A1DF7">
              <w:rPr>
                <w:lang w:val="uk-UA"/>
              </w:rPr>
              <w:t>Самостійн</w:t>
            </w:r>
            <w:r w:rsidR="002E43DD" w:rsidRPr="009A1DF7">
              <w:rPr>
                <w:lang w:val="uk-UA"/>
              </w:rPr>
              <w:t>а</w:t>
            </w:r>
            <w:r w:rsidRPr="009A1DF7">
              <w:rPr>
                <w:lang w:val="uk-UA"/>
              </w:rPr>
              <w:t xml:space="preserve"> робота </w:t>
            </w:r>
            <w:r w:rsidR="002E43DD" w:rsidRPr="009A1DF7">
              <w:rPr>
                <w:lang w:val="uk-UA"/>
              </w:rPr>
              <w:t>аспіранта</w:t>
            </w:r>
          </w:p>
        </w:tc>
      </w:tr>
      <w:tr w:rsidR="00C310F8" w:rsidRPr="00805171" w14:paraId="02DFD657" w14:textId="77777777" w:rsidTr="005467B8">
        <w:tc>
          <w:tcPr>
            <w:tcW w:w="191" w:type="pct"/>
            <w:tcBorders>
              <w:top w:val="nil"/>
            </w:tcBorders>
          </w:tcPr>
          <w:p w14:paraId="53C573D9" w14:textId="77777777" w:rsidR="00C310F8" w:rsidRPr="009A1DF7" w:rsidRDefault="00C310F8" w:rsidP="0026350F">
            <w:pPr>
              <w:spacing w:after="40"/>
            </w:pPr>
          </w:p>
        </w:tc>
        <w:tc>
          <w:tcPr>
            <w:tcW w:w="1579" w:type="pct"/>
            <w:gridSpan w:val="2"/>
          </w:tcPr>
          <w:p w14:paraId="58FA2512" w14:textId="5C6F3F10" w:rsidR="00C310F8" w:rsidRPr="009A1DF7" w:rsidRDefault="002E43DD" w:rsidP="0026350F">
            <w:pPr>
              <w:spacing w:before="40" w:after="40"/>
              <w:jc w:val="center"/>
              <w:rPr>
                <w:lang w:val="uk-UA"/>
              </w:rPr>
            </w:pPr>
            <w:r w:rsidRPr="009A1DF7">
              <w:rPr>
                <w:lang w:val="uk-UA"/>
              </w:rPr>
              <w:t>8</w:t>
            </w:r>
            <w:r w:rsidR="00C310F8" w:rsidRPr="009A1DF7">
              <w:rPr>
                <w:lang w:val="uk-UA"/>
              </w:rPr>
              <w:t>0</w:t>
            </w:r>
          </w:p>
        </w:tc>
        <w:tc>
          <w:tcPr>
            <w:tcW w:w="1579" w:type="pct"/>
            <w:gridSpan w:val="3"/>
          </w:tcPr>
          <w:p w14:paraId="0F6D0A32" w14:textId="4DCD28E2" w:rsidR="00C310F8" w:rsidRPr="009A1DF7" w:rsidRDefault="00DD192E" w:rsidP="0026350F">
            <w:pPr>
              <w:spacing w:before="40" w:after="4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651" w:type="pct"/>
            <w:gridSpan w:val="3"/>
          </w:tcPr>
          <w:p w14:paraId="652CCDCB" w14:textId="77777777" w:rsidR="00C310F8" w:rsidRPr="009A1DF7" w:rsidRDefault="00C310F8" w:rsidP="0026350F">
            <w:pPr>
              <w:spacing w:before="40" w:after="40"/>
              <w:jc w:val="center"/>
              <w:rPr>
                <w:lang w:val="uk-UA"/>
              </w:rPr>
            </w:pPr>
            <w:r w:rsidRPr="009A1DF7">
              <w:rPr>
                <w:lang w:val="uk-UA"/>
              </w:rPr>
              <w:t>100</w:t>
            </w:r>
          </w:p>
        </w:tc>
      </w:tr>
      <w:tr w:rsidR="00C310F8" w:rsidRPr="00805171" w14:paraId="190EDEA4" w14:textId="77777777" w:rsidTr="005C787F">
        <w:tc>
          <w:tcPr>
            <w:tcW w:w="5000" w:type="pct"/>
            <w:gridSpan w:val="9"/>
          </w:tcPr>
          <w:p w14:paraId="602E892B" w14:textId="77777777" w:rsidR="00C310F8" w:rsidRPr="009A1DF7" w:rsidRDefault="00C310F8" w:rsidP="0026350F">
            <w:pPr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t>Зміст: (окремо для кожної форми занять – Л/</w:t>
            </w:r>
            <w:proofErr w:type="spellStart"/>
            <w:r w:rsidRPr="009A1DF7">
              <w:rPr>
                <w:b/>
                <w:lang w:val="uk-UA"/>
              </w:rPr>
              <w:t>Пр</w:t>
            </w:r>
            <w:proofErr w:type="spellEnd"/>
            <w:r w:rsidRPr="009A1DF7">
              <w:rPr>
                <w:b/>
                <w:lang w:val="uk-UA"/>
              </w:rPr>
              <w:t>/</w:t>
            </w:r>
            <w:proofErr w:type="spellStart"/>
            <w:r w:rsidRPr="009A1DF7">
              <w:rPr>
                <w:b/>
                <w:lang w:val="uk-UA"/>
              </w:rPr>
              <w:t>Лаб</w:t>
            </w:r>
            <w:proofErr w:type="spellEnd"/>
            <w:r w:rsidRPr="009A1DF7">
              <w:rPr>
                <w:b/>
                <w:lang w:val="uk-UA"/>
              </w:rPr>
              <w:t>/КП/СРС)</w:t>
            </w:r>
          </w:p>
          <w:p w14:paraId="74510DFD" w14:textId="77777777" w:rsidR="00C310F8" w:rsidRPr="009A1DF7" w:rsidRDefault="00C310F8" w:rsidP="0026350F">
            <w:pPr>
              <w:spacing w:before="40" w:after="40"/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t>Практичні заняття:</w:t>
            </w:r>
          </w:p>
          <w:p w14:paraId="3E7170F0" w14:textId="77777777" w:rsidR="002E43DD" w:rsidRPr="009A1DF7" w:rsidRDefault="002E43DD" w:rsidP="002E43DD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t>Модуль І «Науково-технічний переклад»</w:t>
            </w:r>
          </w:p>
          <w:p w14:paraId="575E668D" w14:textId="77777777" w:rsidR="00190D26" w:rsidRPr="009A1DF7" w:rsidRDefault="002E43DD" w:rsidP="00190D26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9A1DF7">
              <w:rPr>
                <w:b/>
                <w:lang w:val="uk-UA"/>
              </w:rPr>
              <w:t xml:space="preserve">Змістовний модуль 1. </w:t>
            </w:r>
            <w:r w:rsidRPr="009A1DF7">
              <w:rPr>
                <w:lang w:val="uk-UA"/>
              </w:rPr>
              <w:t xml:space="preserve">Науковий стиль мови. Основні функції і особливості наукового стилю. Науково-технічні тексти. Види текстів. </w:t>
            </w:r>
          </w:p>
          <w:p w14:paraId="15BD11D4" w14:textId="5ACA3F52" w:rsidR="00190D26" w:rsidRPr="009A1DF7" w:rsidRDefault="00C310F8" w:rsidP="00190D26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1. </w:t>
            </w:r>
            <w:r w:rsidR="00190D26" w:rsidRPr="009A1DF7">
              <w:rPr>
                <w:lang w:val="uk-UA"/>
              </w:rPr>
              <w:t>Переклад як інструмент подолання мовних бар’єрів. Мовознавство і  перекладознавство. Науково-технічний переклад як окрема дисципліна. - 2 год.</w:t>
            </w:r>
          </w:p>
          <w:p w14:paraId="5B7B63A5" w14:textId="1419B0EF" w:rsidR="00C310F8" w:rsidRPr="009A1DF7" w:rsidRDefault="00C310F8" w:rsidP="00190D26">
            <w:pPr>
              <w:tabs>
                <w:tab w:val="left" w:pos="1134"/>
              </w:tabs>
              <w:outlineLvl w:val="2"/>
              <w:rPr>
                <w:iCs/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2. </w:t>
            </w:r>
            <w:r w:rsidR="00190D26" w:rsidRPr="009A1DF7">
              <w:rPr>
                <w:lang w:val="uk-UA"/>
              </w:rPr>
              <w:t>Функціональні стилі літературної мови. Науковий стиль мови. Науково-технічна література.</w:t>
            </w:r>
            <w:r w:rsidRPr="009A1DF7">
              <w:rPr>
                <w:iCs/>
                <w:lang w:val="uk-UA"/>
              </w:rPr>
              <w:t xml:space="preserve"> -  2 год.</w:t>
            </w:r>
          </w:p>
          <w:p w14:paraId="641EA20D" w14:textId="77777777" w:rsidR="00190D26" w:rsidRPr="009A1DF7" w:rsidRDefault="00190D26" w:rsidP="00190D26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t xml:space="preserve">Змістовний модуль 2. </w:t>
            </w:r>
            <w:r w:rsidRPr="009A1DF7">
              <w:rPr>
                <w:lang w:val="uk-UA"/>
              </w:rPr>
              <w:t>Лексичні, граматичні, синтаксичні і стилістичні особливості науково-технічних текстів. Переклад науково-технічних текстів. Види перекладу.</w:t>
            </w:r>
          </w:p>
          <w:p w14:paraId="27AAA41C" w14:textId="7C781191" w:rsidR="00C310F8" w:rsidRPr="009A1DF7" w:rsidRDefault="00C310F8" w:rsidP="00190D26">
            <w:pPr>
              <w:tabs>
                <w:tab w:val="left" w:pos="1134"/>
              </w:tabs>
              <w:outlineLvl w:val="2"/>
              <w:rPr>
                <w:iCs/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190D26" w:rsidRPr="009A1DF7">
              <w:rPr>
                <w:iCs/>
                <w:lang w:val="uk-UA"/>
              </w:rPr>
              <w:t>3</w:t>
            </w:r>
            <w:r w:rsidRPr="009A1DF7">
              <w:rPr>
                <w:iCs/>
                <w:lang w:val="uk-UA"/>
              </w:rPr>
              <w:t xml:space="preserve">. </w:t>
            </w:r>
            <w:r w:rsidR="00190D26" w:rsidRPr="009A1DF7">
              <w:rPr>
                <w:lang w:val="uk-UA"/>
              </w:rPr>
              <w:t>Термін як основа наукового стилю. Науково-технічна термінологія. Класифікація термінів.</w:t>
            </w:r>
            <w:r w:rsidRPr="009A1DF7">
              <w:rPr>
                <w:iCs/>
                <w:lang w:val="uk-UA"/>
              </w:rPr>
              <w:t xml:space="preserve"> -  2 год.</w:t>
            </w:r>
          </w:p>
          <w:p w14:paraId="0C3C7965" w14:textId="1D2BA926" w:rsidR="003A1269" w:rsidRPr="009A1DF7" w:rsidRDefault="00C310F8" w:rsidP="003A1269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4.</w:t>
            </w:r>
            <w:r w:rsidR="003A1269" w:rsidRPr="009A1DF7">
              <w:rPr>
                <w:lang w:val="uk-UA"/>
              </w:rPr>
              <w:t xml:space="preserve"> Лексичні та граматичні особливості науково-технічних текстів. </w:t>
            </w:r>
          </w:p>
          <w:p w14:paraId="5866809D" w14:textId="5308DA84" w:rsidR="00C310F8" w:rsidRPr="009A1DF7" w:rsidRDefault="003A1269" w:rsidP="00190D26">
            <w:pPr>
              <w:rPr>
                <w:iCs/>
                <w:lang w:val="uk-UA"/>
              </w:rPr>
            </w:pPr>
            <w:r w:rsidRPr="009A1DF7">
              <w:rPr>
                <w:iCs/>
                <w:lang w:val="uk-UA"/>
              </w:rPr>
              <w:t>Заняття № 5.</w:t>
            </w:r>
            <w:r w:rsidRPr="009A1DF7">
              <w:rPr>
                <w:lang w:val="uk-UA"/>
              </w:rPr>
              <w:t xml:space="preserve"> </w:t>
            </w:r>
            <w:r w:rsidR="00190D26" w:rsidRPr="009A1DF7">
              <w:rPr>
                <w:lang w:val="uk-UA"/>
              </w:rPr>
              <w:t xml:space="preserve">Види перекладу. Робота з іншомовною науково-технічною літературою. </w:t>
            </w:r>
            <w:r w:rsidR="00C310F8" w:rsidRPr="009A1DF7">
              <w:rPr>
                <w:iCs/>
                <w:lang w:val="uk-UA"/>
              </w:rPr>
              <w:t>-  2 год.</w:t>
            </w:r>
          </w:p>
          <w:p w14:paraId="5FDAAC55" w14:textId="012517BC" w:rsidR="00190D26" w:rsidRPr="009A1DF7" w:rsidRDefault="00190D26" w:rsidP="00190D26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3A1269" w:rsidRPr="009A1DF7">
              <w:rPr>
                <w:iCs/>
                <w:lang w:val="uk-UA"/>
              </w:rPr>
              <w:t>6</w:t>
            </w:r>
            <w:r w:rsidRPr="009A1DF7">
              <w:rPr>
                <w:iCs/>
                <w:lang w:val="uk-UA"/>
              </w:rPr>
              <w:t xml:space="preserve">. </w:t>
            </w:r>
            <w:r w:rsidRPr="009A1DF7">
              <w:rPr>
                <w:lang w:val="uk-UA"/>
              </w:rPr>
              <w:t>Модульний контроль. Огляд і перевірка засвоєння матеріалу за тематикою «Науково-технічний переклад». Відповіді на запитання з теоретичного курсу. Практичні завдання.</w:t>
            </w:r>
            <w:r w:rsidR="003A1269" w:rsidRPr="009A1DF7">
              <w:rPr>
                <w:lang w:val="uk-UA"/>
              </w:rPr>
              <w:t xml:space="preserve"> - 2 год. </w:t>
            </w:r>
          </w:p>
          <w:p w14:paraId="7AB343D2" w14:textId="77777777" w:rsidR="003A1269" w:rsidRPr="009A1DF7" w:rsidRDefault="003A1269" w:rsidP="003A1269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lastRenderedPageBreak/>
              <w:t>Модуль ІІ «Наукова комунікація»</w:t>
            </w:r>
          </w:p>
          <w:p w14:paraId="4553E5E0" w14:textId="77777777" w:rsidR="003A1269" w:rsidRPr="009A1DF7" w:rsidRDefault="003A1269" w:rsidP="003A1269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9A1DF7">
              <w:rPr>
                <w:b/>
                <w:lang w:val="uk-UA"/>
              </w:rPr>
              <w:t xml:space="preserve">Змістовний модуль 1. </w:t>
            </w:r>
            <w:r w:rsidRPr="009A1DF7">
              <w:rPr>
                <w:lang w:val="uk-UA"/>
              </w:rPr>
              <w:t xml:space="preserve">Освіта і наука. Наукова комунікація.  </w:t>
            </w:r>
          </w:p>
          <w:p w14:paraId="457C590B" w14:textId="4410F7FC" w:rsidR="003A1269" w:rsidRPr="009A1DF7" w:rsidRDefault="00C310F8" w:rsidP="003A1269">
            <w:pPr>
              <w:outlineLvl w:val="2"/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3A1269" w:rsidRPr="009A1DF7">
              <w:rPr>
                <w:iCs/>
                <w:lang w:val="uk-UA"/>
              </w:rPr>
              <w:t>7</w:t>
            </w:r>
            <w:r w:rsidRPr="009A1DF7">
              <w:rPr>
                <w:iCs/>
                <w:lang w:val="uk-UA"/>
              </w:rPr>
              <w:t xml:space="preserve">. </w:t>
            </w:r>
            <w:r w:rsidR="003A1269" w:rsidRPr="009A1DF7">
              <w:rPr>
                <w:lang w:val="en-US"/>
              </w:rPr>
              <w:t>Education</w:t>
            </w:r>
            <w:r w:rsidR="003A1269" w:rsidRPr="009A1DF7">
              <w:rPr>
                <w:lang w:val="uk-UA"/>
              </w:rPr>
              <w:t xml:space="preserve">. </w:t>
            </w:r>
          </w:p>
          <w:p w14:paraId="4E70E35F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5BCF8E53" w14:textId="77777777" w:rsidR="003A1269" w:rsidRPr="009A1DF7" w:rsidRDefault="003A1269" w:rsidP="003A1269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Education</w:t>
            </w:r>
            <w:r w:rsidRPr="009A1DF7">
              <w:rPr>
                <w:lang w:val="uk-UA"/>
              </w:rPr>
              <w:t xml:space="preserve">». Аналіз тексту. Запитання. </w:t>
            </w:r>
          </w:p>
          <w:p w14:paraId="4493E5B0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Огляд часових форм груп </w:t>
            </w:r>
            <w:proofErr w:type="spellStart"/>
            <w:r w:rsidRPr="009A1DF7">
              <w:rPr>
                <w:lang w:val="uk-UA"/>
              </w:rPr>
              <w:t>Simple</w:t>
            </w:r>
            <w:proofErr w:type="spellEnd"/>
            <w:r w:rsidRPr="009A1DF7">
              <w:rPr>
                <w:lang w:val="uk-UA"/>
              </w:rPr>
              <w:t xml:space="preserve">, </w:t>
            </w:r>
            <w:proofErr w:type="spellStart"/>
            <w:r w:rsidRPr="009A1DF7">
              <w:rPr>
                <w:lang w:val="uk-UA"/>
              </w:rPr>
              <w:t>Continuous</w:t>
            </w:r>
            <w:proofErr w:type="spellEnd"/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Perfect</w:t>
            </w:r>
            <w:r w:rsidRPr="009A1DF7">
              <w:rPr>
                <w:lang w:val="uk-UA"/>
              </w:rPr>
              <w:t xml:space="preserve">. </w:t>
            </w:r>
          </w:p>
          <w:p w14:paraId="6F60FAF2" w14:textId="413D16D8" w:rsidR="00C310F8" w:rsidRPr="009A1DF7" w:rsidRDefault="003A1269" w:rsidP="003A1269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Kyiv National University of Construction and Architecture</w:t>
            </w:r>
            <w:r w:rsidRPr="009A1DF7">
              <w:rPr>
                <w:lang w:val="uk-UA"/>
              </w:rPr>
              <w:t xml:space="preserve">. </w:t>
            </w:r>
            <w:r w:rsidR="00C310F8" w:rsidRPr="009A1DF7">
              <w:rPr>
                <w:iCs/>
                <w:lang w:val="uk-UA"/>
              </w:rPr>
              <w:t>-  2 год.</w:t>
            </w:r>
          </w:p>
          <w:p w14:paraId="7339325A" w14:textId="744DAC4A" w:rsidR="003A1269" w:rsidRPr="009A1DF7" w:rsidRDefault="00C310F8" w:rsidP="003A1269">
            <w:pPr>
              <w:outlineLvl w:val="2"/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3A1269" w:rsidRPr="009A1DF7">
              <w:rPr>
                <w:iCs/>
                <w:lang w:val="uk-UA"/>
              </w:rPr>
              <w:t>8</w:t>
            </w:r>
            <w:r w:rsidRPr="009A1DF7">
              <w:rPr>
                <w:iCs/>
                <w:lang w:val="uk-UA"/>
              </w:rPr>
              <w:t xml:space="preserve">. </w:t>
            </w:r>
            <w:r w:rsidR="003A1269" w:rsidRPr="009A1DF7">
              <w:rPr>
                <w:lang w:val="en-US"/>
              </w:rPr>
              <w:t>Language</w:t>
            </w:r>
            <w:r w:rsidR="003A1269" w:rsidRPr="009A1DF7">
              <w:rPr>
                <w:lang w:val="uk-UA"/>
              </w:rPr>
              <w:t xml:space="preserve"> </w:t>
            </w:r>
            <w:r w:rsidR="003A1269" w:rsidRPr="009A1DF7">
              <w:rPr>
                <w:lang w:val="en-US"/>
              </w:rPr>
              <w:t>of</w:t>
            </w:r>
            <w:r w:rsidR="003A1269" w:rsidRPr="009A1DF7">
              <w:rPr>
                <w:lang w:val="uk-UA"/>
              </w:rPr>
              <w:t xml:space="preserve"> </w:t>
            </w:r>
            <w:r w:rsidR="003A1269" w:rsidRPr="009A1DF7">
              <w:rPr>
                <w:lang w:val="en-US"/>
              </w:rPr>
              <w:t>Science</w:t>
            </w:r>
            <w:r w:rsidR="003A1269" w:rsidRPr="009A1DF7">
              <w:rPr>
                <w:lang w:val="uk-UA"/>
              </w:rPr>
              <w:t xml:space="preserve">. </w:t>
            </w:r>
          </w:p>
          <w:p w14:paraId="60F7CFDE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4EC9D063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Language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of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Science</w:t>
            </w:r>
            <w:r w:rsidRPr="009A1DF7">
              <w:rPr>
                <w:lang w:val="uk-UA"/>
              </w:rPr>
              <w:t>». Аналіз тексту. Запитання.</w:t>
            </w:r>
          </w:p>
          <w:p w14:paraId="684D83BE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Письмо: Алгоритм написання анотації. Типові кліше для анотацій. Анотація тексту «</w:t>
            </w:r>
            <w:r w:rsidRPr="009A1DF7">
              <w:rPr>
                <w:lang w:val="en-US"/>
              </w:rPr>
              <w:t>Language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of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Science</w:t>
            </w:r>
            <w:r w:rsidRPr="009A1DF7">
              <w:rPr>
                <w:lang w:val="uk-UA"/>
              </w:rPr>
              <w:t>».</w:t>
            </w:r>
          </w:p>
          <w:p w14:paraId="14B43718" w14:textId="1C078A33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Граматика:</w:t>
            </w:r>
            <w:r w:rsidRPr="009A1DF7">
              <w:rPr>
                <w:lang w:val="en-US"/>
              </w:rPr>
              <w:t xml:space="preserve"> Present and Past time: review</w:t>
            </w:r>
            <w:r w:rsidRPr="009A1DF7">
              <w:rPr>
                <w:lang w:val="uk-UA"/>
              </w:rPr>
              <w:t>.</w:t>
            </w:r>
          </w:p>
          <w:p w14:paraId="7688160A" w14:textId="6BF5E9B8" w:rsidR="00C310F8" w:rsidRPr="009A1DF7" w:rsidRDefault="003A1269" w:rsidP="003A1269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University Education. Kyiv National University of Construction and Architecture</w:t>
            </w:r>
            <w:r w:rsidRPr="009A1DF7">
              <w:rPr>
                <w:lang w:val="uk-UA"/>
              </w:rPr>
              <w:t xml:space="preserve">. </w:t>
            </w:r>
            <w:r w:rsidR="00C310F8" w:rsidRPr="009A1DF7">
              <w:rPr>
                <w:iCs/>
                <w:lang w:val="uk-UA"/>
              </w:rPr>
              <w:t>-  2 год.</w:t>
            </w:r>
          </w:p>
          <w:p w14:paraId="2B7533AF" w14:textId="77777777" w:rsidR="003A1269" w:rsidRPr="009A1DF7" w:rsidRDefault="00C310F8" w:rsidP="003A1269">
            <w:pPr>
              <w:rPr>
                <w:lang w:val="en-US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3A1269" w:rsidRPr="009A1DF7">
              <w:rPr>
                <w:iCs/>
                <w:lang w:val="uk-UA"/>
              </w:rPr>
              <w:t>9</w:t>
            </w:r>
            <w:r w:rsidRPr="009A1DF7">
              <w:rPr>
                <w:iCs/>
                <w:lang w:val="uk-UA"/>
              </w:rPr>
              <w:t xml:space="preserve">. </w:t>
            </w:r>
            <w:r w:rsidR="003A1269" w:rsidRPr="009A1DF7">
              <w:rPr>
                <w:lang w:val="en-GB"/>
              </w:rPr>
              <w:t>Information</w:t>
            </w:r>
            <w:r w:rsidR="003A1269" w:rsidRPr="009A1DF7">
              <w:rPr>
                <w:lang w:val="uk-UA"/>
              </w:rPr>
              <w:t xml:space="preserve"> F</w:t>
            </w:r>
            <w:r w:rsidR="003A1269" w:rsidRPr="009A1DF7">
              <w:rPr>
                <w:lang w:val="en-US"/>
              </w:rPr>
              <w:t xml:space="preserve">low and </w:t>
            </w:r>
            <w:r w:rsidR="003A1269" w:rsidRPr="009A1DF7">
              <w:rPr>
                <w:lang w:val="en-GB"/>
              </w:rPr>
              <w:t>Communication Patterns in Science</w:t>
            </w:r>
          </w:p>
          <w:p w14:paraId="74518E45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77CBD1FE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Читання: «</w:t>
            </w:r>
            <w:r w:rsidRPr="009A1DF7">
              <w:rPr>
                <w:lang w:val="en-GB"/>
              </w:rPr>
              <w:t>Information</w:t>
            </w:r>
            <w:r w:rsidRPr="009A1DF7">
              <w:rPr>
                <w:lang w:val="uk-UA"/>
              </w:rPr>
              <w:t xml:space="preserve"> F</w:t>
            </w:r>
            <w:r w:rsidRPr="009A1DF7">
              <w:rPr>
                <w:lang w:val="en-US"/>
              </w:rPr>
              <w:t>low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GB"/>
              </w:rPr>
              <w:t>Communication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GB"/>
              </w:rPr>
              <w:t>Patterns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GB"/>
              </w:rPr>
              <w:t>in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GB"/>
              </w:rPr>
              <w:t>Science</w:t>
            </w:r>
            <w:r w:rsidRPr="009A1DF7">
              <w:rPr>
                <w:lang w:val="uk-UA"/>
              </w:rPr>
              <w:t>». Аналіз тексту. Запитання.</w:t>
            </w:r>
          </w:p>
          <w:p w14:paraId="6143F0E3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Active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vs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Passive</w:t>
            </w:r>
            <w:r w:rsidRPr="009A1DF7">
              <w:rPr>
                <w:lang w:val="uk-UA"/>
              </w:rPr>
              <w:t xml:space="preserve">. </w:t>
            </w:r>
          </w:p>
          <w:p w14:paraId="067D18CC" w14:textId="77777777" w:rsidR="003A1269" w:rsidRPr="009A1DF7" w:rsidRDefault="003A1269" w:rsidP="003A1269">
            <w:pPr>
              <w:rPr>
                <w:lang w:val="uk-UA"/>
              </w:rPr>
            </w:pPr>
            <w:r w:rsidRPr="009A1DF7">
              <w:rPr>
                <w:lang w:val="uk-UA"/>
              </w:rPr>
              <w:t>Письмо: Анотація тексту «</w:t>
            </w:r>
            <w:r w:rsidRPr="009A1DF7">
              <w:rPr>
                <w:lang w:val="en-GB"/>
              </w:rPr>
              <w:t>Information</w:t>
            </w:r>
            <w:r w:rsidRPr="009A1DF7">
              <w:rPr>
                <w:lang w:val="uk-UA"/>
              </w:rPr>
              <w:t xml:space="preserve"> F</w:t>
            </w:r>
            <w:r w:rsidRPr="009A1DF7">
              <w:rPr>
                <w:lang w:val="en-US"/>
              </w:rPr>
              <w:t>low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GB"/>
              </w:rPr>
              <w:t>Communication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GB"/>
              </w:rPr>
              <w:t>Patterns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GB"/>
              </w:rPr>
              <w:t>in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GB"/>
              </w:rPr>
              <w:t>Science</w:t>
            </w:r>
            <w:r w:rsidRPr="009A1DF7">
              <w:rPr>
                <w:lang w:val="uk-UA"/>
              </w:rPr>
              <w:t>».</w:t>
            </w:r>
          </w:p>
          <w:p w14:paraId="5DC26ED9" w14:textId="2B2EFD0A" w:rsidR="00C310F8" w:rsidRPr="009A1DF7" w:rsidRDefault="003A1269" w:rsidP="003A1269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Prominent scientists in Ukraine.</w:t>
            </w:r>
            <w:r w:rsidRPr="009A1DF7">
              <w:rPr>
                <w:lang w:val="uk-UA"/>
              </w:rPr>
              <w:t xml:space="preserve"> </w:t>
            </w:r>
            <w:r w:rsidR="00C310F8" w:rsidRPr="009A1DF7">
              <w:rPr>
                <w:iCs/>
                <w:lang w:val="uk-UA"/>
              </w:rPr>
              <w:t>-  2 год.</w:t>
            </w:r>
          </w:p>
          <w:p w14:paraId="6F537FE6" w14:textId="6181BB12" w:rsidR="003A1269" w:rsidRPr="009A1DF7" w:rsidRDefault="00C310F8" w:rsidP="003A1269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3A1269" w:rsidRPr="009A1DF7">
              <w:rPr>
                <w:iCs/>
                <w:lang w:val="uk-UA"/>
              </w:rPr>
              <w:t>10</w:t>
            </w:r>
            <w:r w:rsidRPr="009A1DF7">
              <w:rPr>
                <w:iCs/>
                <w:lang w:val="uk-UA"/>
              </w:rPr>
              <w:t xml:space="preserve">. </w:t>
            </w:r>
            <w:r w:rsidR="003A1269" w:rsidRPr="009A1DF7">
              <w:rPr>
                <w:lang w:val="en-US"/>
              </w:rPr>
              <w:t>Science</w:t>
            </w:r>
            <w:r w:rsidR="003A1269" w:rsidRPr="009A1DF7">
              <w:rPr>
                <w:lang w:val="uk-UA"/>
              </w:rPr>
              <w:t xml:space="preserve"> </w:t>
            </w:r>
            <w:r w:rsidR="003A1269" w:rsidRPr="009A1DF7">
              <w:rPr>
                <w:lang w:val="en-US"/>
              </w:rPr>
              <w:t>and</w:t>
            </w:r>
            <w:r w:rsidR="003A1269" w:rsidRPr="009A1DF7">
              <w:rPr>
                <w:lang w:val="uk-UA"/>
              </w:rPr>
              <w:t xml:space="preserve"> </w:t>
            </w:r>
            <w:r w:rsidR="003A1269" w:rsidRPr="009A1DF7">
              <w:rPr>
                <w:lang w:val="en-US"/>
              </w:rPr>
              <w:t>Scientists</w:t>
            </w:r>
            <w:r w:rsidR="003A1269" w:rsidRPr="009A1DF7">
              <w:rPr>
                <w:lang w:val="uk-UA"/>
              </w:rPr>
              <w:t>.</w:t>
            </w:r>
          </w:p>
          <w:p w14:paraId="715E8A45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52EB72AD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Science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Scientists</w:t>
            </w:r>
            <w:r w:rsidRPr="009A1DF7">
              <w:rPr>
                <w:lang w:val="uk-UA"/>
              </w:rPr>
              <w:t>». Аналіз тексту. Відповіді на запитання до тексту.</w:t>
            </w:r>
          </w:p>
          <w:p w14:paraId="2D9B2932" w14:textId="77777777" w:rsidR="003A1269" w:rsidRPr="009A1DF7" w:rsidRDefault="003A1269" w:rsidP="003A1269">
            <w:pPr>
              <w:rPr>
                <w:lang w:val="uk-UA"/>
              </w:rPr>
            </w:pPr>
            <w:r w:rsidRPr="009A1DF7">
              <w:rPr>
                <w:lang w:val="uk-UA"/>
              </w:rPr>
              <w:t>Письмо: Анотаційний переклад тексту «</w:t>
            </w:r>
            <w:r w:rsidRPr="009A1DF7">
              <w:rPr>
                <w:lang w:val="en-US"/>
              </w:rPr>
              <w:t>Science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Scientists</w:t>
            </w:r>
            <w:r w:rsidRPr="009A1DF7">
              <w:rPr>
                <w:lang w:val="uk-UA"/>
              </w:rPr>
              <w:t>».</w:t>
            </w:r>
          </w:p>
          <w:p w14:paraId="34882E8B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Impersonal sentences. Introductory “It”.</w:t>
            </w:r>
          </w:p>
          <w:p w14:paraId="0723665C" w14:textId="1C4E2910" w:rsidR="00C310F8" w:rsidRPr="009A1DF7" w:rsidRDefault="003A1269" w:rsidP="003A1269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Prominent scientists in Ukraine.</w:t>
            </w:r>
            <w:r w:rsidRPr="009A1DF7">
              <w:rPr>
                <w:lang w:val="uk-UA"/>
              </w:rPr>
              <w:t xml:space="preserve"> </w:t>
            </w:r>
            <w:r w:rsidR="00C310F8" w:rsidRPr="009A1DF7">
              <w:rPr>
                <w:iCs/>
                <w:lang w:val="uk-UA"/>
              </w:rPr>
              <w:t xml:space="preserve"> -  2 год.</w:t>
            </w:r>
          </w:p>
          <w:p w14:paraId="2C7437CF" w14:textId="77777777" w:rsidR="003A1269" w:rsidRPr="009A1DF7" w:rsidRDefault="00C310F8" w:rsidP="003A1269">
            <w:pPr>
              <w:outlineLvl w:val="2"/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3A1269" w:rsidRPr="009A1DF7">
              <w:rPr>
                <w:iCs/>
                <w:lang w:val="uk-UA"/>
              </w:rPr>
              <w:t>11</w:t>
            </w:r>
            <w:r w:rsidRPr="009A1DF7">
              <w:rPr>
                <w:iCs/>
                <w:lang w:val="uk-UA"/>
              </w:rPr>
              <w:t xml:space="preserve">. </w:t>
            </w:r>
            <w:r w:rsidR="003A1269" w:rsidRPr="009A1DF7">
              <w:rPr>
                <w:lang w:val="en-US"/>
              </w:rPr>
              <w:t>Fundamental Concept of Science: Matter and its Classification</w:t>
            </w:r>
            <w:r w:rsidR="003A1269" w:rsidRPr="009A1DF7">
              <w:rPr>
                <w:lang w:val="uk-UA"/>
              </w:rPr>
              <w:t>.</w:t>
            </w:r>
          </w:p>
          <w:p w14:paraId="66E8C87D" w14:textId="04A44192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0B6053CE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Fundamental Concept of Science: Matter and its Classification</w:t>
            </w:r>
            <w:r w:rsidRPr="009A1DF7">
              <w:rPr>
                <w:lang w:val="uk-UA"/>
              </w:rPr>
              <w:t>»</w:t>
            </w:r>
          </w:p>
          <w:p w14:paraId="097BCB00" w14:textId="77777777" w:rsidR="003A1269" w:rsidRPr="009A1DF7" w:rsidRDefault="003A1269" w:rsidP="003A1269">
            <w:pPr>
              <w:outlineLvl w:val="2"/>
              <w:rPr>
                <w:lang w:val="en-US"/>
              </w:rPr>
            </w:pPr>
            <w:r w:rsidRPr="009A1DF7">
              <w:rPr>
                <w:lang w:val="uk-UA"/>
              </w:rPr>
              <w:t xml:space="preserve">Письмо: </w:t>
            </w:r>
            <w:r w:rsidRPr="009A1DF7">
              <w:rPr>
                <w:lang w:val="en-US"/>
              </w:rPr>
              <w:t>Writing scientific abstracts.</w:t>
            </w:r>
          </w:p>
          <w:p w14:paraId="6D276536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Cardinal and ordinal numerals.</w:t>
            </w:r>
            <w:r w:rsidRPr="009A1DF7">
              <w:rPr>
                <w:lang w:val="uk-UA"/>
              </w:rPr>
              <w:t xml:space="preserve"> </w:t>
            </w:r>
          </w:p>
          <w:p w14:paraId="741A7DA2" w14:textId="6290DA96" w:rsidR="00C310F8" w:rsidRPr="009A1DF7" w:rsidRDefault="003A1269" w:rsidP="003A1269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What are the characteristics of true scientists? </w:t>
            </w:r>
            <w:r w:rsidR="00C310F8" w:rsidRPr="009A1DF7">
              <w:rPr>
                <w:iCs/>
                <w:lang w:val="uk-UA"/>
              </w:rPr>
              <w:t>-  2 год.</w:t>
            </w:r>
          </w:p>
          <w:p w14:paraId="3D496086" w14:textId="31E0C878" w:rsidR="003A1269" w:rsidRPr="009A1DF7" w:rsidRDefault="00C310F8" w:rsidP="003A1269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1</w:t>
            </w:r>
            <w:r w:rsidR="003A1269" w:rsidRPr="009A1DF7">
              <w:rPr>
                <w:iCs/>
                <w:lang w:val="uk-UA"/>
              </w:rPr>
              <w:t>2</w:t>
            </w:r>
            <w:r w:rsidRPr="009A1DF7">
              <w:rPr>
                <w:iCs/>
                <w:lang w:val="uk-UA"/>
              </w:rPr>
              <w:t xml:space="preserve">. </w:t>
            </w:r>
            <w:r w:rsidR="003A1269" w:rsidRPr="009A1DF7">
              <w:rPr>
                <w:lang w:val="en-US"/>
              </w:rPr>
              <w:t>The Importance of Science</w:t>
            </w:r>
            <w:r w:rsidR="003A1269" w:rsidRPr="009A1DF7">
              <w:rPr>
                <w:lang w:val="uk-UA"/>
              </w:rPr>
              <w:t>.</w:t>
            </w:r>
            <w:r w:rsidR="003A1269" w:rsidRPr="009A1DF7">
              <w:rPr>
                <w:lang w:val="uk-UA"/>
              </w:rPr>
              <w:tab/>
            </w:r>
          </w:p>
          <w:p w14:paraId="4308D4BD" w14:textId="77777777" w:rsidR="003A1269" w:rsidRPr="009A1DF7" w:rsidRDefault="003A1269" w:rsidP="003A1269">
            <w:pPr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</w:t>
            </w:r>
          </w:p>
          <w:p w14:paraId="44D636B8" w14:textId="77777777" w:rsidR="003A1269" w:rsidRPr="009A1DF7" w:rsidRDefault="003A1269" w:rsidP="003A1269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«</w:t>
            </w:r>
            <w:r w:rsidRPr="009A1DF7">
              <w:rPr>
                <w:lang w:val="en-US"/>
              </w:rPr>
              <w:t>The Importance of Science</w:t>
            </w:r>
            <w:r w:rsidRPr="009A1DF7">
              <w:rPr>
                <w:lang w:val="uk-UA"/>
              </w:rPr>
              <w:t>». Аналіз тексту.</w:t>
            </w:r>
          </w:p>
          <w:p w14:paraId="68FE0570" w14:textId="77777777" w:rsidR="003A1269" w:rsidRPr="009A1DF7" w:rsidRDefault="003A1269" w:rsidP="003A1269">
            <w:pPr>
              <w:rPr>
                <w:lang w:val="uk-UA"/>
              </w:rPr>
            </w:pPr>
            <w:r w:rsidRPr="009A1DF7">
              <w:rPr>
                <w:lang w:val="uk-UA"/>
              </w:rPr>
              <w:t>Письмо: Анотаційний переклад україномовної статті за фахом.</w:t>
            </w:r>
          </w:p>
          <w:p w14:paraId="7423764C" w14:textId="77777777" w:rsidR="003A1269" w:rsidRPr="009A1DF7" w:rsidRDefault="003A1269" w:rsidP="003A1269">
            <w:pPr>
              <w:outlineLvl w:val="2"/>
              <w:rPr>
                <w:lang w:val="en-US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 xml:space="preserve">Large and small quantities. </w:t>
            </w:r>
          </w:p>
          <w:p w14:paraId="3752A21E" w14:textId="0F7E2EEF" w:rsidR="00C310F8" w:rsidRPr="009A1DF7" w:rsidRDefault="003A1269" w:rsidP="003A1269">
            <w:pPr>
              <w:tabs>
                <w:tab w:val="left" w:pos="1134"/>
              </w:tabs>
              <w:ind w:left="1134" w:hanging="1134"/>
              <w:outlineLvl w:val="2"/>
              <w:rPr>
                <w:iCs/>
                <w:lang w:val="uk-UA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What are the missions of science?</w:t>
            </w:r>
            <w:r w:rsidR="00C310F8" w:rsidRPr="009A1DF7">
              <w:rPr>
                <w:iCs/>
                <w:lang w:val="uk-UA"/>
              </w:rPr>
              <w:t xml:space="preserve"> -  2 год.</w:t>
            </w:r>
          </w:p>
          <w:p w14:paraId="3B867962" w14:textId="0A38CD48" w:rsidR="003A1269" w:rsidRPr="009A1DF7" w:rsidRDefault="00C310F8" w:rsidP="003A1269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1</w:t>
            </w:r>
            <w:r w:rsidR="003A1269" w:rsidRPr="009A1DF7">
              <w:rPr>
                <w:iCs/>
                <w:lang w:val="uk-UA"/>
              </w:rPr>
              <w:t>3</w:t>
            </w:r>
            <w:r w:rsidRPr="009A1DF7">
              <w:rPr>
                <w:iCs/>
                <w:lang w:val="uk-UA"/>
              </w:rPr>
              <w:t xml:space="preserve">. </w:t>
            </w:r>
            <w:r w:rsidR="003A1269" w:rsidRPr="009A1DF7">
              <w:rPr>
                <w:lang w:val="en-US"/>
              </w:rPr>
              <w:t>On</w:t>
            </w:r>
            <w:r w:rsidR="003A1269" w:rsidRPr="009A1DF7">
              <w:rPr>
                <w:lang w:val="uk-UA"/>
              </w:rPr>
              <w:t xml:space="preserve"> </w:t>
            </w:r>
            <w:r w:rsidR="003A1269" w:rsidRPr="009A1DF7">
              <w:rPr>
                <w:lang w:val="en-US"/>
              </w:rPr>
              <w:t>the</w:t>
            </w:r>
            <w:r w:rsidR="003A1269" w:rsidRPr="009A1DF7">
              <w:rPr>
                <w:lang w:val="uk-UA"/>
              </w:rPr>
              <w:t xml:space="preserve"> </w:t>
            </w:r>
            <w:r w:rsidR="003A1269" w:rsidRPr="009A1DF7">
              <w:rPr>
                <w:lang w:val="en-US"/>
              </w:rPr>
              <w:t>Importance</w:t>
            </w:r>
            <w:r w:rsidR="003A1269" w:rsidRPr="009A1DF7">
              <w:rPr>
                <w:lang w:val="uk-UA"/>
              </w:rPr>
              <w:t xml:space="preserve"> </w:t>
            </w:r>
            <w:r w:rsidR="003A1269" w:rsidRPr="009A1DF7">
              <w:rPr>
                <w:lang w:val="en-US"/>
              </w:rPr>
              <w:t>of</w:t>
            </w:r>
            <w:r w:rsidR="003A1269" w:rsidRPr="009A1DF7">
              <w:rPr>
                <w:lang w:val="uk-UA"/>
              </w:rPr>
              <w:t xml:space="preserve"> </w:t>
            </w:r>
            <w:r w:rsidR="003A1269" w:rsidRPr="009A1DF7">
              <w:rPr>
                <w:lang w:val="en-US"/>
              </w:rPr>
              <w:t>Conferences</w:t>
            </w:r>
            <w:r w:rsidR="003A1269" w:rsidRPr="009A1DF7">
              <w:rPr>
                <w:lang w:val="uk-UA"/>
              </w:rPr>
              <w:t xml:space="preserve">. </w:t>
            </w:r>
          </w:p>
          <w:p w14:paraId="30EB6EA2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53000202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Читання:</w:t>
            </w:r>
            <w:r w:rsidRPr="009A1DF7">
              <w:rPr>
                <w:lang w:val="en-US"/>
              </w:rPr>
              <w:t xml:space="preserve"> </w:t>
            </w:r>
            <w:r w:rsidRPr="009A1DF7">
              <w:rPr>
                <w:lang w:val="uk-UA"/>
              </w:rPr>
              <w:t>Текст «</w:t>
            </w:r>
            <w:proofErr w:type="spellStart"/>
            <w:r w:rsidRPr="009A1DF7">
              <w:rPr>
                <w:lang w:val="uk-UA"/>
              </w:rPr>
              <w:t>On</w:t>
            </w:r>
            <w:proofErr w:type="spellEnd"/>
            <w:r w:rsidRPr="009A1DF7">
              <w:rPr>
                <w:lang w:val="en-US"/>
              </w:rPr>
              <w:t xml:space="preserve"> the Importance of Conferences</w:t>
            </w:r>
            <w:r w:rsidRPr="009A1DF7">
              <w:rPr>
                <w:lang w:val="uk-UA"/>
              </w:rPr>
              <w:t>». Аналіз тексту. Обговорення.</w:t>
            </w:r>
          </w:p>
          <w:p w14:paraId="4259F9AB" w14:textId="77777777" w:rsidR="003A1269" w:rsidRPr="009A1DF7" w:rsidRDefault="003A1269" w:rsidP="003A1269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Verbals</w:t>
            </w:r>
            <w:r w:rsidRPr="009A1DF7">
              <w:rPr>
                <w:lang w:val="uk-UA"/>
              </w:rPr>
              <w:t xml:space="preserve">: </w:t>
            </w:r>
            <w:r w:rsidRPr="009A1DF7">
              <w:rPr>
                <w:lang w:val="en-US"/>
              </w:rPr>
              <w:t>Infinitive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Gerund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Participle</w:t>
            </w:r>
            <w:r w:rsidRPr="009A1DF7">
              <w:rPr>
                <w:lang w:val="uk-UA"/>
              </w:rPr>
              <w:t>. Граматичні вправи.</w:t>
            </w:r>
            <w:r w:rsidRPr="009A1DF7">
              <w:rPr>
                <w:lang w:val="uk-UA"/>
              </w:rPr>
              <w:tab/>
            </w:r>
          </w:p>
          <w:p w14:paraId="10CBE107" w14:textId="77777777" w:rsidR="003A1269" w:rsidRPr="009A1DF7" w:rsidRDefault="003A1269" w:rsidP="003A1269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Письмо: Анотація тексту за темою.  </w:t>
            </w:r>
          </w:p>
          <w:p w14:paraId="782232E2" w14:textId="57DCFA25" w:rsidR="00C310F8" w:rsidRPr="009A1DF7" w:rsidRDefault="003A1269" w:rsidP="003A1269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Scientific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meeting</w:t>
            </w:r>
            <w:r w:rsidRPr="009A1DF7">
              <w:rPr>
                <w:lang w:val="uk-UA"/>
              </w:rPr>
              <w:t xml:space="preserve">. </w:t>
            </w:r>
            <w:r w:rsidR="00C310F8" w:rsidRPr="009A1DF7">
              <w:rPr>
                <w:iCs/>
                <w:lang w:val="uk-UA"/>
              </w:rPr>
              <w:t>-  2 год.</w:t>
            </w:r>
          </w:p>
          <w:p w14:paraId="1270A77C" w14:textId="5B70B606" w:rsidR="00FE396F" w:rsidRPr="009A1DF7" w:rsidRDefault="00C310F8" w:rsidP="00FE396F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1</w:t>
            </w:r>
            <w:r w:rsidR="003A1269" w:rsidRPr="009A1DF7">
              <w:rPr>
                <w:iCs/>
                <w:lang w:val="uk-UA"/>
              </w:rPr>
              <w:t>4</w:t>
            </w:r>
            <w:r w:rsidRPr="009A1DF7">
              <w:rPr>
                <w:iCs/>
                <w:lang w:val="uk-UA"/>
              </w:rPr>
              <w:t xml:space="preserve">. </w:t>
            </w:r>
            <w:r w:rsidR="00FE396F" w:rsidRPr="009A1DF7">
              <w:rPr>
                <w:lang w:val="en-US"/>
              </w:rPr>
              <w:t>Scientific Conferences: General Information</w:t>
            </w:r>
            <w:r w:rsidR="00FE396F" w:rsidRPr="009A1DF7">
              <w:rPr>
                <w:lang w:val="uk-UA"/>
              </w:rPr>
              <w:t>.</w:t>
            </w:r>
          </w:p>
          <w:p w14:paraId="06D608F5" w14:textId="77777777" w:rsidR="00FE396F" w:rsidRPr="009A1DF7" w:rsidRDefault="00FE396F" w:rsidP="00FE396F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5C22485D" w14:textId="77777777" w:rsidR="00FE396F" w:rsidRPr="009A1DF7" w:rsidRDefault="00FE396F" w:rsidP="00FE396F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Читання:</w:t>
            </w:r>
            <w:r w:rsidRPr="009A1DF7">
              <w:rPr>
                <w:lang w:val="en-US"/>
              </w:rPr>
              <w:t xml:space="preserve"> </w:t>
            </w:r>
            <w:r w:rsidRPr="009A1DF7">
              <w:rPr>
                <w:lang w:val="uk-UA"/>
              </w:rPr>
              <w:t>Текст «</w:t>
            </w:r>
            <w:r w:rsidRPr="009A1DF7">
              <w:rPr>
                <w:lang w:val="en-US"/>
              </w:rPr>
              <w:t>Scientific Conference: General Information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2A3EFBD1" w14:textId="77777777" w:rsidR="00FE396F" w:rsidRPr="009A1DF7" w:rsidRDefault="00FE396F" w:rsidP="00FE396F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Verbals</w:t>
            </w:r>
            <w:r w:rsidRPr="009A1DF7">
              <w:rPr>
                <w:lang w:val="uk-UA"/>
              </w:rPr>
              <w:t xml:space="preserve">: </w:t>
            </w:r>
            <w:r w:rsidRPr="009A1DF7">
              <w:rPr>
                <w:lang w:val="en-US"/>
              </w:rPr>
              <w:t>Infinitive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Gerund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Participle</w:t>
            </w:r>
            <w:r w:rsidRPr="009A1DF7">
              <w:rPr>
                <w:lang w:val="uk-UA"/>
              </w:rPr>
              <w:t xml:space="preserve">. </w:t>
            </w:r>
          </w:p>
          <w:p w14:paraId="50B3C00D" w14:textId="4A06A256" w:rsidR="00C310F8" w:rsidRPr="009A1DF7" w:rsidRDefault="00FE396F" w:rsidP="00FE396F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To be successful we need more science, not less.</w:t>
            </w:r>
            <w:r w:rsidRPr="009A1DF7">
              <w:rPr>
                <w:lang w:val="uk-UA"/>
              </w:rPr>
              <w:t xml:space="preserve"> </w:t>
            </w:r>
            <w:r w:rsidR="00C310F8" w:rsidRPr="009A1DF7">
              <w:rPr>
                <w:iCs/>
                <w:lang w:val="uk-UA"/>
              </w:rPr>
              <w:t>-  2 год.</w:t>
            </w:r>
          </w:p>
          <w:p w14:paraId="25B66E4E" w14:textId="339F476B" w:rsidR="00FE396F" w:rsidRPr="009A1DF7" w:rsidRDefault="00C310F8" w:rsidP="00FE396F">
            <w:pPr>
              <w:rPr>
                <w:lang w:val="en-US"/>
              </w:rPr>
            </w:pPr>
            <w:r w:rsidRPr="009A1DF7">
              <w:rPr>
                <w:iCs/>
                <w:lang w:val="uk-UA"/>
              </w:rPr>
              <w:t>Заняття № 1</w:t>
            </w:r>
            <w:r w:rsidR="00FE396F" w:rsidRPr="009A1DF7">
              <w:rPr>
                <w:iCs/>
                <w:lang w:val="uk-UA"/>
              </w:rPr>
              <w:t>5</w:t>
            </w:r>
            <w:r w:rsidRPr="009A1DF7">
              <w:rPr>
                <w:iCs/>
                <w:lang w:val="uk-UA"/>
              </w:rPr>
              <w:t xml:space="preserve">. </w:t>
            </w:r>
            <w:r w:rsidR="00FE396F" w:rsidRPr="009A1DF7">
              <w:rPr>
                <w:lang w:val="en-US"/>
              </w:rPr>
              <w:t>Ethical and Moral Problems of Modern Science</w:t>
            </w:r>
            <w:r w:rsidR="00FE396F" w:rsidRPr="009A1DF7">
              <w:rPr>
                <w:lang w:val="uk-UA"/>
              </w:rPr>
              <w:t>.</w:t>
            </w:r>
          </w:p>
          <w:p w14:paraId="62B27934" w14:textId="77777777" w:rsidR="00FE396F" w:rsidRPr="009A1DF7" w:rsidRDefault="00FE396F" w:rsidP="00FE396F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73E0BC0B" w14:textId="77777777" w:rsidR="00FE396F" w:rsidRPr="009A1DF7" w:rsidRDefault="00FE396F" w:rsidP="00FE396F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</w:t>
            </w:r>
            <w:r w:rsidRPr="009A1DF7">
              <w:rPr>
                <w:lang w:val="en-US"/>
              </w:rPr>
              <w:t xml:space="preserve"> </w:t>
            </w:r>
            <w:r w:rsidRPr="009A1DF7">
              <w:rPr>
                <w:lang w:val="uk-UA"/>
              </w:rPr>
              <w:t>Текст «</w:t>
            </w:r>
            <w:r w:rsidRPr="009A1DF7">
              <w:rPr>
                <w:lang w:val="en-US"/>
              </w:rPr>
              <w:t>Ethical and Moral Problems of Modern Science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0F9AF161" w14:textId="77777777" w:rsidR="00FE396F" w:rsidRPr="009A1DF7" w:rsidRDefault="00FE396F" w:rsidP="00FE396F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Verbals</w:t>
            </w:r>
            <w:r w:rsidRPr="009A1DF7">
              <w:rPr>
                <w:lang w:val="uk-UA"/>
              </w:rPr>
              <w:t xml:space="preserve">: </w:t>
            </w:r>
            <w:r w:rsidRPr="009A1DF7">
              <w:rPr>
                <w:lang w:val="en-US"/>
              </w:rPr>
              <w:t>Infinitive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Gerund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Participle</w:t>
            </w:r>
            <w:r w:rsidRPr="009A1DF7">
              <w:rPr>
                <w:lang w:val="uk-UA"/>
              </w:rPr>
              <w:t xml:space="preserve">. </w:t>
            </w:r>
          </w:p>
          <w:p w14:paraId="1ADB81B3" w14:textId="73FA5941" w:rsidR="00C310F8" w:rsidRPr="009A1DF7" w:rsidRDefault="00FE396F" w:rsidP="00FE396F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Social responsibility of science.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640C3D58" w14:textId="77777777" w:rsidR="00FE396F" w:rsidRPr="009A1DF7" w:rsidRDefault="00C310F8" w:rsidP="00FE396F">
            <w:pPr>
              <w:outlineLvl w:val="2"/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1</w:t>
            </w:r>
            <w:r w:rsidR="00FE396F" w:rsidRPr="009A1DF7">
              <w:rPr>
                <w:iCs/>
                <w:lang w:val="uk-UA"/>
              </w:rPr>
              <w:t>6</w:t>
            </w:r>
            <w:r w:rsidRPr="009A1DF7">
              <w:rPr>
                <w:iCs/>
                <w:lang w:val="uk-UA"/>
              </w:rPr>
              <w:t xml:space="preserve">. </w:t>
            </w:r>
            <w:r w:rsidR="00FE396F" w:rsidRPr="009A1DF7">
              <w:rPr>
                <w:lang w:val="en-US"/>
              </w:rPr>
              <w:t>The</w:t>
            </w:r>
            <w:r w:rsidR="00FE396F" w:rsidRPr="009A1DF7">
              <w:rPr>
                <w:lang w:val="uk-UA"/>
              </w:rPr>
              <w:t xml:space="preserve"> </w:t>
            </w:r>
            <w:r w:rsidR="00FE396F" w:rsidRPr="009A1DF7">
              <w:rPr>
                <w:lang w:val="en-US"/>
              </w:rPr>
              <w:t>Uses</w:t>
            </w:r>
            <w:r w:rsidR="00FE396F" w:rsidRPr="009A1DF7">
              <w:rPr>
                <w:lang w:val="uk-UA"/>
              </w:rPr>
              <w:t xml:space="preserve"> </w:t>
            </w:r>
            <w:r w:rsidR="00FE396F" w:rsidRPr="009A1DF7">
              <w:rPr>
                <w:lang w:val="en-US"/>
              </w:rPr>
              <w:t>of</w:t>
            </w:r>
            <w:r w:rsidR="00FE396F" w:rsidRPr="009A1DF7">
              <w:rPr>
                <w:lang w:val="uk-UA"/>
              </w:rPr>
              <w:t xml:space="preserve"> </w:t>
            </w:r>
            <w:r w:rsidR="00FE396F" w:rsidRPr="009A1DF7">
              <w:rPr>
                <w:lang w:val="en-US"/>
              </w:rPr>
              <w:t>Mathematics</w:t>
            </w:r>
            <w:r w:rsidR="00FE396F" w:rsidRPr="009A1DF7">
              <w:rPr>
                <w:lang w:val="uk-UA"/>
              </w:rPr>
              <w:t>.</w:t>
            </w:r>
          </w:p>
          <w:p w14:paraId="63C14456" w14:textId="07730ED2" w:rsidR="00FE396F" w:rsidRPr="009A1DF7" w:rsidRDefault="00FE396F" w:rsidP="00FE396F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08678B9C" w14:textId="77777777" w:rsidR="00FE396F" w:rsidRPr="009A1DF7" w:rsidRDefault="00FE396F" w:rsidP="00FE396F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The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Uses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of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Mathematics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07639686" w14:textId="77777777" w:rsidR="00FE396F" w:rsidRPr="009A1DF7" w:rsidRDefault="00FE396F" w:rsidP="00FE396F">
            <w:pPr>
              <w:outlineLvl w:val="2"/>
              <w:rPr>
                <w:lang w:val="en-US"/>
              </w:rPr>
            </w:pPr>
            <w:r w:rsidRPr="009A1DF7">
              <w:rPr>
                <w:lang w:val="uk-UA"/>
              </w:rPr>
              <w:t>Граматика:</w:t>
            </w:r>
            <w:r w:rsidRPr="007B42CD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Connectives</w:t>
            </w:r>
            <w:r w:rsidRPr="007B42CD">
              <w:rPr>
                <w:lang w:val="ru-RU"/>
              </w:rPr>
              <w:t xml:space="preserve">. </w:t>
            </w:r>
            <w:r w:rsidRPr="009A1DF7">
              <w:rPr>
                <w:lang w:val="en-US"/>
              </w:rPr>
              <w:t>Active-Passive transformation.</w:t>
            </w:r>
          </w:p>
          <w:p w14:paraId="720B74BC" w14:textId="4EFCE48A" w:rsidR="00C310F8" w:rsidRPr="009A1DF7" w:rsidRDefault="00FE396F" w:rsidP="00FE396F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>Письмо:</w:t>
            </w:r>
            <w:r w:rsidRPr="007B42CD">
              <w:rPr>
                <w:lang w:val="en-US"/>
              </w:rPr>
              <w:t xml:space="preserve"> </w:t>
            </w:r>
            <w:r w:rsidRPr="009A1DF7">
              <w:rPr>
                <w:lang w:val="en-US"/>
              </w:rPr>
              <w:t>Guided</w:t>
            </w:r>
            <w:r w:rsidRPr="007B42CD">
              <w:rPr>
                <w:lang w:val="en-US"/>
              </w:rPr>
              <w:t xml:space="preserve"> </w:t>
            </w:r>
            <w:r w:rsidRPr="009A1DF7">
              <w:rPr>
                <w:lang w:val="en-US"/>
              </w:rPr>
              <w:t>writing</w:t>
            </w:r>
            <w:r w:rsidRPr="007B42CD">
              <w:rPr>
                <w:lang w:val="en-US"/>
              </w:rPr>
              <w:t>.</w:t>
            </w:r>
            <w:r w:rsidRPr="009A1DF7">
              <w:rPr>
                <w:lang w:val="uk-UA"/>
              </w:rPr>
              <w:t xml:space="preserve"> </w:t>
            </w:r>
            <w:r w:rsidR="00C310F8" w:rsidRPr="009A1DF7">
              <w:rPr>
                <w:iCs/>
                <w:lang w:val="uk-UA"/>
              </w:rPr>
              <w:t>-  2 год.</w:t>
            </w:r>
          </w:p>
          <w:p w14:paraId="3C8A3FCA" w14:textId="289F3A04" w:rsidR="00C310F8" w:rsidRPr="009A1DF7" w:rsidRDefault="00C310F8" w:rsidP="00FE396F">
            <w:pPr>
              <w:rPr>
                <w:iCs/>
                <w:lang w:val="uk-UA"/>
              </w:rPr>
            </w:pPr>
            <w:r w:rsidRPr="009A1DF7">
              <w:rPr>
                <w:iCs/>
                <w:lang w:val="uk-UA"/>
              </w:rPr>
              <w:t>Заняття № 1</w:t>
            </w:r>
            <w:r w:rsidR="00FE396F" w:rsidRPr="009A1DF7">
              <w:rPr>
                <w:iCs/>
                <w:lang w:val="uk-UA"/>
              </w:rPr>
              <w:t>7</w:t>
            </w:r>
            <w:r w:rsidRPr="009A1DF7">
              <w:rPr>
                <w:iCs/>
                <w:lang w:val="uk-UA"/>
              </w:rPr>
              <w:t xml:space="preserve">. </w:t>
            </w:r>
            <w:r w:rsidR="00FE396F" w:rsidRPr="009A1DF7">
              <w:rPr>
                <w:lang w:val="uk-UA"/>
              </w:rPr>
              <w:t xml:space="preserve">Модульний контроль. Огляд і перевірка засвоєння матеріалу за тематикою «Наукова комунікація». </w:t>
            </w:r>
            <w:r w:rsidRPr="009A1DF7">
              <w:rPr>
                <w:iCs/>
                <w:lang w:val="uk-UA"/>
              </w:rPr>
              <w:t>- 2 год.</w:t>
            </w:r>
          </w:p>
          <w:p w14:paraId="5773D4CB" w14:textId="77777777" w:rsidR="009936B5" w:rsidRPr="009A1DF7" w:rsidRDefault="009936B5" w:rsidP="009936B5">
            <w:pPr>
              <w:tabs>
                <w:tab w:val="left" w:pos="284"/>
                <w:tab w:val="left" w:pos="567"/>
              </w:tabs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lastRenderedPageBreak/>
              <w:t>Модуль ІІІ «Професійна англійська мова»</w:t>
            </w:r>
          </w:p>
          <w:p w14:paraId="6416BD94" w14:textId="089AFA21" w:rsidR="009936B5" w:rsidRPr="009A1DF7" w:rsidRDefault="009936B5" w:rsidP="009936B5">
            <w:pPr>
              <w:tabs>
                <w:tab w:val="left" w:pos="284"/>
                <w:tab w:val="left" w:pos="567"/>
              </w:tabs>
              <w:rPr>
                <w:iCs/>
                <w:lang w:val="uk-UA"/>
              </w:rPr>
            </w:pPr>
            <w:r w:rsidRPr="009A1DF7">
              <w:rPr>
                <w:b/>
                <w:lang w:val="uk-UA"/>
              </w:rPr>
              <w:t xml:space="preserve">Змістовний модуль 1. </w:t>
            </w:r>
            <w:r w:rsidR="00C96C7D" w:rsidRPr="00C96C7D">
              <w:rPr>
                <w:bCs/>
                <w:lang w:val="uk-UA"/>
              </w:rPr>
              <w:t>Будівництво та</w:t>
            </w:r>
            <w:r w:rsidRPr="009A1DF7">
              <w:rPr>
                <w:lang w:val="uk-UA"/>
              </w:rPr>
              <w:t xml:space="preserve"> інженерія</w:t>
            </w:r>
            <w:r w:rsidR="0030755F" w:rsidRPr="009A1DF7">
              <w:rPr>
                <w:lang w:val="uk-UA"/>
              </w:rPr>
              <w:t>.</w:t>
            </w:r>
          </w:p>
          <w:p w14:paraId="723FF1D6" w14:textId="5A4DE602" w:rsidR="009936B5" w:rsidRPr="009A1DF7" w:rsidRDefault="00C310F8" w:rsidP="009936B5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1</w:t>
            </w:r>
            <w:r w:rsidR="00FE396F" w:rsidRPr="009A1DF7">
              <w:rPr>
                <w:iCs/>
                <w:lang w:val="uk-UA"/>
              </w:rPr>
              <w:t>8</w:t>
            </w:r>
            <w:r w:rsidRPr="009A1DF7">
              <w:rPr>
                <w:iCs/>
                <w:lang w:val="uk-UA"/>
              </w:rPr>
              <w:t xml:space="preserve">. </w:t>
            </w:r>
            <w:r w:rsidR="009936B5" w:rsidRPr="009A1DF7">
              <w:rPr>
                <w:lang w:val="uk-UA"/>
              </w:rPr>
              <w:t xml:space="preserve">1 </w:t>
            </w:r>
            <w:r w:rsidR="009936B5" w:rsidRPr="009A1DF7">
              <w:rPr>
                <w:lang w:val="en-US"/>
              </w:rPr>
              <w:t>Civil</w:t>
            </w:r>
            <w:r w:rsidR="009936B5" w:rsidRPr="009A1DF7">
              <w:rPr>
                <w:lang w:val="uk-UA"/>
              </w:rPr>
              <w:t xml:space="preserve"> </w:t>
            </w:r>
            <w:r w:rsidR="009936B5" w:rsidRPr="009A1DF7">
              <w:rPr>
                <w:lang w:val="en-US"/>
              </w:rPr>
              <w:t>Engineering</w:t>
            </w:r>
            <w:r w:rsidR="009936B5" w:rsidRPr="009A1DF7">
              <w:rPr>
                <w:lang w:val="uk-UA"/>
              </w:rPr>
              <w:t xml:space="preserve">. </w:t>
            </w:r>
          </w:p>
          <w:p w14:paraId="1A2D8386" w14:textId="77777777" w:rsidR="009936B5" w:rsidRPr="009A1DF7" w:rsidRDefault="009936B5" w:rsidP="009936B5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5F1B6AFE" w14:textId="77777777" w:rsidR="009936B5" w:rsidRPr="009A1DF7" w:rsidRDefault="009936B5" w:rsidP="009936B5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Civil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Engineering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Profession</w:t>
            </w:r>
            <w:r w:rsidRPr="009A1DF7">
              <w:rPr>
                <w:lang w:val="uk-UA"/>
              </w:rPr>
              <w:t xml:space="preserve"> (1)». Аналіз тексту, запитання.</w:t>
            </w:r>
          </w:p>
          <w:p w14:paraId="39E47EC5" w14:textId="77777777" w:rsidR="009936B5" w:rsidRPr="009A1DF7" w:rsidRDefault="009936B5" w:rsidP="009936B5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Граматика:</w:t>
            </w:r>
            <w:r w:rsidRPr="009A1DF7">
              <w:rPr>
                <w:lang w:val="en-US"/>
              </w:rPr>
              <w:t xml:space="preserve"> Modal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verbs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 their equivalents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in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scientific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English</w:t>
            </w:r>
            <w:r w:rsidRPr="009A1DF7">
              <w:rPr>
                <w:lang w:val="uk-UA"/>
              </w:rPr>
              <w:t>.</w:t>
            </w:r>
          </w:p>
          <w:p w14:paraId="0DE02602" w14:textId="77777777" w:rsidR="009936B5" w:rsidRPr="009A1DF7" w:rsidRDefault="009936B5" w:rsidP="009936B5">
            <w:pPr>
              <w:rPr>
                <w:lang w:val="uk-UA"/>
              </w:rPr>
            </w:pPr>
            <w:r w:rsidRPr="009A1DF7">
              <w:rPr>
                <w:lang w:val="uk-UA"/>
              </w:rPr>
              <w:t>Письмо:</w:t>
            </w:r>
            <w:r w:rsidRPr="009A1DF7">
              <w:t xml:space="preserve"> </w:t>
            </w:r>
            <w:r w:rsidRPr="009A1DF7">
              <w:rPr>
                <w:lang w:val="uk-UA"/>
              </w:rPr>
              <w:t>План і короткий виклад тексту.</w:t>
            </w:r>
          </w:p>
          <w:p w14:paraId="1EBE0D04" w14:textId="3286EFB8" w:rsidR="00C310F8" w:rsidRPr="009A1DF7" w:rsidRDefault="009936B5" w:rsidP="009936B5">
            <w:pPr>
              <w:outlineLvl w:val="2"/>
              <w:rPr>
                <w:iCs/>
                <w:lang w:val="uk-UA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About myself and my specialty.</w:t>
            </w:r>
            <w:r w:rsidRPr="009A1DF7">
              <w:rPr>
                <w:lang w:val="uk-UA"/>
              </w:rPr>
              <w:t xml:space="preserve">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1B53993E" w14:textId="503742D3" w:rsidR="009936B5" w:rsidRPr="009A1DF7" w:rsidRDefault="00C310F8" w:rsidP="009936B5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1</w:t>
            </w:r>
            <w:r w:rsidR="00FE396F" w:rsidRPr="009A1DF7">
              <w:rPr>
                <w:iCs/>
                <w:lang w:val="uk-UA"/>
              </w:rPr>
              <w:t>9</w:t>
            </w:r>
            <w:r w:rsidRPr="009A1DF7">
              <w:rPr>
                <w:iCs/>
                <w:lang w:val="uk-UA"/>
              </w:rPr>
              <w:t xml:space="preserve">. </w:t>
            </w:r>
            <w:r w:rsidR="009936B5" w:rsidRPr="009A1DF7">
              <w:rPr>
                <w:lang w:val="en-US"/>
              </w:rPr>
              <w:t>Civil</w:t>
            </w:r>
            <w:r w:rsidR="009936B5" w:rsidRPr="009A1DF7">
              <w:rPr>
                <w:lang w:val="uk-UA"/>
              </w:rPr>
              <w:t xml:space="preserve"> </w:t>
            </w:r>
            <w:r w:rsidR="009936B5" w:rsidRPr="009A1DF7">
              <w:rPr>
                <w:lang w:val="en-US"/>
              </w:rPr>
              <w:t>Engineering</w:t>
            </w:r>
            <w:r w:rsidR="009936B5" w:rsidRPr="009A1DF7">
              <w:rPr>
                <w:lang w:val="uk-UA"/>
              </w:rPr>
              <w:t>.</w:t>
            </w:r>
          </w:p>
          <w:p w14:paraId="712A9552" w14:textId="77777777" w:rsidR="009936B5" w:rsidRPr="009A1DF7" w:rsidRDefault="009936B5" w:rsidP="009936B5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09AF54AB" w14:textId="77777777" w:rsidR="009936B5" w:rsidRPr="009A1DF7" w:rsidRDefault="009936B5" w:rsidP="009936B5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Civil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Engineering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Profession</w:t>
            </w:r>
            <w:r w:rsidRPr="009A1DF7">
              <w:rPr>
                <w:lang w:val="uk-UA"/>
              </w:rPr>
              <w:t xml:space="preserve"> (2)». Аналіз тексту, запитання.</w:t>
            </w:r>
          </w:p>
          <w:p w14:paraId="264FCA90" w14:textId="77777777" w:rsidR="009936B5" w:rsidRPr="009A1DF7" w:rsidRDefault="009936B5" w:rsidP="009936B5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Modals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semi</w:t>
            </w:r>
            <w:r w:rsidRPr="009A1DF7">
              <w:rPr>
                <w:lang w:val="uk-UA"/>
              </w:rPr>
              <w:t>-</w:t>
            </w:r>
            <w:r w:rsidRPr="009A1DF7">
              <w:rPr>
                <w:lang w:val="en-US"/>
              </w:rPr>
              <w:t>modals</w:t>
            </w:r>
            <w:r w:rsidRPr="009A1DF7">
              <w:rPr>
                <w:lang w:val="uk-UA"/>
              </w:rPr>
              <w:t>.</w:t>
            </w:r>
          </w:p>
          <w:p w14:paraId="5E1AB0C1" w14:textId="77777777" w:rsidR="009936B5" w:rsidRPr="009A1DF7" w:rsidRDefault="009936B5" w:rsidP="009936B5">
            <w:pPr>
              <w:rPr>
                <w:lang w:val="uk-UA"/>
              </w:rPr>
            </w:pPr>
            <w:r w:rsidRPr="009A1DF7">
              <w:rPr>
                <w:lang w:val="uk-UA"/>
              </w:rPr>
              <w:t>Письмо:</w:t>
            </w:r>
            <w:r w:rsidRPr="009A1DF7">
              <w:t xml:space="preserve"> </w:t>
            </w:r>
            <w:r w:rsidRPr="009A1DF7">
              <w:rPr>
                <w:lang w:val="uk-UA"/>
              </w:rPr>
              <w:t>письмовий переклад уривку статті за спеціальністю.</w:t>
            </w:r>
          </w:p>
          <w:p w14:paraId="7C0603C1" w14:textId="7DA73005" w:rsidR="00C310F8" w:rsidRPr="009A1DF7" w:rsidRDefault="009936B5" w:rsidP="009936B5">
            <w:pPr>
              <w:outlineLvl w:val="2"/>
              <w:rPr>
                <w:iCs/>
                <w:lang w:val="uk-UA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About myself and my specialty.</w:t>
            </w:r>
            <w:r w:rsidRPr="009A1DF7">
              <w:rPr>
                <w:lang w:val="uk-UA"/>
              </w:rPr>
              <w:t xml:space="preserve">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76AB95C4" w14:textId="57141FBA" w:rsidR="009936B5" w:rsidRPr="009A1DF7" w:rsidRDefault="00C310F8" w:rsidP="009936B5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FE396F" w:rsidRPr="009A1DF7">
              <w:rPr>
                <w:iCs/>
                <w:lang w:val="uk-UA"/>
              </w:rPr>
              <w:t>20</w:t>
            </w:r>
            <w:r w:rsidRPr="009A1DF7">
              <w:rPr>
                <w:iCs/>
                <w:lang w:val="uk-UA"/>
              </w:rPr>
              <w:t xml:space="preserve">. </w:t>
            </w:r>
            <w:r w:rsidR="009936B5" w:rsidRPr="009A1DF7">
              <w:rPr>
                <w:lang w:val="en-US"/>
              </w:rPr>
              <w:t>Civil</w:t>
            </w:r>
            <w:r w:rsidR="009936B5" w:rsidRPr="009A1DF7">
              <w:rPr>
                <w:lang w:val="uk-UA"/>
              </w:rPr>
              <w:t xml:space="preserve"> </w:t>
            </w:r>
            <w:r w:rsidR="009936B5" w:rsidRPr="009A1DF7">
              <w:rPr>
                <w:lang w:val="en-US"/>
              </w:rPr>
              <w:t>Engineering</w:t>
            </w:r>
            <w:r w:rsidR="009936B5" w:rsidRPr="009A1DF7">
              <w:rPr>
                <w:lang w:val="uk-UA"/>
              </w:rPr>
              <w:t xml:space="preserve">. </w:t>
            </w:r>
          </w:p>
          <w:p w14:paraId="2F9D88F3" w14:textId="77777777" w:rsidR="009936B5" w:rsidRPr="009A1DF7" w:rsidRDefault="009936B5" w:rsidP="009936B5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499B98C9" w14:textId="77777777" w:rsidR="009936B5" w:rsidRPr="009A1DF7" w:rsidRDefault="009936B5" w:rsidP="009936B5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Civil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Engineering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Profession</w:t>
            </w:r>
            <w:r w:rsidRPr="009A1DF7">
              <w:rPr>
                <w:lang w:val="uk-UA"/>
              </w:rPr>
              <w:t xml:space="preserve"> (3)». Аналіз тексту, запитання.</w:t>
            </w:r>
          </w:p>
          <w:p w14:paraId="71412DEF" w14:textId="77777777" w:rsidR="009936B5" w:rsidRPr="009A1DF7" w:rsidRDefault="009936B5" w:rsidP="009936B5">
            <w:pPr>
              <w:outlineLvl w:val="2"/>
              <w:rPr>
                <w:lang w:val="ru-RU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 xml:space="preserve">Affirmative, interrogative and negative sentences. </w:t>
            </w:r>
            <w:r w:rsidRPr="009A1DF7">
              <w:rPr>
                <w:lang w:val="uk-UA"/>
              </w:rPr>
              <w:t xml:space="preserve">Граматичні вправи. </w:t>
            </w:r>
          </w:p>
          <w:p w14:paraId="6C8C1EA3" w14:textId="77777777" w:rsidR="009936B5" w:rsidRPr="009A1DF7" w:rsidRDefault="009936B5" w:rsidP="009936B5">
            <w:pPr>
              <w:rPr>
                <w:lang w:val="uk-UA"/>
              </w:rPr>
            </w:pPr>
            <w:r w:rsidRPr="009A1DF7">
              <w:rPr>
                <w:lang w:val="uk-UA"/>
              </w:rPr>
              <w:t>Письмо:</w:t>
            </w:r>
            <w:r w:rsidRPr="009A1DF7">
              <w:t xml:space="preserve"> </w:t>
            </w:r>
            <w:r w:rsidRPr="009A1DF7">
              <w:rPr>
                <w:lang w:val="uk-UA"/>
              </w:rPr>
              <w:t>письмовий переклад уривку статті за спеціальністю.</w:t>
            </w:r>
          </w:p>
          <w:p w14:paraId="0DCAF0E3" w14:textId="58E9060C" w:rsidR="00C310F8" w:rsidRPr="009A1DF7" w:rsidRDefault="009936B5" w:rsidP="009936B5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A Post-graduate course</w:t>
            </w:r>
            <w:r w:rsidRPr="009A1DF7">
              <w:rPr>
                <w:lang w:val="uk-UA"/>
              </w:rPr>
              <w:t xml:space="preserve">.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20A1B09C" w14:textId="13B46CB4" w:rsidR="00F21B56" w:rsidRPr="009A1DF7" w:rsidRDefault="00C310F8" w:rsidP="00F21B56">
            <w:pPr>
              <w:outlineLvl w:val="2"/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4F0911" w:rsidRPr="009A1DF7">
              <w:rPr>
                <w:iCs/>
                <w:lang w:val="uk-UA"/>
              </w:rPr>
              <w:t>21</w:t>
            </w:r>
            <w:r w:rsidRPr="009A1DF7">
              <w:rPr>
                <w:iCs/>
                <w:lang w:val="uk-UA"/>
              </w:rPr>
              <w:t xml:space="preserve">. </w:t>
            </w:r>
            <w:r w:rsidR="00F21B56" w:rsidRPr="009A1DF7">
              <w:rPr>
                <w:lang w:val="en-US"/>
              </w:rPr>
              <w:t>Civil</w:t>
            </w:r>
            <w:r w:rsidR="00F21B56" w:rsidRPr="009A1DF7">
              <w:rPr>
                <w:lang w:val="uk-UA"/>
              </w:rPr>
              <w:t xml:space="preserve"> </w:t>
            </w:r>
            <w:r w:rsidR="00F21B56" w:rsidRPr="009A1DF7">
              <w:rPr>
                <w:lang w:val="en-US"/>
              </w:rPr>
              <w:t>Engineering</w:t>
            </w:r>
            <w:r w:rsidR="00F21B56" w:rsidRPr="009A1DF7">
              <w:rPr>
                <w:lang w:val="uk-UA"/>
              </w:rPr>
              <w:t xml:space="preserve"> </w:t>
            </w:r>
            <w:r w:rsidR="00F21B56" w:rsidRPr="009A1DF7">
              <w:rPr>
                <w:lang w:val="en-US"/>
              </w:rPr>
              <w:t>as</w:t>
            </w:r>
            <w:r w:rsidR="00F21B56" w:rsidRPr="009A1DF7">
              <w:rPr>
                <w:lang w:val="uk-UA"/>
              </w:rPr>
              <w:t xml:space="preserve"> </w:t>
            </w:r>
            <w:r w:rsidR="00F21B56" w:rsidRPr="009A1DF7">
              <w:rPr>
                <w:lang w:val="en-US"/>
              </w:rPr>
              <w:t>Career</w:t>
            </w:r>
            <w:r w:rsidR="00F21B56" w:rsidRPr="009A1DF7">
              <w:rPr>
                <w:lang w:val="uk-UA"/>
              </w:rPr>
              <w:t xml:space="preserve">. </w:t>
            </w:r>
          </w:p>
          <w:p w14:paraId="76011CCC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23BAACEE" w14:textId="77777777" w:rsidR="00F21B56" w:rsidRPr="009A1DF7" w:rsidRDefault="00F21B56" w:rsidP="00F21B56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Civil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Engineering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Subdivisions</w:t>
            </w:r>
            <w:r w:rsidRPr="009A1DF7">
              <w:rPr>
                <w:lang w:val="uk-UA"/>
              </w:rPr>
              <w:t xml:space="preserve"> (1)». Аналіз тексту, запитання.</w:t>
            </w:r>
          </w:p>
          <w:p w14:paraId="4B88F2D0" w14:textId="77777777" w:rsidR="00F21B56" w:rsidRPr="009A1DF7" w:rsidRDefault="00F21B56" w:rsidP="00F21B56">
            <w:pPr>
              <w:outlineLvl w:val="2"/>
              <w:rPr>
                <w:lang w:val="en-US"/>
              </w:rPr>
            </w:pPr>
            <w:r w:rsidRPr="009A1DF7">
              <w:rPr>
                <w:lang w:val="uk-UA"/>
              </w:rPr>
              <w:t>Граматика: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Sequence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of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tenses</w:t>
            </w:r>
            <w:r w:rsidRPr="009A1DF7">
              <w:rPr>
                <w:lang w:val="ru-RU"/>
              </w:rPr>
              <w:t xml:space="preserve">. </w:t>
            </w:r>
            <w:r w:rsidRPr="009A1DF7">
              <w:rPr>
                <w:lang w:val="uk-UA"/>
              </w:rPr>
              <w:t xml:space="preserve">Граматичні вправи. </w:t>
            </w:r>
          </w:p>
          <w:p w14:paraId="3D87EBFD" w14:textId="1B40EE40" w:rsidR="00C310F8" w:rsidRPr="009A1DF7" w:rsidRDefault="00F21B56" w:rsidP="00F21B56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A Post-graduate course</w:t>
            </w:r>
            <w:r w:rsidRPr="009A1DF7">
              <w:rPr>
                <w:lang w:val="uk-UA"/>
              </w:rPr>
              <w:t xml:space="preserve">. </w:t>
            </w:r>
            <w:r w:rsidR="00C310F8" w:rsidRPr="009A1DF7">
              <w:rPr>
                <w:iCs/>
                <w:lang w:val="uk-UA"/>
              </w:rPr>
              <w:t xml:space="preserve"> - 2 год.</w:t>
            </w:r>
          </w:p>
          <w:p w14:paraId="1FDC8BA4" w14:textId="5AF66CAA" w:rsidR="00937040" w:rsidRPr="009A1DF7" w:rsidRDefault="00937040" w:rsidP="00937040">
            <w:pPr>
              <w:outlineLvl w:val="2"/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22. </w:t>
            </w:r>
            <w:r w:rsidRPr="009A1DF7">
              <w:rPr>
                <w:lang w:val="en-US"/>
              </w:rPr>
              <w:t>Civil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Engineering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Career</w:t>
            </w:r>
            <w:r w:rsidRPr="009A1DF7">
              <w:rPr>
                <w:lang w:val="uk-UA"/>
              </w:rPr>
              <w:t xml:space="preserve">.     </w:t>
            </w:r>
          </w:p>
          <w:p w14:paraId="6AE5CC0C" w14:textId="77777777" w:rsidR="00937040" w:rsidRPr="009A1DF7" w:rsidRDefault="00937040" w:rsidP="00937040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0CD1CE6A" w14:textId="77777777" w:rsidR="00937040" w:rsidRPr="009A1DF7" w:rsidRDefault="00937040" w:rsidP="00937040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Civil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Engineering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Subdivisions</w:t>
            </w:r>
            <w:r w:rsidRPr="009A1DF7">
              <w:rPr>
                <w:lang w:val="uk-UA"/>
              </w:rPr>
              <w:t xml:space="preserve"> (2)». Аналіз тексту, запитання.</w:t>
            </w:r>
          </w:p>
          <w:p w14:paraId="67E87B44" w14:textId="77777777" w:rsidR="00937040" w:rsidRPr="009A1DF7" w:rsidRDefault="00937040" w:rsidP="00937040">
            <w:pPr>
              <w:outlineLvl w:val="2"/>
            </w:pPr>
            <w:r w:rsidRPr="009A1DF7">
              <w:rPr>
                <w:lang w:val="uk-UA"/>
              </w:rPr>
              <w:t>Граматика:</w:t>
            </w:r>
            <w:r w:rsidRPr="009A1DF7">
              <w:t xml:space="preserve"> </w:t>
            </w:r>
            <w:r w:rsidRPr="009A1DF7">
              <w:rPr>
                <w:lang w:val="en-US"/>
              </w:rPr>
              <w:t>Sequence</w:t>
            </w:r>
            <w:r w:rsidRPr="009A1DF7">
              <w:t xml:space="preserve"> </w:t>
            </w:r>
            <w:r w:rsidRPr="009A1DF7">
              <w:rPr>
                <w:lang w:val="en-US"/>
              </w:rPr>
              <w:t>of</w:t>
            </w:r>
            <w:r w:rsidRPr="009A1DF7">
              <w:t xml:space="preserve"> </w:t>
            </w:r>
            <w:r w:rsidRPr="009A1DF7">
              <w:rPr>
                <w:lang w:val="en-US"/>
              </w:rPr>
              <w:t>tenses</w:t>
            </w:r>
            <w:r w:rsidRPr="009A1DF7">
              <w:t xml:space="preserve">. </w:t>
            </w:r>
            <w:r w:rsidRPr="009A1DF7">
              <w:rPr>
                <w:lang w:val="uk-UA"/>
              </w:rPr>
              <w:t xml:space="preserve">Граматичні вправи. </w:t>
            </w:r>
          </w:p>
          <w:p w14:paraId="5CCDD9D6" w14:textId="77777777" w:rsidR="00937040" w:rsidRPr="009A1DF7" w:rsidRDefault="00937040" w:rsidP="00937040">
            <w:pPr>
              <w:rPr>
                <w:lang w:val="uk-UA"/>
              </w:rPr>
            </w:pPr>
            <w:r w:rsidRPr="009A1DF7">
              <w:rPr>
                <w:lang w:val="uk-UA"/>
              </w:rPr>
              <w:t>Письмо:</w:t>
            </w:r>
            <w:r w:rsidRPr="009A1DF7">
              <w:t xml:space="preserve"> </w:t>
            </w:r>
            <w:r w:rsidRPr="009A1DF7">
              <w:rPr>
                <w:lang w:val="uk-UA"/>
              </w:rPr>
              <w:t>письмовий переклад уривку статті за спеціальністю.</w:t>
            </w:r>
          </w:p>
          <w:p w14:paraId="2500CB5E" w14:textId="1B684EE7" w:rsidR="00937040" w:rsidRPr="009A1DF7" w:rsidRDefault="00937040" w:rsidP="00F21B56">
            <w:pPr>
              <w:rPr>
                <w:iCs/>
                <w:lang w:val="en-US"/>
              </w:rPr>
            </w:pPr>
            <w:r w:rsidRPr="009A1DF7">
              <w:rPr>
                <w:lang w:val="uk-UA"/>
              </w:rPr>
              <w:t>Говоріння:</w:t>
            </w:r>
            <w:r w:rsidRPr="009A1DF7">
              <w:rPr>
                <w:lang w:val="en-US"/>
              </w:rPr>
              <w:t xml:space="preserve"> Why did I decide to become a PhD candidate?</w:t>
            </w:r>
            <w:r w:rsidRPr="009A1DF7">
              <w:rPr>
                <w:lang w:val="uk-UA"/>
              </w:rPr>
              <w:t xml:space="preserve"> - 2 год.</w:t>
            </w:r>
          </w:p>
          <w:p w14:paraId="24C05543" w14:textId="1E06DE97" w:rsidR="00F21B56" w:rsidRPr="009A1DF7" w:rsidRDefault="00F21B56" w:rsidP="00F21B56">
            <w:pPr>
              <w:tabs>
                <w:tab w:val="left" w:pos="284"/>
                <w:tab w:val="left" w:pos="567"/>
              </w:tabs>
              <w:rPr>
                <w:bCs/>
                <w:lang w:val="uk-UA"/>
              </w:rPr>
            </w:pPr>
            <w:r w:rsidRPr="009A1DF7">
              <w:rPr>
                <w:b/>
                <w:lang w:val="uk-UA"/>
              </w:rPr>
              <w:t xml:space="preserve">Змістовний модуль </w:t>
            </w:r>
            <w:r w:rsidRPr="009A1DF7">
              <w:rPr>
                <w:b/>
              </w:rPr>
              <w:t>2</w:t>
            </w:r>
            <w:r w:rsidRPr="009A1DF7">
              <w:rPr>
                <w:b/>
                <w:lang w:val="uk-UA"/>
              </w:rPr>
              <w:t xml:space="preserve">. </w:t>
            </w:r>
            <w:r w:rsidR="00C96C7D" w:rsidRPr="00C96C7D">
              <w:rPr>
                <w:bCs/>
                <w:lang w:val="uk-UA"/>
              </w:rPr>
              <w:t>С</w:t>
            </w:r>
            <w:r w:rsidRPr="009A1DF7">
              <w:rPr>
                <w:bCs/>
                <w:lang w:val="uk-UA"/>
              </w:rPr>
              <w:t>учасні технології.</w:t>
            </w:r>
          </w:p>
          <w:p w14:paraId="0EB5958C" w14:textId="5076DEEA" w:rsidR="00F21B56" w:rsidRPr="009A1DF7" w:rsidRDefault="00C310F8" w:rsidP="00F21B56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2</w:t>
            </w:r>
            <w:r w:rsidR="004F41F9" w:rsidRPr="009A1DF7">
              <w:rPr>
                <w:iCs/>
                <w:lang w:val="uk-UA"/>
              </w:rPr>
              <w:t>3</w:t>
            </w:r>
            <w:r w:rsidRPr="009A1DF7">
              <w:rPr>
                <w:iCs/>
                <w:lang w:val="uk-UA"/>
              </w:rPr>
              <w:t xml:space="preserve">. </w:t>
            </w:r>
            <w:r w:rsidR="00F21B56" w:rsidRPr="009A1DF7">
              <w:rPr>
                <w:lang w:val="en-US"/>
              </w:rPr>
              <w:t>Modern</w:t>
            </w:r>
            <w:r w:rsidR="00F21B56" w:rsidRPr="009A1DF7">
              <w:rPr>
                <w:lang w:val="uk-UA"/>
              </w:rPr>
              <w:t xml:space="preserve"> </w:t>
            </w:r>
            <w:r w:rsidR="00F21B56" w:rsidRPr="009A1DF7">
              <w:rPr>
                <w:lang w:val="en-US"/>
              </w:rPr>
              <w:t>Technologies</w:t>
            </w:r>
            <w:r w:rsidR="00F21B56" w:rsidRPr="009A1DF7">
              <w:rPr>
                <w:lang w:val="uk-UA"/>
              </w:rPr>
              <w:t>.</w:t>
            </w:r>
          </w:p>
          <w:p w14:paraId="6736C66B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3B66D74E" w14:textId="77777777" w:rsidR="00F21B56" w:rsidRPr="009A1DF7" w:rsidRDefault="00F21B56" w:rsidP="00F21B56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Modern Technology and Manufacture of Buildings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735E9C68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Reported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speech</w:t>
            </w:r>
            <w:r w:rsidRPr="009A1DF7">
              <w:rPr>
                <w:lang w:val="uk-UA"/>
              </w:rPr>
              <w:t xml:space="preserve">. Граматичні вправи. </w:t>
            </w:r>
          </w:p>
          <w:p w14:paraId="2275133E" w14:textId="437E35A6" w:rsidR="00C310F8" w:rsidRPr="009A1DF7" w:rsidRDefault="00F21B56" w:rsidP="00F21B56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Environmental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protection</w:t>
            </w:r>
            <w:r w:rsidRPr="009A1DF7">
              <w:rPr>
                <w:lang w:val="uk-UA"/>
              </w:rPr>
              <w:t xml:space="preserve">.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7418526A" w14:textId="286673B2" w:rsidR="00F21B56" w:rsidRPr="009A1DF7" w:rsidRDefault="00C310F8" w:rsidP="00F21B56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2</w:t>
            </w:r>
            <w:r w:rsidR="004F41F9" w:rsidRPr="009A1DF7">
              <w:rPr>
                <w:iCs/>
                <w:lang w:val="uk-UA"/>
              </w:rPr>
              <w:t>4</w:t>
            </w:r>
            <w:r w:rsidRPr="009A1DF7">
              <w:rPr>
                <w:iCs/>
                <w:lang w:val="uk-UA"/>
              </w:rPr>
              <w:t xml:space="preserve">. </w:t>
            </w:r>
            <w:r w:rsidR="00F21B56" w:rsidRPr="009A1DF7">
              <w:rPr>
                <w:lang w:val="en-US"/>
              </w:rPr>
              <w:t>Built</w:t>
            </w:r>
            <w:r w:rsidR="00F21B56" w:rsidRPr="009A1DF7">
              <w:rPr>
                <w:lang w:val="uk-UA"/>
              </w:rPr>
              <w:t xml:space="preserve"> </w:t>
            </w:r>
            <w:r w:rsidR="00F21B56" w:rsidRPr="009A1DF7">
              <w:rPr>
                <w:lang w:val="en-US"/>
              </w:rPr>
              <w:t>Environment</w:t>
            </w:r>
            <w:r w:rsidR="00F21B56" w:rsidRPr="009A1DF7">
              <w:rPr>
                <w:lang w:val="uk-UA"/>
              </w:rPr>
              <w:t xml:space="preserve">. </w:t>
            </w:r>
          </w:p>
          <w:p w14:paraId="641E9C86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0567AFCD" w14:textId="77777777" w:rsidR="00F21B56" w:rsidRPr="009A1DF7" w:rsidRDefault="00F21B56" w:rsidP="00F21B56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Natural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Environment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versus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Built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Environment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75D00D42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Cause-and-Effect relationships in technical writing</w:t>
            </w:r>
            <w:r w:rsidRPr="009A1DF7">
              <w:rPr>
                <w:lang w:val="uk-UA"/>
              </w:rPr>
              <w:t xml:space="preserve">. </w:t>
            </w:r>
          </w:p>
          <w:p w14:paraId="4999893F" w14:textId="77777777" w:rsidR="00F21B56" w:rsidRPr="009A1DF7" w:rsidRDefault="00F21B56" w:rsidP="00F21B56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Construction and environmental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pollution</w:t>
            </w:r>
            <w:r w:rsidRPr="009A1DF7">
              <w:rPr>
                <w:lang w:val="uk-UA"/>
              </w:rPr>
              <w:t>.</w:t>
            </w:r>
          </w:p>
          <w:p w14:paraId="006FEC32" w14:textId="2CA5EFEC" w:rsidR="00C310F8" w:rsidRPr="009A1DF7" w:rsidRDefault="00F21B56" w:rsidP="00F21B56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Письмо: коротке есе (700-800 </w:t>
            </w:r>
            <w:proofErr w:type="spellStart"/>
            <w:r w:rsidRPr="009A1DF7">
              <w:rPr>
                <w:lang w:val="uk-UA"/>
              </w:rPr>
              <w:t>др.зн</w:t>
            </w:r>
            <w:proofErr w:type="spellEnd"/>
            <w:r w:rsidRPr="009A1DF7">
              <w:rPr>
                <w:lang w:val="uk-UA"/>
              </w:rPr>
              <w:t xml:space="preserve">.) </w:t>
            </w:r>
            <w:r w:rsidRPr="009A1DF7">
              <w:rPr>
                <w:lang w:val="en-US"/>
              </w:rPr>
              <w:t>“Do you agree that economic growth contributes to pollution?”</w:t>
            </w:r>
            <w:r w:rsidRPr="009A1DF7">
              <w:rPr>
                <w:lang w:val="uk-UA"/>
              </w:rPr>
              <w:t xml:space="preserve">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361A6DA0" w14:textId="7E66A327" w:rsidR="00F21B56" w:rsidRPr="009A1DF7" w:rsidRDefault="00C310F8" w:rsidP="00F21B56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2</w:t>
            </w:r>
            <w:r w:rsidR="004F41F9" w:rsidRPr="009A1DF7">
              <w:rPr>
                <w:iCs/>
                <w:lang w:val="uk-UA"/>
              </w:rPr>
              <w:t>5</w:t>
            </w:r>
            <w:r w:rsidRPr="009A1DF7">
              <w:rPr>
                <w:iCs/>
                <w:lang w:val="uk-UA"/>
              </w:rPr>
              <w:t xml:space="preserve">. </w:t>
            </w:r>
            <w:r w:rsidR="00F21B56" w:rsidRPr="009A1DF7">
              <w:rPr>
                <w:lang w:val="en-US"/>
              </w:rPr>
              <w:t>Design</w:t>
            </w:r>
            <w:r w:rsidR="00F21B56" w:rsidRPr="009A1DF7">
              <w:rPr>
                <w:lang w:val="uk-UA"/>
              </w:rPr>
              <w:t xml:space="preserve"> </w:t>
            </w:r>
            <w:r w:rsidR="00F21B56" w:rsidRPr="009A1DF7">
              <w:rPr>
                <w:lang w:val="en-US"/>
              </w:rPr>
              <w:t>Development</w:t>
            </w:r>
            <w:r w:rsidR="00F21B56" w:rsidRPr="009A1DF7">
              <w:rPr>
                <w:lang w:val="uk-UA"/>
              </w:rPr>
              <w:t xml:space="preserve">. </w:t>
            </w:r>
          </w:p>
          <w:p w14:paraId="2EEC7522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4056634E" w14:textId="77777777" w:rsidR="00F21B56" w:rsidRPr="009A1DF7" w:rsidRDefault="00F21B56" w:rsidP="00F21B56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Drawing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Types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Scales</w:t>
            </w:r>
            <w:r w:rsidRPr="009A1DF7">
              <w:rPr>
                <w:lang w:val="uk-UA"/>
              </w:rPr>
              <w:t xml:space="preserve">. </w:t>
            </w:r>
            <w:r w:rsidRPr="009A1DF7">
              <w:rPr>
                <w:lang w:val="ru-RU"/>
              </w:rPr>
              <w:t>3</w:t>
            </w:r>
            <w:r w:rsidRPr="009A1DF7">
              <w:rPr>
                <w:lang w:val="en-US"/>
              </w:rPr>
              <w:t>D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Drawings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4D2C8BE4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Conditionals</w:t>
            </w:r>
            <w:r w:rsidRPr="009A1DF7">
              <w:rPr>
                <w:lang w:val="uk-UA"/>
              </w:rPr>
              <w:t xml:space="preserve">: </w:t>
            </w:r>
            <w:r w:rsidRPr="009A1DF7">
              <w:rPr>
                <w:lang w:val="en-US"/>
              </w:rPr>
              <w:t>zero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first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conditionals</w:t>
            </w:r>
            <w:r w:rsidRPr="009A1DF7">
              <w:rPr>
                <w:lang w:val="uk-UA"/>
              </w:rPr>
              <w:t>.</w:t>
            </w:r>
          </w:p>
          <w:p w14:paraId="40FF7A87" w14:textId="77777777" w:rsidR="00F21B56" w:rsidRPr="009A1DF7" w:rsidRDefault="00F21B56" w:rsidP="00F21B56">
            <w:pPr>
              <w:rPr>
                <w:lang w:val="ru-RU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Building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profession</w:t>
            </w:r>
            <w:r w:rsidRPr="009A1DF7">
              <w:rPr>
                <w:lang w:val="ru-RU"/>
              </w:rPr>
              <w:t>.</w:t>
            </w:r>
          </w:p>
          <w:p w14:paraId="60C4F641" w14:textId="4B7E1218" w:rsidR="00C310F8" w:rsidRPr="009A1DF7" w:rsidRDefault="00F21B56" w:rsidP="00F21B56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Письмо: письмовий переклад уривку статті за спеціальністю.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0365B31D" w14:textId="5EF08142" w:rsidR="00F21B56" w:rsidRPr="009A1DF7" w:rsidRDefault="00C310F8" w:rsidP="00F21B56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2</w:t>
            </w:r>
            <w:r w:rsidR="004F41F9" w:rsidRPr="009A1DF7">
              <w:rPr>
                <w:iCs/>
                <w:lang w:val="uk-UA"/>
              </w:rPr>
              <w:t>6</w:t>
            </w:r>
            <w:r w:rsidRPr="009A1DF7">
              <w:rPr>
                <w:iCs/>
                <w:lang w:val="uk-UA"/>
              </w:rPr>
              <w:t xml:space="preserve">. </w:t>
            </w:r>
            <w:r w:rsidR="00F21B56" w:rsidRPr="009A1DF7">
              <w:rPr>
                <w:lang w:val="en-US"/>
              </w:rPr>
              <w:t>Design</w:t>
            </w:r>
            <w:r w:rsidR="00F21B56" w:rsidRPr="009A1DF7">
              <w:rPr>
                <w:lang w:val="uk-UA"/>
              </w:rPr>
              <w:t xml:space="preserve"> </w:t>
            </w:r>
            <w:r w:rsidR="00F21B56" w:rsidRPr="009A1DF7">
              <w:rPr>
                <w:lang w:val="en-US"/>
              </w:rPr>
              <w:t>Solutions</w:t>
            </w:r>
            <w:r w:rsidR="00F21B56" w:rsidRPr="009A1DF7">
              <w:rPr>
                <w:lang w:val="uk-UA"/>
              </w:rPr>
              <w:t xml:space="preserve">. </w:t>
            </w:r>
          </w:p>
          <w:p w14:paraId="6F950D04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4421361C" w14:textId="77777777" w:rsidR="00F21B56" w:rsidRPr="009A1DF7" w:rsidRDefault="00F21B56" w:rsidP="00F21B56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Design Objectives and Calculations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49259A20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Conditionals</w:t>
            </w:r>
            <w:r w:rsidRPr="009A1DF7">
              <w:rPr>
                <w:lang w:val="uk-UA"/>
              </w:rPr>
              <w:t xml:space="preserve">: </w:t>
            </w:r>
            <w:r w:rsidRPr="009A1DF7">
              <w:rPr>
                <w:lang w:val="en-US"/>
              </w:rPr>
              <w:t>zero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first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conditionals</w:t>
            </w:r>
            <w:r w:rsidRPr="009A1DF7">
              <w:rPr>
                <w:lang w:val="uk-UA"/>
              </w:rPr>
              <w:t>.</w:t>
            </w:r>
          </w:p>
          <w:p w14:paraId="7F280F60" w14:textId="5A47708C" w:rsidR="00C310F8" w:rsidRPr="009A1DF7" w:rsidRDefault="00F21B56" w:rsidP="00F21B56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Building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profession</w:t>
            </w:r>
            <w:r w:rsidRPr="009A1DF7">
              <w:rPr>
                <w:lang w:val="uk-UA"/>
              </w:rPr>
              <w:t xml:space="preserve">.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5BE45B59" w14:textId="2C892A59" w:rsidR="00F21B56" w:rsidRPr="009A1DF7" w:rsidRDefault="00C310F8" w:rsidP="00F21B56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2</w:t>
            </w:r>
            <w:r w:rsidR="004F41F9" w:rsidRPr="009A1DF7">
              <w:rPr>
                <w:iCs/>
                <w:lang w:val="uk-UA"/>
              </w:rPr>
              <w:t>7</w:t>
            </w:r>
            <w:r w:rsidRPr="009A1DF7">
              <w:rPr>
                <w:iCs/>
                <w:lang w:val="uk-UA"/>
              </w:rPr>
              <w:t xml:space="preserve">. </w:t>
            </w:r>
            <w:r w:rsidR="00F21B56" w:rsidRPr="009A1DF7">
              <w:rPr>
                <w:lang w:val="en-US"/>
              </w:rPr>
              <w:t>Measurement</w:t>
            </w:r>
            <w:r w:rsidR="00F21B56" w:rsidRPr="009A1DF7">
              <w:rPr>
                <w:lang w:val="uk-UA"/>
              </w:rPr>
              <w:t xml:space="preserve">. </w:t>
            </w:r>
          </w:p>
          <w:p w14:paraId="62914C0F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7B1FB669" w14:textId="77777777" w:rsidR="00F21B56" w:rsidRPr="009A1DF7" w:rsidRDefault="00F21B56" w:rsidP="00F21B56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Numbers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Calculations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0AA5C79E" w14:textId="77777777" w:rsidR="00F21B56" w:rsidRPr="009A1DF7" w:rsidRDefault="00F21B56" w:rsidP="00F21B56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Conditionals</w:t>
            </w:r>
            <w:r w:rsidRPr="009A1DF7">
              <w:rPr>
                <w:lang w:val="uk-UA"/>
              </w:rPr>
              <w:t xml:space="preserve">: </w:t>
            </w:r>
            <w:r w:rsidRPr="009A1DF7">
              <w:rPr>
                <w:lang w:val="en-US"/>
              </w:rPr>
              <w:t>second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conditionals</w:t>
            </w:r>
            <w:r w:rsidRPr="009A1DF7">
              <w:rPr>
                <w:lang w:val="uk-UA"/>
              </w:rPr>
              <w:t>.</w:t>
            </w:r>
          </w:p>
          <w:p w14:paraId="14E7BA6A" w14:textId="77777777" w:rsidR="00F21B56" w:rsidRPr="009A1DF7" w:rsidRDefault="00F21B56" w:rsidP="00F21B56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Building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profession</w:t>
            </w:r>
            <w:r w:rsidRPr="009A1DF7">
              <w:rPr>
                <w:lang w:val="uk-UA"/>
              </w:rPr>
              <w:t>.</w:t>
            </w:r>
          </w:p>
          <w:p w14:paraId="3EE2D388" w14:textId="5A2E39FB" w:rsidR="00C310F8" w:rsidRPr="009A1DF7" w:rsidRDefault="00F21B56" w:rsidP="009803DD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Письмо: анотаційний переклад статті за спеціальністю. - 2 год. </w:t>
            </w:r>
          </w:p>
          <w:p w14:paraId="1248C129" w14:textId="665CCB52" w:rsidR="009803DD" w:rsidRPr="009A1DF7" w:rsidRDefault="00C310F8" w:rsidP="009803DD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lastRenderedPageBreak/>
              <w:t>Заняття № 2</w:t>
            </w:r>
            <w:r w:rsidR="004F41F9" w:rsidRPr="009A1DF7">
              <w:rPr>
                <w:iCs/>
                <w:lang w:val="uk-UA"/>
              </w:rPr>
              <w:t>8</w:t>
            </w:r>
            <w:r w:rsidRPr="009A1DF7">
              <w:rPr>
                <w:iCs/>
                <w:lang w:val="uk-UA"/>
              </w:rPr>
              <w:t xml:space="preserve">. </w:t>
            </w:r>
            <w:r w:rsidR="009803DD" w:rsidRPr="009A1DF7">
              <w:rPr>
                <w:lang w:val="en-US"/>
              </w:rPr>
              <w:t>Materials</w:t>
            </w:r>
            <w:r w:rsidR="009803DD" w:rsidRPr="009A1DF7">
              <w:rPr>
                <w:lang w:val="uk-UA"/>
              </w:rPr>
              <w:t xml:space="preserve"> </w:t>
            </w:r>
            <w:r w:rsidR="009803DD" w:rsidRPr="009A1DF7">
              <w:rPr>
                <w:lang w:val="en-US"/>
              </w:rPr>
              <w:t>Technology</w:t>
            </w:r>
            <w:r w:rsidR="009803DD" w:rsidRPr="009A1DF7">
              <w:rPr>
                <w:lang w:val="uk-UA"/>
              </w:rPr>
              <w:t xml:space="preserve">. </w:t>
            </w:r>
          </w:p>
          <w:p w14:paraId="0C26F4D9" w14:textId="77777777" w:rsidR="009803DD" w:rsidRPr="009A1DF7" w:rsidRDefault="009803DD" w:rsidP="009803DD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4D8BF017" w14:textId="77777777" w:rsidR="009803DD" w:rsidRPr="009A1DF7" w:rsidRDefault="009803DD" w:rsidP="009803DD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Material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Types</w:t>
            </w:r>
            <w:r w:rsidRPr="009A1DF7">
              <w:rPr>
                <w:lang w:val="uk-UA"/>
              </w:rPr>
              <w:t>». Аналіз тексту, запитання.</w:t>
            </w:r>
          </w:p>
          <w:p w14:paraId="0C86723C" w14:textId="77777777" w:rsidR="009803DD" w:rsidRPr="009A1DF7" w:rsidRDefault="009803DD" w:rsidP="009803DD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Conditionals</w:t>
            </w:r>
            <w:r w:rsidRPr="009A1DF7">
              <w:rPr>
                <w:lang w:val="uk-UA"/>
              </w:rPr>
              <w:t xml:space="preserve">: </w:t>
            </w:r>
            <w:r w:rsidRPr="009A1DF7">
              <w:rPr>
                <w:lang w:val="en-US"/>
              </w:rPr>
              <w:t>second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 third conditionals</w:t>
            </w:r>
            <w:r w:rsidRPr="009A1DF7">
              <w:rPr>
                <w:lang w:val="uk-UA"/>
              </w:rPr>
              <w:t>.</w:t>
            </w:r>
          </w:p>
          <w:p w14:paraId="1ED9D369" w14:textId="4A760D42" w:rsidR="00C310F8" w:rsidRPr="009A1DF7" w:rsidRDefault="009803DD" w:rsidP="009803DD">
            <w:pPr>
              <w:rPr>
                <w:iCs/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Building engineer.</w:t>
            </w:r>
            <w:r w:rsidRPr="009A1DF7">
              <w:rPr>
                <w:lang w:val="uk-UA"/>
              </w:rPr>
              <w:t xml:space="preserve"> </w:t>
            </w:r>
            <w:r w:rsidR="00C310F8" w:rsidRPr="009A1DF7">
              <w:rPr>
                <w:iCs/>
                <w:lang w:val="uk-UA"/>
              </w:rPr>
              <w:t>- 2 год.</w:t>
            </w:r>
          </w:p>
          <w:p w14:paraId="5EB97DCB" w14:textId="07EA815B" w:rsidR="009803DD" w:rsidRPr="009A1DF7" w:rsidRDefault="009803DD" w:rsidP="009803DD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2</w:t>
            </w:r>
            <w:r w:rsidR="004F41F9" w:rsidRPr="009A1DF7">
              <w:rPr>
                <w:iCs/>
                <w:lang w:val="uk-UA"/>
              </w:rPr>
              <w:t>9</w:t>
            </w:r>
            <w:r w:rsidRPr="009A1DF7">
              <w:rPr>
                <w:iCs/>
                <w:lang w:val="uk-UA"/>
              </w:rPr>
              <w:t xml:space="preserve">. </w:t>
            </w:r>
            <w:r w:rsidRPr="009A1DF7">
              <w:rPr>
                <w:lang w:val="en-US"/>
              </w:rPr>
              <w:t>Steel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Concrete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Wood</w:t>
            </w:r>
            <w:r w:rsidRPr="009A1DF7">
              <w:rPr>
                <w:lang w:val="uk-UA"/>
              </w:rPr>
              <w:t xml:space="preserve">. </w:t>
            </w:r>
          </w:p>
          <w:p w14:paraId="0D1BBEC6" w14:textId="77777777" w:rsidR="009803DD" w:rsidRPr="009A1DF7" w:rsidRDefault="009803DD" w:rsidP="009803DD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7C72663A" w14:textId="77777777" w:rsidR="009803DD" w:rsidRPr="009A1DF7" w:rsidRDefault="009803DD" w:rsidP="009803DD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Alloy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Steels</w:t>
            </w:r>
            <w:r w:rsidRPr="009A1DF7">
              <w:rPr>
                <w:lang w:val="ru-RU"/>
              </w:rPr>
              <w:t xml:space="preserve">. </w:t>
            </w:r>
            <w:r w:rsidRPr="009A1DF7">
              <w:rPr>
                <w:lang w:val="en-US"/>
              </w:rPr>
              <w:t>Reinforced Concrete. Engineered Wood</w:t>
            </w:r>
            <w:r w:rsidRPr="009A1DF7">
              <w:rPr>
                <w:lang w:val="uk-UA"/>
              </w:rPr>
              <w:t>». Аналіз текстів, запитання.</w:t>
            </w:r>
          </w:p>
          <w:p w14:paraId="4BC8B708" w14:textId="77777777" w:rsidR="009803DD" w:rsidRPr="009A1DF7" w:rsidRDefault="009803DD" w:rsidP="009803DD">
            <w:pPr>
              <w:outlineLvl w:val="2"/>
              <w:rPr>
                <w:lang w:val="en-US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Subjunctive Mood. Real and unreal condition.</w:t>
            </w:r>
          </w:p>
          <w:p w14:paraId="6E228066" w14:textId="649D622F" w:rsidR="009803DD" w:rsidRPr="009A1DF7" w:rsidRDefault="009803DD" w:rsidP="009803DD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Synopsis of a book.</w:t>
            </w:r>
            <w:r w:rsidRPr="009A1DF7">
              <w:rPr>
                <w:lang w:val="uk-UA"/>
              </w:rPr>
              <w:t xml:space="preserve"> - 2 год. </w:t>
            </w:r>
          </w:p>
          <w:p w14:paraId="5B5B7F42" w14:textId="7972823C" w:rsidR="009803DD" w:rsidRPr="009A1DF7" w:rsidRDefault="009803DD" w:rsidP="009803DD">
            <w:pPr>
              <w:outlineLvl w:val="2"/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4F41F9" w:rsidRPr="009A1DF7">
              <w:rPr>
                <w:iCs/>
                <w:lang w:val="uk-UA"/>
              </w:rPr>
              <w:t>30</w:t>
            </w:r>
            <w:r w:rsidRPr="009A1DF7">
              <w:rPr>
                <w:iCs/>
                <w:lang w:val="uk-UA"/>
              </w:rPr>
              <w:t xml:space="preserve">. </w:t>
            </w:r>
            <w:r w:rsidRPr="009A1DF7">
              <w:rPr>
                <w:lang w:val="en-US"/>
              </w:rPr>
              <w:t>Load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Stress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Strain</w:t>
            </w:r>
            <w:r w:rsidRPr="009A1DF7">
              <w:rPr>
                <w:lang w:val="uk-UA"/>
              </w:rPr>
              <w:t xml:space="preserve">. </w:t>
            </w:r>
          </w:p>
          <w:p w14:paraId="602DE995" w14:textId="77777777" w:rsidR="009803DD" w:rsidRPr="009A1DF7" w:rsidRDefault="009803DD" w:rsidP="009803DD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5C66D477" w14:textId="77777777" w:rsidR="009803DD" w:rsidRPr="009A1DF7" w:rsidRDefault="009803DD" w:rsidP="009803DD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Load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Stress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Strain</w:t>
            </w:r>
            <w:r w:rsidRPr="009A1DF7">
              <w:rPr>
                <w:lang w:val="uk-UA"/>
              </w:rPr>
              <w:t>». Аналіз текстів, запитання.</w:t>
            </w:r>
          </w:p>
          <w:p w14:paraId="6FF1C32D" w14:textId="77777777" w:rsidR="009803DD" w:rsidRPr="009A1DF7" w:rsidRDefault="009803DD" w:rsidP="009803DD">
            <w:pPr>
              <w:outlineLvl w:val="2"/>
              <w:rPr>
                <w:lang w:val="ru-RU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Relative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clauses</w:t>
            </w:r>
            <w:r w:rsidRPr="009A1DF7">
              <w:rPr>
                <w:lang w:val="ru-RU"/>
              </w:rPr>
              <w:t>.</w:t>
            </w:r>
          </w:p>
          <w:p w14:paraId="28D98F68" w14:textId="77777777" w:rsidR="009803DD" w:rsidRPr="009A1DF7" w:rsidRDefault="009803DD" w:rsidP="009803DD">
            <w:pPr>
              <w:rPr>
                <w:lang w:val="en-US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Synopsis of a book.</w:t>
            </w:r>
          </w:p>
          <w:p w14:paraId="3D5F5E93" w14:textId="39C16027" w:rsidR="009803DD" w:rsidRPr="009A1DF7" w:rsidRDefault="009803DD" w:rsidP="009803DD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Письмо: описання книги за фахом. - 2 год. </w:t>
            </w:r>
          </w:p>
          <w:p w14:paraId="3AA81261" w14:textId="16F3DD18" w:rsidR="007F0B5C" w:rsidRPr="009A1DF7" w:rsidRDefault="007F0B5C" w:rsidP="007F0B5C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3</w:t>
            </w:r>
            <w:r w:rsidR="004F41F9" w:rsidRPr="009A1DF7">
              <w:rPr>
                <w:iCs/>
                <w:lang w:val="uk-UA"/>
              </w:rPr>
              <w:t>1</w:t>
            </w:r>
            <w:r w:rsidRPr="009A1DF7">
              <w:rPr>
                <w:iCs/>
                <w:lang w:val="uk-UA"/>
              </w:rPr>
              <w:t xml:space="preserve">. </w:t>
            </w:r>
            <w:r w:rsidRPr="009A1DF7">
              <w:rPr>
                <w:lang w:val="en-US"/>
              </w:rPr>
              <w:t>Force</w:t>
            </w:r>
            <w:r w:rsidRPr="009A1DF7">
              <w:rPr>
                <w:lang w:val="uk-UA"/>
              </w:rPr>
              <w:t xml:space="preserve">, </w:t>
            </w:r>
            <w:r w:rsidRPr="009A1DF7">
              <w:rPr>
                <w:lang w:val="en-US"/>
              </w:rPr>
              <w:t>Deformation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and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Failure</w:t>
            </w:r>
            <w:r w:rsidRPr="009A1DF7">
              <w:rPr>
                <w:lang w:val="uk-UA"/>
              </w:rPr>
              <w:t xml:space="preserve">. </w:t>
            </w:r>
          </w:p>
          <w:p w14:paraId="5CD5E6DB" w14:textId="77777777" w:rsidR="007F0B5C" w:rsidRPr="009A1DF7" w:rsidRDefault="007F0B5C" w:rsidP="007F0B5C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150654AD" w14:textId="77777777" w:rsidR="007F0B5C" w:rsidRPr="009A1DF7" w:rsidRDefault="007F0B5C" w:rsidP="007F0B5C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«». Аналіз текстів, запитання.</w:t>
            </w:r>
          </w:p>
          <w:p w14:paraId="2EEB20A7" w14:textId="77777777" w:rsidR="007F0B5C" w:rsidRPr="009A1DF7" w:rsidRDefault="007F0B5C" w:rsidP="007F0B5C">
            <w:pPr>
              <w:outlineLvl w:val="2"/>
              <w:rPr>
                <w:lang w:val="ru-RU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Relative</w:t>
            </w:r>
            <w:r w:rsidRPr="009A1DF7">
              <w:rPr>
                <w:lang w:val="ru-RU"/>
              </w:rPr>
              <w:t xml:space="preserve"> </w:t>
            </w:r>
            <w:r w:rsidRPr="009A1DF7">
              <w:rPr>
                <w:lang w:val="en-US"/>
              </w:rPr>
              <w:t>clauses</w:t>
            </w:r>
            <w:r w:rsidRPr="009A1DF7">
              <w:rPr>
                <w:lang w:val="ru-RU"/>
              </w:rPr>
              <w:t>.</w:t>
            </w:r>
          </w:p>
          <w:p w14:paraId="0D507C2A" w14:textId="31A1E677" w:rsidR="007F0B5C" w:rsidRPr="009A1DF7" w:rsidRDefault="007F0B5C" w:rsidP="007F0B5C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Research paper communication.</w:t>
            </w:r>
            <w:r w:rsidRPr="009A1DF7">
              <w:rPr>
                <w:lang w:val="uk-UA"/>
              </w:rPr>
              <w:t xml:space="preserve"> - 2 год. </w:t>
            </w:r>
          </w:p>
          <w:p w14:paraId="30A81AC1" w14:textId="4FF7792B" w:rsidR="007F0B5C" w:rsidRPr="009A1DF7" w:rsidRDefault="007F0B5C" w:rsidP="007F0B5C">
            <w:pPr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3</w:t>
            </w:r>
            <w:r w:rsidR="004F41F9" w:rsidRPr="009A1DF7">
              <w:rPr>
                <w:iCs/>
                <w:lang w:val="uk-UA"/>
              </w:rPr>
              <w:t>2</w:t>
            </w:r>
            <w:r w:rsidRPr="009A1DF7">
              <w:rPr>
                <w:iCs/>
                <w:lang w:val="uk-UA"/>
              </w:rPr>
              <w:t xml:space="preserve">. </w:t>
            </w:r>
            <w:r w:rsidRPr="009A1DF7">
              <w:rPr>
                <w:lang w:val="en-US"/>
              </w:rPr>
              <w:t>Structural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Mechanics</w:t>
            </w:r>
            <w:r w:rsidRPr="009A1DF7">
              <w:rPr>
                <w:lang w:val="uk-UA"/>
              </w:rPr>
              <w:t xml:space="preserve">. </w:t>
            </w:r>
          </w:p>
          <w:p w14:paraId="3C173674" w14:textId="77777777" w:rsidR="007F0B5C" w:rsidRPr="009A1DF7" w:rsidRDefault="007F0B5C" w:rsidP="007F0B5C">
            <w:pPr>
              <w:outlineLvl w:val="2"/>
              <w:rPr>
                <w:lang w:val="uk-UA"/>
              </w:rPr>
            </w:pPr>
            <w:r w:rsidRPr="009A1DF7">
              <w:rPr>
                <w:lang w:val="uk-UA"/>
              </w:rPr>
              <w:t>Лексика: Термінологічний мінімум за темою. Лексико-семантичні вправи.</w:t>
            </w:r>
          </w:p>
          <w:p w14:paraId="6190DFE6" w14:textId="77777777" w:rsidR="007F0B5C" w:rsidRPr="009A1DF7" w:rsidRDefault="007F0B5C" w:rsidP="007F0B5C">
            <w:pPr>
              <w:rPr>
                <w:lang w:val="uk-UA"/>
              </w:rPr>
            </w:pPr>
            <w:r w:rsidRPr="009A1DF7">
              <w:rPr>
                <w:lang w:val="uk-UA"/>
              </w:rPr>
              <w:t>Читання: Текст «</w:t>
            </w:r>
            <w:r w:rsidRPr="009A1DF7">
              <w:rPr>
                <w:lang w:val="en-US"/>
              </w:rPr>
              <w:t>Structural</w:t>
            </w:r>
            <w:r w:rsidRPr="009A1DF7">
              <w:rPr>
                <w:lang w:val="uk-UA"/>
              </w:rPr>
              <w:t xml:space="preserve"> </w:t>
            </w:r>
            <w:r w:rsidRPr="009A1DF7">
              <w:rPr>
                <w:lang w:val="en-US"/>
              </w:rPr>
              <w:t>Mechanics</w:t>
            </w:r>
            <w:r w:rsidRPr="009A1DF7">
              <w:rPr>
                <w:lang w:val="uk-UA"/>
              </w:rPr>
              <w:t>». Аналіз текстів, запитання.</w:t>
            </w:r>
          </w:p>
          <w:p w14:paraId="0DEA59A4" w14:textId="77777777" w:rsidR="007F0B5C" w:rsidRPr="009A1DF7" w:rsidRDefault="007F0B5C" w:rsidP="007F0B5C">
            <w:pPr>
              <w:outlineLvl w:val="2"/>
              <w:rPr>
                <w:lang w:val="en-US"/>
              </w:rPr>
            </w:pPr>
            <w:r w:rsidRPr="009A1DF7">
              <w:rPr>
                <w:lang w:val="uk-UA"/>
              </w:rPr>
              <w:t xml:space="preserve">Граматика: </w:t>
            </w:r>
            <w:r w:rsidRPr="009A1DF7">
              <w:rPr>
                <w:lang w:val="en-US"/>
              </w:rPr>
              <w:t>Relative clauses and other types of clause.</w:t>
            </w:r>
          </w:p>
          <w:p w14:paraId="727DAF4F" w14:textId="2B48C6A3" w:rsidR="007F0B5C" w:rsidRPr="009A1DF7" w:rsidRDefault="007F0B5C" w:rsidP="007F0B5C">
            <w:pPr>
              <w:rPr>
                <w:lang w:val="uk-UA"/>
              </w:rPr>
            </w:pPr>
            <w:r w:rsidRPr="009A1DF7">
              <w:rPr>
                <w:lang w:val="uk-UA"/>
              </w:rPr>
              <w:t xml:space="preserve">Говоріння: </w:t>
            </w:r>
            <w:r w:rsidRPr="009A1DF7">
              <w:rPr>
                <w:lang w:val="en-US"/>
              </w:rPr>
              <w:t>Research paper communication.</w:t>
            </w:r>
            <w:r w:rsidRPr="009A1DF7">
              <w:rPr>
                <w:lang w:val="uk-UA"/>
              </w:rPr>
              <w:t xml:space="preserve"> - 2 год. </w:t>
            </w:r>
          </w:p>
          <w:p w14:paraId="55612F7E" w14:textId="3C8AD9CF" w:rsidR="00FD0EF3" w:rsidRPr="009A1DF7" w:rsidRDefault="00FD0EF3" w:rsidP="00FD0EF3">
            <w:r w:rsidRPr="009A1DF7">
              <w:rPr>
                <w:lang w:val="uk-UA"/>
              </w:rPr>
              <w:t xml:space="preserve">Заняття № 33. Модульний контроль. Огляд і перевірка засвоєння матеріалу за тематикою «Будівництво, цивільна інженерія, сучасні технології». </w:t>
            </w:r>
            <w:r w:rsidR="00C96C7D">
              <w:rPr>
                <w:lang w:val="uk-UA"/>
              </w:rPr>
              <w:t>- 2 год.</w:t>
            </w:r>
          </w:p>
          <w:p w14:paraId="6FE906D0" w14:textId="315E7ED3" w:rsidR="007748E6" w:rsidRPr="009A1DF7" w:rsidRDefault="007748E6" w:rsidP="0030755F">
            <w:pPr>
              <w:tabs>
                <w:tab w:val="left" w:pos="284"/>
                <w:tab w:val="left" w:pos="567"/>
              </w:tabs>
              <w:rPr>
                <w:lang w:val="uk-UA"/>
              </w:rPr>
            </w:pPr>
            <w:r w:rsidRPr="009A1DF7">
              <w:rPr>
                <w:b/>
                <w:lang w:val="uk-UA"/>
              </w:rPr>
              <w:t xml:space="preserve">Змістовний модуль 3. </w:t>
            </w:r>
            <w:r w:rsidRPr="009A1DF7">
              <w:rPr>
                <w:lang w:val="uk-UA"/>
              </w:rPr>
              <w:t>Науково-технічний переклад за тематикою дослідження.</w:t>
            </w:r>
          </w:p>
          <w:p w14:paraId="68AFB3CD" w14:textId="473378F1" w:rsidR="0030755F" w:rsidRPr="009A1DF7" w:rsidRDefault="007748E6" w:rsidP="0030755F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uk-UA"/>
              </w:rPr>
            </w:pPr>
            <w:r w:rsidRPr="009A1DF7">
              <w:rPr>
                <w:iCs/>
                <w:lang w:val="uk-UA"/>
              </w:rPr>
              <w:t>Заняття № 3</w:t>
            </w:r>
            <w:r w:rsidR="00FD0EF3" w:rsidRPr="009A1DF7">
              <w:rPr>
                <w:iCs/>
                <w:lang w:val="uk-UA"/>
              </w:rPr>
              <w:t>4</w:t>
            </w:r>
            <w:r w:rsidRPr="009A1DF7">
              <w:rPr>
                <w:iCs/>
                <w:lang w:val="uk-UA"/>
              </w:rPr>
              <w:t xml:space="preserve">. </w:t>
            </w:r>
            <w:r w:rsidR="0030755F" w:rsidRPr="009A1DF7">
              <w:rPr>
                <w:lang w:val="uk-UA"/>
              </w:rPr>
              <w:t xml:space="preserve">Практика науково-технічного перекладу за тематикою індивідуального дослідження. </w:t>
            </w:r>
          </w:p>
          <w:p w14:paraId="21CAD3B9" w14:textId="54C2EA6E" w:rsidR="0030755F" w:rsidRPr="009A1DF7" w:rsidRDefault="0030755F" w:rsidP="0030755F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uk-UA"/>
              </w:rPr>
            </w:pPr>
            <w:r w:rsidRPr="009A1DF7">
              <w:rPr>
                <w:lang w:val="uk-UA"/>
              </w:rPr>
              <w:t>- Читання і усний переклад оригінального наукового англомовного тексту за  фахом.</w:t>
            </w:r>
          </w:p>
          <w:p w14:paraId="7D293253" w14:textId="77777777" w:rsidR="0030755F" w:rsidRPr="009A1DF7" w:rsidRDefault="0030755F" w:rsidP="0030755F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Складання термінологічного словника за фахом.</w:t>
            </w:r>
          </w:p>
          <w:p w14:paraId="307C9D5A" w14:textId="56DD2EDD" w:rsidR="0030755F" w:rsidRPr="009A1DF7" w:rsidRDefault="0030755F" w:rsidP="0030755F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Письмовий анотаційний переклад наукових англомовних статей за фахом.</w:t>
            </w:r>
            <w:r w:rsidR="002B36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 год. </w:t>
            </w:r>
          </w:p>
          <w:p w14:paraId="40A820B2" w14:textId="2D717972" w:rsidR="0030755F" w:rsidRPr="009A1DF7" w:rsidRDefault="0030755F" w:rsidP="0030755F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Заняття № 3</w:t>
            </w:r>
            <w:r w:rsidR="00FD0EF3"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5</w:t>
            </w:r>
            <w:r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. 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Практика науково-технічного перекладу за тематикою індивідуального дослідження.</w:t>
            </w:r>
          </w:p>
          <w:p w14:paraId="5281421D" w14:textId="0BCB4225" w:rsidR="0030755F" w:rsidRPr="009A1DF7" w:rsidRDefault="0030755F" w:rsidP="0030755F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t>-</w:t>
            </w:r>
            <w:r w:rsidRPr="009A1DF7">
              <w:rPr>
                <w:lang w:val="uk-UA"/>
              </w:rPr>
              <w:t xml:space="preserve"> Читання і усний переклад оригінального наукового англомовного тексту за  фахом.</w:t>
            </w:r>
          </w:p>
          <w:p w14:paraId="43D24733" w14:textId="36106426" w:rsidR="0030755F" w:rsidRPr="009A1DF7" w:rsidRDefault="0030755F" w:rsidP="0030755F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Складання термінологічного словника за фахом.</w:t>
            </w:r>
          </w:p>
          <w:p w14:paraId="7502423F" w14:textId="1B4B4A27" w:rsidR="0030755F" w:rsidRPr="009A1DF7" w:rsidRDefault="0030755F" w:rsidP="0030755F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Письмовий анотаційний переклад наукових англомовних статей за фахом.</w:t>
            </w:r>
            <w:r w:rsidR="002B36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 год.</w:t>
            </w:r>
          </w:p>
          <w:p w14:paraId="42CDF7BB" w14:textId="1DC9F23C" w:rsidR="005E3E66" w:rsidRPr="009A1DF7" w:rsidRDefault="005E3E66" w:rsidP="005E3E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Заняття № 3</w:t>
            </w:r>
            <w:r w:rsidR="00FD0EF3"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6</w:t>
            </w:r>
            <w:r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. 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Практика науково-технічного перекладу за тематикою індивідуального дослідження.</w:t>
            </w:r>
          </w:p>
          <w:p w14:paraId="72A596CC" w14:textId="77777777" w:rsidR="005E3E66" w:rsidRPr="009A1DF7" w:rsidRDefault="005E3E66" w:rsidP="005E3E66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t>-</w:t>
            </w:r>
            <w:r w:rsidRPr="009A1DF7">
              <w:rPr>
                <w:lang w:val="uk-UA"/>
              </w:rPr>
              <w:t xml:space="preserve"> Читання і усний переклад оригінального наукового англомовного тексту за  фахом.</w:t>
            </w:r>
          </w:p>
          <w:p w14:paraId="55971674" w14:textId="77777777" w:rsidR="005E3E66" w:rsidRPr="009A1DF7" w:rsidRDefault="005E3E66" w:rsidP="005E3E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Складання термінологічного словника за фахом.</w:t>
            </w:r>
          </w:p>
          <w:p w14:paraId="20455435" w14:textId="47A0CB19" w:rsidR="005E3E66" w:rsidRPr="009A1DF7" w:rsidRDefault="005E3E66" w:rsidP="005E3E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Письмовий анотаційний переклад наукових англомовних статей за фахом.</w:t>
            </w:r>
            <w:r w:rsidR="002B36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 год.</w:t>
            </w:r>
          </w:p>
          <w:p w14:paraId="1F71DB40" w14:textId="33609F23" w:rsidR="00A67966" w:rsidRPr="009A1DF7" w:rsidRDefault="00A67966" w:rsidP="00A679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Заняття № 3</w:t>
            </w:r>
            <w:r w:rsidR="00FD0EF3"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7</w:t>
            </w:r>
            <w:r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. 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Практика науково-технічного перекладу за тематикою індивідуального дослідження.</w:t>
            </w:r>
          </w:p>
          <w:p w14:paraId="6DF4E1D1" w14:textId="77777777" w:rsidR="00A67966" w:rsidRPr="009A1DF7" w:rsidRDefault="00A67966" w:rsidP="00A67966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t>-</w:t>
            </w:r>
            <w:r w:rsidRPr="009A1DF7">
              <w:rPr>
                <w:lang w:val="uk-UA"/>
              </w:rPr>
              <w:t xml:space="preserve"> Читання і усний переклад оригінального наукового англомовного тексту за  фахом.</w:t>
            </w:r>
          </w:p>
          <w:p w14:paraId="6687F846" w14:textId="77777777" w:rsidR="00A67966" w:rsidRPr="009A1DF7" w:rsidRDefault="00A67966" w:rsidP="00A679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Складання термінологічного словника за фахом.</w:t>
            </w:r>
          </w:p>
          <w:p w14:paraId="094C7E42" w14:textId="701D0767" w:rsidR="00A67966" w:rsidRPr="009A1DF7" w:rsidRDefault="00A67966" w:rsidP="00A679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Письмовий анотаційний переклад наукових англомовних статей за фахом.</w:t>
            </w:r>
            <w:r w:rsidR="002B36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 год. </w:t>
            </w:r>
          </w:p>
          <w:p w14:paraId="4116F880" w14:textId="6CA47258" w:rsidR="00A67966" w:rsidRPr="009A1DF7" w:rsidRDefault="00A67966" w:rsidP="00A679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Заняття № 3</w:t>
            </w:r>
            <w:r w:rsidR="00FD0EF3"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8</w:t>
            </w:r>
            <w:r w:rsidRPr="009A1DF7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 xml:space="preserve">. 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Практика науково-технічного перекладу за тематикою індивідуального дослідження.</w:t>
            </w:r>
          </w:p>
          <w:p w14:paraId="29482AD5" w14:textId="77777777" w:rsidR="00A67966" w:rsidRPr="009A1DF7" w:rsidRDefault="00A67966" w:rsidP="00A67966">
            <w:pPr>
              <w:widowControl w:val="0"/>
              <w:autoSpaceDE w:val="0"/>
              <w:autoSpaceDN w:val="0"/>
              <w:adjustRightInd w:val="0"/>
              <w:contextualSpacing/>
              <w:rPr>
                <w:lang w:val="uk-UA"/>
              </w:rPr>
            </w:pPr>
            <w:r w:rsidRPr="009A1DF7">
              <w:rPr>
                <w:b/>
                <w:bCs/>
                <w:lang w:val="uk-UA"/>
              </w:rPr>
              <w:t>-</w:t>
            </w:r>
            <w:r w:rsidRPr="009A1DF7">
              <w:rPr>
                <w:lang w:val="uk-UA"/>
              </w:rPr>
              <w:t xml:space="preserve"> Читання і усний переклад оригінального наукового англомовного тексту за  фахом.</w:t>
            </w:r>
          </w:p>
          <w:p w14:paraId="509FE92C" w14:textId="77777777" w:rsidR="00A67966" w:rsidRPr="009A1DF7" w:rsidRDefault="00A67966" w:rsidP="00A679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Складання термінологічного словника за фахом.</w:t>
            </w:r>
          </w:p>
          <w:p w14:paraId="21C114E1" w14:textId="32A3DBE5" w:rsidR="00A67966" w:rsidRPr="009A1DF7" w:rsidRDefault="00A67966" w:rsidP="00A67966">
            <w:pPr>
              <w:pStyle w:val="ListParagraph"/>
              <w:widowControl w:val="0"/>
              <w:numPr>
                <w:ilvl w:val="0"/>
                <w:numId w:val="42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-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Письмовий анотаційний переклад наукових англомовних статей за фахом.</w:t>
            </w:r>
            <w:r w:rsidR="002B365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- 2 год. </w:t>
            </w:r>
          </w:p>
          <w:p w14:paraId="5B3D8DEB" w14:textId="40297C73" w:rsidR="00F87814" w:rsidRPr="009A1DF7" w:rsidRDefault="00F87814" w:rsidP="00F87814">
            <w:pPr>
              <w:spacing w:line="276" w:lineRule="auto"/>
              <w:outlineLvl w:val="2"/>
              <w:rPr>
                <w:iCs/>
                <w:lang w:val="uk-UA"/>
              </w:rPr>
            </w:pPr>
            <w:r w:rsidRPr="009A1DF7">
              <w:rPr>
                <w:iCs/>
                <w:lang w:val="uk-UA"/>
              </w:rPr>
              <w:t>Заняття № 3</w:t>
            </w:r>
            <w:r w:rsidR="00FD0EF3" w:rsidRPr="009A1DF7">
              <w:rPr>
                <w:iCs/>
                <w:lang w:val="uk-UA"/>
              </w:rPr>
              <w:t>9</w:t>
            </w:r>
            <w:r w:rsidRPr="009A1DF7">
              <w:rPr>
                <w:iCs/>
                <w:lang w:val="uk-UA"/>
              </w:rPr>
              <w:t>.</w:t>
            </w:r>
            <w:r w:rsidRPr="009A1DF7">
              <w:rPr>
                <w:lang w:val="uk-UA"/>
              </w:rPr>
              <w:t>Захист індивідуальних реферативних робіт.</w:t>
            </w:r>
            <w:r w:rsidR="002B3656">
              <w:rPr>
                <w:lang w:val="uk-UA"/>
              </w:rPr>
              <w:t xml:space="preserve"> - 2 год. </w:t>
            </w:r>
          </w:p>
          <w:p w14:paraId="6FF0A807" w14:textId="7281B54E" w:rsidR="00F87814" w:rsidRPr="009A1DF7" w:rsidRDefault="00F87814" w:rsidP="00F87814">
            <w:pPr>
              <w:outlineLvl w:val="2"/>
              <w:rPr>
                <w:lang w:val="uk-UA"/>
              </w:rPr>
            </w:pPr>
            <w:r w:rsidRPr="009A1DF7">
              <w:rPr>
                <w:iCs/>
                <w:lang w:val="uk-UA"/>
              </w:rPr>
              <w:t xml:space="preserve">Заняття № </w:t>
            </w:r>
            <w:r w:rsidR="00FD0EF3" w:rsidRPr="009A1DF7">
              <w:rPr>
                <w:iCs/>
                <w:lang w:val="uk-UA"/>
              </w:rPr>
              <w:t>40</w:t>
            </w:r>
            <w:r w:rsidRPr="009A1DF7">
              <w:rPr>
                <w:iCs/>
                <w:lang w:val="uk-UA"/>
              </w:rPr>
              <w:t>.</w:t>
            </w:r>
            <w:r w:rsidRPr="009A1DF7">
              <w:rPr>
                <w:lang w:val="uk-UA"/>
              </w:rPr>
              <w:t>Захист індивідуальних реферативних робіт.</w:t>
            </w:r>
            <w:r w:rsidR="002B3656">
              <w:rPr>
                <w:lang w:val="uk-UA"/>
              </w:rPr>
              <w:t xml:space="preserve"> - 2 год. </w:t>
            </w:r>
          </w:p>
          <w:p w14:paraId="287ACCFD" w14:textId="77777777" w:rsidR="00C310F8" w:rsidRPr="009A1DF7" w:rsidRDefault="00C310F8" w:rsidP="0026350F">
            <w:pPr>
              <w:spacing w:before="40" w:after="40"/>
              <w:rPr>
                <w:sz w:val="28"/>
                <w:szCs w:val="28"/>
                <w:lang w:val="uk-UA"/>
              </w:rPr>
            </w:pPr>
            <w:r w:rsidRPr="009A1DF7">
              <w:rPr>
                <w:b/>
                <w:lang w:val="uk-UA"/>
              </w:rPr>
              <w:t xml:space="preserve">Лабораторне: </w:t>
            </w:r>
            <w:r w:rsidRPr="009A1DF7">
              <w:rPr>
                <w:sz w:val="28"/>
                <w:szCs w:val="28"/>
                <w:lang w:val="uk-UA"/>
              </w:rPr>
              <w:t>немає.</w:t>
            </w:r>
          </w:p>
          <w:p w14:paraId="0A16D6B0" w14:textId="77777777" w:rsidR="00C310F8" w:rsidRPr="009A1DF7" w:rsidRDefault="00C310F8" w:rsidP="0026350F">
            <w:pPr>
              <w:spacing w:before="40" w:after="40"/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t>Курсовий проект/курсова робота/</w:t>
            </w:r>
            <w:r w:rsidRPr="005868C9">
              <w:rPr>
                <w:b/>
                <w:lang w:val="uk-UA"/>
              </w:rPr>
              <w:t>РГР/</w:t>
            </w:r>
            <w:r w:rsidRPr="009A1DF7">
              <w:rPr>
                <w:b/>
                <w:lang w:val="uk-UA"/>
              </w:rPr>
              <w:t>Контрольна робота:</w:t>
            </w:r>
          </w:p>
          <w:p w14:paraId="2936CA12" w14:textId="4B5E7568" w:rsidR="00C310F8" w:rsidRPr="009A1DF7" w:rsidRDefault="00C310F8" w:rsidP="0026350F">
            <w:pPr>
              <w:spacing w:before="40" w:after="40"/>
              <w:rPr>
                <w:bCs/>
                <w:iCs/>
                <w:lang w:val="uk-UA"/>
              </w:rPr>
            </w:pPr>
            <w:r w:rsidRPr="009A1DF7">
              <w:rPr>
                <w:b/>
                <w:i/>
                <w:lang w:val="uk-UA"/>
              </w:rPr>
              <w:t xml:space="preserve">Індивідуальне завдання: </w:t>
            </w:r>
            <w:r w:rsidRPr="009A1DF7">
              <w:rPr>
                <w:bCs/>
                <w:iCs/>
                <w:lang w:val="uk-UA"/>
              </w:rPr>
              <w:t>П</w:t>
            </w:r>
            <w:r w:rsidR="00346C76">
              <w:rPr>
                <w:bCs/>
                <w:iCs/>
                <w:lang w:val="uk-UA"/>
              </w:rPr>
              <w:t>исьмовий п</w:t>
            </w:r>
            <w:r w:rsidRPr="009A1DF7">
              <w:rPr>
                <w:bCs/>
                <w:iCs/>
                <w:lang w:val="uk-UA"/>
              </w:rPr>
              <w:t xml:space="preserve">ереклад наукового тексту за фахом. Складання термінологічного словнику. </w:t>
            </w:r>
            <w:r w:rsidR="00EA1CE3">
              <w:rPr>
                <w:bCs/>
                <w:iCs/>
                <w:lang w:val="uk-UA"/>
              </w:rPr>
              <w:t xml:space="preserve">Анотаційний переклад англійською мовою </w:t>
            </w:r>
            <w:r w:rsidRPr="009A1DF7">
              <w:rPr>
                <w:bCs/>
                <w:iCs/>
                <w:lang w:val="uk-UA"/>
              </w:rPr>
              <w:t>наукових статей за фахом</w:t>
            </w:r>
            <w:r w:rsidR="00EA1CE3">
              <w:rPr>
                <w:bCs/>
                <w:iCs/>
                <w:lang w:val="uk-UA"/>
              </w:rPr>
              <w:t>. Короткий виклад обґрунтування наукової роботи аспіранта.</w:t>
            </w:r>
            <w:r w:rsidR="00346C76">
              <w:rPr>
                <w:bCs/>
                <w:iCs/>
                <w:lang w:val="uk-UA"/>
              </w:rPr>
              <w:t xml:space="preserve"> Силабус (короткий опис) англомовного джерела, яке опрацьовує аспірант у рамках </w:t>
            </w:r>
            <w:r w:rsidR="000C7CA7">
              <w:rPr>
                <w:bCs/>
                <w:iCs/>
                <w:lang w:val="uk-UA"/>
              </w:rPr>
              <w:t xml:space="preserve">курсу </w:t>
            </w:r>
            <w:r w:rsidR="00346C76">
              <w:rPr>
                <w:bCs/>
                <w:iCs/>
                <w:lang w:val="uk-UA"/>
              </w:rPr>
              <w:t xml:space="preserve">дисципліни.    </w:t>
            </w:r>
          </w:p>
          <w:p w14:paraId="3702130B" w14:textId="21C93BBB" w:rsidR="005868C9" w:rsidRDefault="005868C9" w:rsidP="0026350F">
            <w:pPr>
              <w:spacing w:before="40" w:after="40"/>
              <w:rPr>
                <w:b/>
                <w:lang w:val="uk-UA"/>
              </w:rPr>
            </w:pPr>
          </w:p>
          <w:p w14:paraId="40053DEA" w14:textId="77777777" w:rsidR="00DD192E" w:rsidRDefault="00DD192E" w:rsidP="0026350F">
            <w:pPr>
              <w:spacing w:before="40" w:after="40"/>
              <w:rPr>
                <w:b/>
                <w:lang w:val="uk-UA"/>
              </w:rPr>
            </w:pPr>
          </w:p>
          <w:p w14:paraId="439BB1D1" w14:textId="3865DDFD" w:rsidR="00C310F8" w:rsidRPr="009A1DF7" w:rsidRDefault="00C310F8" w:rsidP="0026350F">
            <w:pPr>
              <w:spacing w:before="40" w:after="40"/>
              <w:rPr>
                <w:b/>
                <w:lang w:val="uk-UA"/>
              </w:rPr>
            </w:pPr>
            <w:r w:rsidRPr="009A1DF7">
              <w:rPr>
                <w:b/>
                <w:lang w:val="uk-UA"/>
              </w:rPr>
              <w:t xml:space="preserve">Самостійна робота </w:t>
            </w:r>
            <w:r w:rsidR="001F252A">
              <w:rPr>
                <w:b/>
                <w:lang w:val="uk-UA"/>
              </w:rPr>
              <w:t>аспіра</w:t>
            </w:r>
            <w:r w:rsidRPr="009A1DF7">
              <w:rPr>
                <w:b/>
                <w:lang w:val="uk-UA"/>
              </w:rPr>
              <w:t>нта*:</w:t>
            </w:r>
          </w:p>
          <w:p w14:paraId="47016ECD" w14:textId="77777777" w:rsidR="00C310F8" w:rsidRPr="009A1DF7" w:rsidRDefault="00C310F8" w:rsidP="00DB41F2">
            <w:pPr>
              <w:pStyle w:val="ListParagraph"/>
              <w:numPr>
                <w:ilvl w:val="0"/>
                <w:numId w:val="35"/>
              </w:num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Опрацювання, конспектування теоретичного матеріалу. – 20 год.</w:t>
            </w:r>
          </w:p>
          <w:p w14:paraId="1D047A14" w14:textId="77777777" w:rsidR="00C310F8" w:rsidRPr="009A1DF7" w:rsidRDefault="00C310F8" w:rsidP="00DB41F2">
            <w:pPr>
              <w:pStyle w:val="ListParagraph"/>
              <w:numPr>
                <w:ilvl w:val="0"/>
                <w:numId w:val="35"/>
              </w:num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Опрацювання текстів та лексичного матеріалу (термінів). – 40 год.</w:t>
            </w:r>
          </w:p>
          <w:p w14:paraId="4FCC0F4E" w14:textId="7A1F4346" w:rsidR="00C310F8" w:rsidRPr="009A1DF7" w:rsidRDefault="00C310F8" w:rsidP="00DB41F2">
            <w:pPr>
              <w:pStyle w:val="ListParagraph"/>
              <w:numPr>
                <w:ilvl w:val="0"/>
                <w:numId w:val="35"/>
              </w:numPr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Складання реферат</w:t>
            </w:r>
            <w:r w:rsidR="002B5343"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="002B5343"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ної роботи</w:t>
            </w:r>
            <w:r w:rsidRPr="009A1D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– 40 год.</w:t>
            </w:r>
          </w:p>
          <w:p w14:paraId="62740C75" w14:textId="56E6980F" w:rsidR="00C310F8" w:rsidRPr="009A1DF7" w:rsidRDefault="00C310F8" w:rsidP="008E67F7">
            <w:pPr>
              <w:spacing w:before="40" w:after="40"/>
              <w:rPr>
                <w:lang w:val="uk-UA"/>
              </w:rPr>
            </w:pPr>
            <w:r w:rsidRPr="009A1DF7">
              <w:rPr>
                <w:lang w:val="uk-UA"/>
              </w:rPr>
              <w:t xml:space="preserve">* Самостійна робота планується за базовою методикою, що застосовується </w:t>
            </w:r>
            <w:r w:rsidR="005A74EA">
              <w:rPr>
                <w:lang w:val="uk-UA"/>
              </w:rPr>
              <w:t>згідно з</w:t>
            </w:r>
            <w:r w:rsidRPr="009A1DF7">
              <w:rPr>
                <w:lang w:val="uk-UA"/>
              </w:rPr>
              <w:t xml:space="preserve"> дисципліна</w:t>
            </w:r>
            <w:r w:rsidR="005A74EA">
              <w:rPr>
                <w:lang w:val="uk-UA"/>
              </w:rPr>
              <w:t>ми</w:t>
            </w:r>
            <w:r w:rsidRPr="009A1DF7">
              <w:rPr>
                <w:lang w:val="uk-UA"/>
              </w:rPr>
              <w:t xml:space="preserve">, на яких </w:t>
            </w:r>
            <w:r w:rsidR="00EA1CE3">
              <w:rPr>
                <w:lang w:val="uk-UA"/>
              </w:rPr>
              <w:t>аспіранти</w:t>
            </w:r>
            <w:r w:rsidRPr="009A1DF7">
              <w:rPr>
                <w:lang w:val="uk-UA"/>
              </w:rPr>
              <w:t xml:space="preserve"> опановують </w:t>
            </w:r>
            <w:r w:rsidR="00EA1CE3">
              <w:rPr>
                <w:lang w:val="uk-UA"/>
              </w:rPr>
              <w:t>вміння та навички</w:t>
            </w:r>
            <w:r w:rsidRPr="009A1DF7">
              <w:rPr>
                <w:lang w:val="uk-UA"/>
              </w:rPr>
              <w:t xml:space="preserve"> відповідно</w:t>
            </w:r>
            <w:r w:rsidR="00EA1CE3">
              <w:rPr>
                <w:lang w:val="uk-UA"/>
              </w:rPr>
              <w:t xml:space="preserve"> до своєї</w:t>
            </w:r>
            <w:r w:rsidRPr="009A1DF7">
              <w:rPr>
                <w:lang w:val="uk-UA"/>
              </w:rPr>
              <w:t xml:space="preserve"> спеціалізації.</w:t>
            </w:r>
          </w:p>
        </w:tc>
      </w:tr>
      <w:tr w:rsidR="00C310F8" w:rsidRPr="00805171" w14:paraId="49233ED8" w14:textId="77777777" w:rsidTr="005C787F">
        <w:tc>
          <w:tcPr>
            <w:tcW w:w="5000" w:type="pct"/>
            <w:gridSpan w:val="9"/>
          </w:tcPr>
          <w:p w14:paraId="6A7FEFE6" w14:textId="79FA3EDB" w:rsidR="00C310F8" w:rsidRPr="009A1DF7" w:rsidRDefault="00C310F8" w:rsidP="00D73808">
            <w:pPr>
              <w:spacing w:before="40" w:after="40"/>
              <w:rPr>
                <w:color w:val="008080"/>
                <w:sz w:val="28"/>
                <w:szCs w:val="28"/>
                <w:lang w:val="uk-UA"/>
              </w:rPr>
            </w:pPr>
            <w:r w:rsidRPr="009A1DF7">
              <w:rPr>
                <w:b/>
                <w:bCs/>
                <w:lang w:val="uk-UA"/>
              </w:rPr>
              <w:lastRenderedPageBreak/>
              <w:t xml:space="preserve">17) Іспит: </w:t>
            </w:r>
            <w:r w:rsidR="009A1DF7">
              <w:rPr>
                <w:lang w:val="uk-UA"/>
              </w:rPr>
              <w:t>Т</w:t>
            </w:r>
            <w:r w:rsidR="001F252A">
              <w:rPr>
                <w:lang w:val="uk-UA"/>
              </w:rPr>
              <w:t>АК</w:t>
            </w:r>
          </w:p>
        </w:tc>
      </w:tr>
      <w:tr w:rsidR="00C310F8" w:rsidRPr="00805171" w14:paraId="1B49C42D" w14:textId="77777777" w:rsidTr="005C787F">
        <w:tc>
          <w:tcPr>
            <w:tcW w:w="5000" w:type="pct"/>
            <w:gridSpan w:val="9"/>
          </w:tcPr>
          <w:p w14:paraId="682EBAB6" w14:textId="77777777" w:rsidR="00C310F8" w:rsidRPr="009A1DF7" w:rsidRDefault="00C310F8" w:rsidP="0026350F">
            <w:pPr>
              <w:rPr>
                <w:b/>
              </w:rPr>
            </w:pPr>
            <w:r w:rsidRPr="009A1DF7">
              <w:rPr>
                <w:b/>
              </w:rPr>
              <w:t>18) Основна література:</w:t>
            </w:r>
          </w:p>
          <w:p w14:paraId="714AB302" w14:textId="77777777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Англійська мова. Науково-технічний переклад: конспект лекцій / </w:t>
            </w:r>
            <w:proofErr w:type="spellStart"/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О. В. Паніна. - Київ: КНУБА, 2018. -132 с.</w:t>
            </w:r>
          </w:p>
          <w:p w14:paraId="59C23728" w14:textId="77777777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</w:pPr>
            <w:r w:rsidRPr="002C6DD4">
              <w:rPr>
                <w:rStyle w:val="font41"/>
                <w:rFonts w:cs="Times New Roman"/>
                <w:sz w:val="20"/>
                <w:szCs w:val="20"/>
                <w:lang w:val="uk-UA"/>
              </w:rPr>
              <w:t xml:space="preserve">Т.І. Петрова 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Civil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Students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навчальний посібник з англійської мови для студентів усіх спеціальностей за напрямом «Будівництво». / </w:t>
            </w:r>
            <w:r w:rsidRPr="002C6DD4">
              <w:rPr>
                <w:rStyle w:val="font41"/>
                <w:rFonts w:cs="Times New Roman"/>
                <w:sz w:val="20"/>
                <w:szCs w:val="20"/>
                <w:lang w:val="uk-UA"/>
              </w:rPr>
              <w:t>Т.І. Петрова, О.В. Паніна та ін. - Київ: КНУБА, 2015.</w:t>
            </w:r>
          </w:p>
          <w:p w14:paraId="0ACAD4DF" w14:textId="77777777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Davydova N. English for Natural Sciences. / N. Davydova, I. </w:t>
            </w:r>
            <w:proofErr w:type="spellStart"/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Nikitchenko</w:t>
            </w:r>
            <w:proofErr w:type="spellEnd"/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K.: Parliamentary Publishing House, 2004. 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407 p.  </w:t>
            </w:r>
          </w:p>
          <w:p w14:paraId="3982EB47" w14:textId="533AB38F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A.R. Bolitho &amp; P.L. Sandler, Learn English for Science, Seventeenth impression, Longman, 1997. - 108p.</w:t>
            </w:r>
          </w:p>
          <w:p w14:paraId="6E88D882" w14:textId="77777777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Nancy Duke S. Lay, Developing Reading Skills for Science and Technology, Collier </w:t>
            </w:r>
          </w:p>
          <w:p w14:paraId="12E6EBA4" w14:textId="77777777" w:rsidR="002C6DD4" w:rsidRPr="002C6DD4" w:rsidRDefault="002C6DD4" w:rsidP="002C6DD4">
            <w:pPr>
              <w:shd w:val="clear" w:color="auto" w:fill="FFFFFF"/>
              <w:tabs>
                <w:tab w:val="left" w:pos="426"/>
              </w:tabs>
              <w:rPr>
                <w:bCs/>
                <w:lang w:val="en-US"/>
              </w:rPr>
            </w:pPr>
            <w:r w:rsidRPr="002C6DD4">
              <w:rPr>
                <w:bCs/>
                <w:lang w:val="en-US"/>
              </w:rPr>
              <w:tab/>
            </w:r>
            <w:r w:rsidRPr="002C6DD4">
              <w:rPr>
                <w:bCs/>
                <w:lang w:val="en-US"/>
              </w:rPr>
              <w:tab/>
              <w:t>Macmillan Canada, Inc., 1988. - 172 p.</w:t>
            </w:r>
          </w:p>
          <w:p w14:paraId="3FEAA228" w14:textId="77777777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C6DD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Mark Ibbotson, Professional English in Use. Engineering: Technical English for Professionals, Cambridge University Press, 2013. - 144 p. </w:t>
            </w:r>
          </w:p>
          <w:p w14:paraId="275BBF7C" w14:textId="76BB28E8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4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2C6DD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Kathy Cox, David Hill, English for Academic Purposes, Pearson Education Australia, 2007.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-</w:t>
            </w:r>
            <w:r w:rsidRPr="002C6DD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166 p. </w:t>
            </w:r>
          </w:p>
          <w:p w14:paraId="5C7A9424" w14:textId="77777777" w:rsidR="00DC0B76" w:rsidRDefault="00DC0B76" w:rsidP="002C6DD4">
            <w:pPr>
              <w:rPr>
                <w:b/>
              </w:rPr>
            </w:pPr>
          </w:p>
          <w:p w14:paraId="7566183D" w14:textId="66476856" w:rsidR="002C6DD4" w:rsidRPr="002C6DD4" w:rsidRDefault="00C310F8" w:rsidP="002C6DD4">
            <w:pPr>
              <w:rPr>
                <w:b/>
              </w:rPr>
            </w:pPr>
            <w:r w:rsidRPr="002C6DD4">
              <w:rPr>
                <w:b/>
              </w:rPr>
              <w:t xml:space="preserve">19) </w:t>
            </w:r>
            <w:r w:rsidR="002C6DD4" w:rsidRPr="002C6DD4">
              <w:rPr>
                <w:b/>
              </w:rPr>
              <w:t>Додаткова література:</w:t>
            </w:r>
          </w:p>
          <w:p w14:paraId="68BCE2CE" w14:textId="77777777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Martin </w:t>
            </w:r>
            <w:proofErr w:type="spellStart"/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Hewings</w:t>
            </w:r>
            <w:proofErr w:type="spellEnd"/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Advanced Grammar in Use: A self-study reference and practice book for advanced learners of English, Third edition, Cambridge University Press, 2013.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294</w:t>
            </w: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p. </w:t>
            </w:r>
          </w:p>
          <w:p w14:paraId="3155E269" w14:textId="77777777" w:rsidR="002C6DD4" w:rsidRPr="002C6DD4" w:rsidRDefault="002C6DD4" w:rsidP="002C6DD4">
            <w:pPr>
              <w:pStyle w:val="ListParagraph"/>
              <w:widowControl w:val="0"/>
              <w:numPr>
                <w:ilvl w:val="0"/>
                <w:numId w:val="45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C6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Raymond Murphy, English Grammar in Use: A self-study reference and practice book for intermediate learners of English, Fourth edition, Cambridge University Press, 2012. - 388 p. </w:t>
            </w:r>
          </w:p>
          <w:p w14:paraId="46DBAD5C" w14:textId="77777777" w:rsidR="002C6DD4" w:rsidRPr="002C6DD4" w:rsidRDefault="002C6DD4" w:rsidP="002C6DD4">
            <w:pPr>
              <w:shd w:val="clear" w:color="auto" w:fill="FFFFFF"/>
              <w:tabs>
                <w:tab w:val="left" w:pos="426"/>
              </w:tabs>
              <w:rPr>
                <w:b/>
                <w:lang w:val="en-US"/>
              </w:rPr>
            </w:pPr>
          </w:p>
          <w:p w14:paraId="74968CBE" w14:textId="77777777" w:rsidR="002C6DD4" w:rsidRPr="002C6DD4" w:rsidRDefault="002C6DD4" w:rsidP="002C6DD4">
            <w:pPr>
              <w:shd w:val="clear" w:color="auto" w:fill="FFFFFF"/>
              <w:tabs>
                <w:tab w:val="left" w:pos="426"/>
              </w:tabs>
              <w:rPr>
                <w:b/>
                <w:lang w:val="uk-UA"/>
              </w:rPr>
            </w:pPr>
            <w:r w:rsidRPr="002C6DD4">
              <w:rPr>
                <w:b/>
                <w:lang w:val="uk-UA"/>
              </w:rPr>
              <w:t>Електронні ресурси:</w:t>
            </w:r>
          </w:p>
          <w:p w14:paraId="7D7063ED" w14:textId="1DE52DE3" w:rsidR="00FA2443" w:rsidRPr="00FA2443" w:rsidRDefault="00FA2443" w:rsidP="00133E7B">
            <w:pPr>
              <w:pStyle w:val="ListParagraph"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Best Books for Learning Structural Engineering and Structural Mechanics? -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з екрану.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Режим доступу:</w:t>
            </w:r>
            <w:r w:rsidR="00133E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8" w:history="1">
              <w:r w:rsidRPr="00FA244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https://medium.com/structural-engineering/best-books-for-learning-structural-engineering-and-structural-mechanics-books-355b5d878589</w:t>
              </w:r>
            </w:hyperlink>
          </w:p>
          <w:p w14:paraId="5BB673BB" w14:textId="77777777" w:rsidR="00FA2443" w:rsidRPr="00FA2443" w:rsidRDefault="00FA2443" w:rsidP="00FA2443">
            <w:pPr>
              <w:pStyle w:val="ListParagraph"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Course Notes: Structural Mechanics. Mechanical Engineering. Lectures and Topics. – MITOPENCOURSEWARE, Massachusetts Institute of Technology. -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з екрану.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Режим доступу: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9" w:history="1">
              <w:r w:rsidRPr="00FA244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https://ocw.mit.edu/courses/mechanical-engineering/2-080j-structural-mechanics-fall-2013/course-notes/</w:t>
              </w:r>
            </w:hyperlink>
          </w:p>
          <w:p w14:paraId="0182B7DC" w14:textId="77777777" w:rsidR="00FA2443" w:rsidRPr="00FA2443" w:rsidRDefault="00FA2443" w:rsidP="00FA2443">
            <w:pPr>
              <w:pStyle w:val="ListParagraph"/>
              <w:numPr>
                <w:ilvl w:val="0"/>
                <w:numId w:val="46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Design of A Sustainable Building: A Conceptual Framework for Implementing Sustainability in the Building Sector by Peter O.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Akadiri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Author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Ezekiel A.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Chinyio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Author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Paul O.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Olomolaiye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Author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з екрану.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Режим доступу: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Pr="00FA244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www.mdpi.com/journal/buildings/</w:t>
              </w:r>
            </w:hyperlink>
          </w:p>
          <w:p w14:paraId="0ED42E1E" w14:textId="77777777" w:rsidR="00FA2443" w:rsidRPr="00FA2443" w:rsidRDefault="00FA2443" w:rsidP="00FA2443">
            <w:pPr>
              <w:pStyle w:val="ListParagraph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Green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Building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: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Guidebook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for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Sustainable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Architecture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 2010th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Edition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by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hyperlink r:id="rId11" w:history="1">
              <w:r w:rsidRPr="00FA2443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Michael Bauer</w:t>
              </w:r>
            </w:hyperlink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 (Author), </w:t>
            </w:r>
            <w:hyperlink r:id="rId12" w:history="1">
              <w:r w:rsidRPr="00FA2443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Peter Mösle</w:t>
              </w:r>
            </w:hyperlink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(Author), </w:t>
            </w:r>
            <w:hyperlink r:id="rId13" w:history="1">
              <w:r w:rsidRPr="00FA2443">
                <w:rPr>
                  <w:rFonts w:ascii="Times New Roman" w:hAnsi="Times New Roman" w:cs="Times New Roman"/>
                  <w:sz w:val="20"/>
                  <w:szCs w:val="20"/>
                  <w:lang w:val="uk-UA"/>
                </w:rPr>
                <w:t>Michael Schwarz</w:t>
              </w:r>
            </w:hyperlink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 (Author)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Назва з екрану.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Режим доступу: </w:t>
            </w:r>
            <w:hyperlink r:id="rId14" w:history="1">
              <w:r w:rsidRPr="00FA2443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http</w:t>
              </w:r>
              <w:r w:rsidRPr="00FA244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</w:t>
              </w:r>
              <w:r w:rsidRPr="00FA2443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://library.uniteddiversity.coop/Ecological_Building/Green_Building-Guidebook_for_Sustainable_Architecture.pdf</w:t>
              </w:r>
            </w:hyperlink>
          </w:p>
          <w:p w14:paraId="7CF9FB67" w14:textId="77777777" w:rsidR="00FA2443" w:rsidRPr="00FA2443" w:rsidRDefault="00FA2443" w:rsidP="00FA2443">
            <w:pPr>
              <w:pStyle w:val="ListParagraph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2443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Buildings</w:t>
            </w:r>
            <w:proofErr w:type="spellEnd"/>
            <w:r w:rsidRPr="00FA2443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 xml:space="preserve">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Open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Access </w:t>
            </w:r>
            <w:proofErr w:type="spellStart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Journal</w:t>
            </w:r>
            <w:proofErr w:type="spellEnd"/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Назва з екрану.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Режим доступу: </w:t>
            </w:r>
          </w:p>
          <w:p w14:paraId="21D12CAA" w14:textId="7C1E2DC9" w:rsidR="00FA2443" w:rsidRPr="00FA2443" w:rsidRDefault="00FA2443" w:rsidP="00133E7B">
            <w:pPr>
              <w:pStyle w:val="ListParagraph"/>
              <w:shd w:val="clear" w:color="auto" w:fill="FFFFFF"/>
              <w:tabs>
                <w:tab w:val="left" w:pos="42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2443">
              <w:rPr>
                <w:rStyle w:val="Hyperlink"/>
                <w:rFonts w:ascii="Times New Roman" w:hAnsi="Times New Roman"/>
                <w:sz w:val="20"/>
                <w:szCs w:val="20"/>
                <w:lang w:val="uk-UA"/>
              </w:rPr>
              <w:t>https://</w:t>
            </w:r>
            <w:hyperlink r:id="rId15" w:history="1">
              <w:r w:rsidRPr="00FA2443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www.mdpi.com/journal/buildings/</w:t>
              </w:r>
            </w:hyperlink>
            <w:r w:rsidRPr="00FA24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Green Infrastructure: Smart Conservation for the 21</w:t>
            </w:r>
            <w:r w:rsidRPr="00FA2443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US"/>
              </w:rPr>
              <w:t>st</w:t>
            </w:r>
            <w:r w:rsidRPr="00FA2443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Century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by Mark A. Benedict (Author) and Edward T. McMahon (Author) - Renewable Resources Journal, 2002. -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Назва з екрану.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 </w:t>
            </w: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Режим доступу: </w:t>
            </w:r>
            <w:hyperlink r:id="rId16" w:history="1">
              <w:r w:rsidRPr="00FA2443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https://www.merseyforest.org.uk/files/documents/1365/2002+Green+Infrastructure+Smart+Conservation+for+the+21st+Century.pdf</w:t>
              </w:r>
            </w:hyperlink>
          </w:p>
          <w:p w14:paraId="64F71724" w14:textId="49DBA760" w:rsidR="00133E7B" w:rsidRPr="00133E7B" w:rsidRDefault="00FA2443" w:rsidP="00133E7B">
            <w:pPr>
              <w:pStyle w:val="ListParagraph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244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Освітній сайт Київського національного університету будівництва і архітектури: </w:t>
            </w:r>
            <w:hyperlink r:id="rId17" w:history="1"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http</w:t>
              </w:r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</w:t>
              </w:r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://</w:t>
              </w:r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org</w:t>
              </w:r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2.</w:t>
              </w:r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knuba</w:t>
              </w:r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edu</w:t>
              </w:r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133E7B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ua</w:t>
              </w:r>
              <w:proofErr w:type="spellEnd"/>
            </w:hyperlink>
          </w:p>
          <w:p w14:paraId="3F2576C2" w14:textId="1BF1329A" w:rsidR="00C310F8" w:rsidRPr="00133E7B" w:rsidRDefault="00FA2443" w:rsidP="00133E7B">
            <w:pPr>
              <w:pStyle w:val="ListParagraph"/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33E7B">
              <w:rPr>
                <w:lang w:val="uk-UA"/>
              </w:rPr>
              <w:t xml:space="preserve">Бібліотека КНУБА. URL : </w:t>
            </w:r>
            <w:hyperlink r:id="rId18" w:history="1">
              <w:r w:rsidR="005A74EA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http</w:t>
              </w:r>
              <w:r w:rsidR="005A74EA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s</w:t>
              </w:r>
              <w:r w:rsidR="005A74EA" w:rsidRPr="00454FF2">
                <w:rPr>
                  <w:rStyle w:val="Hyperlink"/>
                  <w:rFonts w:ascii="Times New Roman" w:hAnsi="Times New Roman"/>
                  <w:sz w:val="20"/>
                  <w:szCs w:val="20"/>
                  <w:lang w:val="uk-UA"/>
                </w:rPr>
                <w:t>://library.knuba.edu.ua/</w:t>
              </w:r>
            </w:hyperlink>
          </w:p>
        </w:tc>
      </w:tr>
    </w:tbl>
    <w:p w14:paraId="77F7A1B3" w14:textId="77777777" w:rsidR="00C310F8" w:rsidRPr="00805171" w:rsidRDefault="00C310F8">
      <w:pPr>
        <w:rPr>
          <w:color w:val="00808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1230"/>
        <w:gridCol w:w="5847"/>
        <w:gridCol w:w="2137"/>
      </w:tblGrid>
      <w:tr w:rsidR="005C7977" w:rsidRPr="005C7977" w14:paraId="02FEC6A2" w14:textId="77777777">
        <w:trPr>
          <w:cantSplit/>
        </w:trPr>
        <w:tc>
          <w:tcPr>
            <w:tcW w:w="5000" w:type="pct"/>
            <w:gridSpan w:val="4"/>
            <w:tcBorders>
              <w:bottom w:val="double" w:sz="4" w:space="0" w:color="auto"/>
            </w:tcBorders>
          </w:tcPr>
          <w:p w14:paraId="7203486F" w14:textId="1A57715A" w:rsidR="00C310F8" w:rsidRPr="005C7977" w:rsidRDefault="00C310F8" w:rsidP="00A004CA">
            <w:pPr>
              <w:spacing w:before="40" w:after="40"/>
              <w:ind w:left="360" w:hanging="360"/>
              <w:rPr>
                <w:b/>
              </w:rPr>
            </w:pPr>
            <w:r w:rsidRPr="005C7977">
              <w:rPr>
                <w:b/>
                <w:bCs/>
                <w:lang w:val="uk-UA"/>
              </w:rPr>
              <w:t xml:space="preserve">20) </w:t>
            </w:r>
            <w:r w:rsidRPr="005C7977">
              <w:rPr>
                <w:b/>
              </w:rPr>
              <w:t xml:space="preserve">Робоче навантаження </w:t>
            </w:r>
            <w:r w:rsidR="001F252A" w:rsidRPr="005C7977">
              <w:rPr>
                <w:b/>
                <w:lang w:val="uk-UA"/>
              </w:rPr>
              <w:t>аспіра</w:t>
            </w:r>
            <w:r w:rsidRPr="005C7977">
              <w:rPr>
                <w:b/>
              </w:rPr>
              <w:t>нта</w:t>
            </w:r>
            <w:r w:rsidRPr="005C7977">
              <w:rPr>
                <w:b/>
                <w:lang w:val="uk-UA"/>
              </w:rPr>
              <w:t>,</w:t>
            </w:r>
            <w:r w:rsidRPr="005C7977">
              <w:rPr>
                <w:b/>
              </w:rPr>
              <w:t xml:space="preserve"> необхідн</w:t>
            </w:r>
            <w:r w:rsidRPr="005C7977">
              <w:rPr>
                <w:b/>
                <w:lang w:val="uk-UA"/>
              </w:rPr>
              <w:t>е</w:t>
            </w:r>
            <w:r w:rsidRPr="005C7977">
              <w:rPr>
                <w:b/>
              </w:rPr>
              <w:t xml:space="preserve"> для досягнення результатів навчання</w:t>
            </w:r>
          </w:p>
        </w:tc>
      </w:tr>
      <w:tr w:rsidR="005C7977" w:rsidRPr="005C7977" w14:paraId="3821E422" w14:textId="77777777" w:rsidTr="00801195">
        <w:trPr>
          <w:cantSplit/>
        </w:trPr>
        <w:tc>
          <w:tcPr>
            <w:tcW w:w="214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316F585" w14:textId="77777777" w:rsidR="00C310F8" w:rsidRPr="005C7977" w:rsidRDefault="00C310F8" w:rsidP="00A004CA">
            <w:pPr>
              <w:spacing w:before="40" w:after="40"/>
              <w:jc w:val="center"/>
              <w:rPr>
                <w:bCs/>
                <w:sz w:val="18"/>
                <w:szCs w:val="18"/>
                <w:lang w:val="uk-UA"/>
              </w:rPr>
            </w:pPr>
            <w:r w:rsidRPr="005C7977">
              <w:rPr>
                <w:bCs/>
                <w:sz w:val="18"/>
                <w:szCs w:val="18"/>
                <w:lang w:val="uk-UA"/>
              </w:rPr>
              <w:t>№</w:t>
            </w:r>
          </w:p>
        </w:tc>
        <w:tc>
          <w:tcPr>
            <w:tcW w:w="639" w:type="pct"/>
            <w:tcBorders>
              <w:top w:val="double" w:sz="4" w:space="0" w:color="auto"/>
            </w:tcBorders>
            <w:vAlign w:val="center"/>
          </w:tcPr>
          <w:p w14:paraId="22D5996E" w14:textId="77777777" w:rsidR="00C310F8" w:rsidRPr="005C7977" w:rsidRDefault="00C310F8" w:rsidP="00A004CA">
            <w:pPr>
              <w:spacing w:before="40" w:after="40"/>
              <w:jc w:val="center"/>
              <w:rPr>
                <w:bCs/>
                <w:lang w:val="uk-UA"/>
              </w:rPr>
            </w:pPr>
            <w:r w:rsidRPr="005C7977">
              <w:rPr>
                <w:bCs/>
                <w:lang w:val="uk-UA"/>
              </w:rPr>
              <w:t>Форма занять</w:t>
            </w:r>
          </w:p>
        </w:tc>
        <w:tc>
          <w:tcPr>
            <w:tcW w:w="4147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76BDE94" w14:textId="77777777" w:rsidR="00C310F8" w:rsidRPr="005C7977" w:rsidRDefault="00C310F8" w:rsidP="00A004CA">
            <w:pPr>
              <w:spacing w:before="40" w:after="40"/>
              <w:jc w:val="center"/>
              <w:rPr>
                <w:sz w:val="18"/>
                <w:szCs w:val="18"/>
                <w:lang w:val="uk-UA"/>
              </w:rPr>
            </w:pPr>
            <w:r w:rsidRPr="005C7977">
              <w:rPr>
                <w:sz w:val="18"/>
                <w:szCs w:val="18"/>
                <w:lang w:val="uk-UA"/>
              </w:rPr>
              <w:t>Кількість годин</w:t>
            </w:r>
          </w:p>
          <w:p w14:paraId="0046D339" w14:textId="77777777" w:rsidR="00C310F8" w:rsidRPr="005C7977" w:rsidRDefault="00C310F8" w:rsidP="00A004CA">
            <w:pPr>
              <w:spacing w:before="40" w:after="40"/>
              <w:jc w:val="center"/>
              <w:rPr>
                <w:bCs/>
                <w:sz w:val="18"/>
                <w:szCs w:val="18"/>
                <w:lang w:val="uk-UA"/>
              </w:rPr>
            </w:pPr>
            <w:r w:rsidRPr="005C7977">
              <w:rPr>
                <w:sz w:val="18"/>
                <w:szCs w:val="18"/>
                <w:lang w:val="uk-UA"/>
              </w:rPr>
              <w:t>аудиторні/ СРС</w:t>
            </w:r>
          </w:p>
        </w:tc>
      </w:tr>
      <w:tr w:rsidR="005C7977" w:rsidRPr="005C7977" w14:paraId="1499F6EA" w14:textId="77777777" w:rsidTr="00801195">
        <w:trPr>
          <w:cantSplit/>
        </w:trPr>
        <w:tc>
          <w:tcPr>
            <w:tcW w:w="214" w:type="pct"/>
            <w:tcBorders>
              <w:left w:val="double" w:sz="4" w:space="0" w:color="auto"/>
            </w:tcBorders>
            <w:vAlign w:val="center"/>
          </w:tcPr>
          <w:p w14:paraId="0739CF90" w14:textId="77777777" w:rsidR="00C310F8" w:rsidRPr="005C7977" w:rsidRDefault="00C310F8" w:rsidP="00A004CA">
            <w:pPr>
              <w:spacing w:before="40" w:after="40"/>
              <w:jc w:val="center"/>
              <w:rPr>
                <w:bCs/>
                <w:sz w:val="18"/>
                <w:szCs w:val="18"/>
                <w:lang w:val="uk-UA"/>
              </w:rPr>
            </w:pPr>
            <w:r w:rsidRPr="005C7977">
              <w:rPr>
                <w:sz w:val="18"/>
                <w:szCs w:val="18"/>
                <w:lang w:val="uk-UA"/>
              </w:rPr>
              <w:t>1.</w:t>
            </w:r>
          </w:p>
        </w:tc>
        <w:tc>
          <w:tcPr>
            <w:tcW w:w="639" w:type="pct"/>
            <w:vAlign w:val="center"/>
          </w:tcPr>
          <w:p w14:paraId="4FDC75B1" w14:textId="77777777" w:rsidR="00C310F8" w:rsidRPr="005C7977" w:rsidRDefault="00C310F8" w:rsidP="00A004CA">
            <w:pPr>
              <w:spacing w:before="40" w:after="40"/>
              <w:rPr>
                <w:lang w:val="uk-UA"/>
              </w:rPr>
            </w:pPr>
            <w:r w:rsidRPr="005C7977">
              <w:rPr>
                <w:lang w:val="uk-UA"/>
              </w:rPr>
              <w:t xml:space="preserve">Лекція </w:t>
            </w:r>
          </w:p>
        </w:tc>
        <w:tc>
          <w:tcPr>
            <w:tcW w:w="4147" w:type="pct"/>
            <w:gridSpan w:val="2"/>
            <w:tcBorders>
              <w:right w:val="double" w:sz="4" w:space="0" w:color="auto"/>
            </w:tcBorders>
            <w:vAlign w:val="center"/>
          </w:tcPr>
          <w:p w14:paraId="579BF1D9" w14:textId="77777777" w:rsidR="00C310F8" w:rsidRPr="005C7977" w:rsidRDefault="00C310F8" w:rsidP="002D2F9B">
            <w:pPr>
              <w:spacing w:before="40" w:after="40"/>
              <w:ind w:left="865" w:hanging="851"/>
              <w:jc w:val="center"/>
              <w:rPr>
                <w:bCs/>
                <w:sz w:val="18"/>
                <w:szCs w:val="18"/>
                <w:lang w:val="uk-UA"/>
              </w:rPr>
            </w:pPr>
            <w:r w:rsidRPr="005C7977">
              <w:rPr>
                <w:bCs/>
                <w:sz w:val="18"/>
                <w:szCs w:val="18"/>
                <w:lang w:val="uk-UA"/>
              </w:rPr>
              <w:t>немає</w:t>
            </w:r>
          </w:p>
        </w:tc>
      </w:tr>
      <w:tr w:rsidR="005C7977" w:rsidRPr="005C7977" w14:paraId="2D90FB6B" w14:textId="77777777" w:rsidTr="00801195">
        <w:trPr>
          <w:cantSplit/>
        </w:trPr>
        <w:tc>
          <w:tcPr>
            <w:tcW w:w="214" w:type="pct"/>
            <w:tcBorders>
              <w:left w:val="double" w:sz="4" w:space="0" w:color="auto"/>
            </w:tcBorders>
            <w:vAlign w:val="center"/>
          </w:tcPr>
          <w:p w14:paraId="71A223C1" w14:textId="77777777" w:rsidR="00C310F8" w:rsidRPr="005C7977" w:rsidRDefault="00C310F8" w:rsidP="00A004CA">
            <w:pPr>
              <w:spacing w:before="40" w:after="40"/>
              <w:jc w:val="center"/>
              <w:rPr>
                <w:sz w:val="18"/>
                <w:szCs w:val="18"/>
                <w:lang w:val="uk-UA"/>
              </w:rPr>
            </w:pPr>
            <w:r w:rsidRPr="005C7977">
              <w:rPr>
                <w:sz w:val="18"/>
                <w:szCs w:val="18"/>
                <w:lang w:val="uk-UA"/>
              </w:rPr>
              <w:lastRenderedPageBreak/>
              <w:t>2.</w:t>
            </w:r>
          </w:p>
        </w:tc>
        <w:tc>
          <w:tcPr>
            <w:tcW w:w="639" w:type="pct"/>
            <w:vAlign w:val="center"/>
          </w:tcPr>
          <w:p w14:paraId="74429E84" w14:textId="77777777" w:rsidR="00C310F8" w:rsidRPr="005C7977" w:rsidRDefault="00C310F8" w:rsidP="00A004CA">
            <w:pPr>
              <w:spacing w:before="40" w:after="40"/>
              <w:rPr>
                <w:lang w:val="uk-UA"/>
              </w:rPr>
            </w:pPr>
            <w:r w:rsidRPr="005C7977">
              <w:rPr>
                <w:lang w:val="uk-UA"/>
              </w:rPr>
              <w:t>Практичне заняття</w:t>
            </w:r>
          </w:p>
        </w:tc>
        <w:tc>
          <w:tcPr>
            <w:tcW w:w="4147" w:type="pct"/>
            <w:gridSpan w:val="2"/>
            <w:tcBorders>
              <w:right w:val="double" w:sz="4" w:space="0" w:color="auto"/>
            </w:tcBorders>
            <w:vAlign w:val="center"/>
          </w:tcPr>
          <w:p w14:paraId="3AC83473" w14:textId="60AE0782" w:rsidR="00C310F8" w:rsidRPr="005C7977" w:rsidRDefault="001F252A" w:rsidP="002D2F9B">
            <w:pPr>
              <w:tabs>
                <w:tab w:val="decimal" w:pos="14"/>
              </w:tabs>
              <w:spacing w:before="40" w:after="40"/>
              <w:ind w:left="865" w:hanging="865"/>
              <w:jc w:val="center"/>
              <w:rPr>
                <w:bCs/>
                <w:sz w:val="18"/>
                <w:szCs w:val="18"/>
                <w:lang w:val="uk-UA"/>
              </w:rPr>
            </w:pPr>
            <w:r w:rsidRPr="005C7977">
              <w:rPr>
                <w:bCs/>
                <w:sz w:val="18"/>
                <w:szCs w:val="18"/>
                <w:lang w:val="en-US"/>
              </w:rPr>
              <w:t>80</w:t>
            </w:r>
            <w:r w:rsidR="00C310F8" w:rsidRPr="005C7977">
              <w:rPr>
                <w:bCs/>
                <w:sz w:val="18"/>
                <w:szCs w:val="18"/>
                <w:lang w:val="uk-UA"/>
              </w:rPr>
              <w:t>/100</w:t>
            </w:r>
          </w:p>
        </w:tc>
      </w:tr>
      <w:tr w:rsidR="005C7977" w:rsidRPr="005C7977" w14:paraId="19F2DB8C" w14:textId="77777777" w:rsidTr="00801195">
        <w:trPr>
          <w:cantSplit/>
        </w:trPr>
        <w:tc>
          <w:tcPr>
            <w:tcW w:w="214" w:type="pct"/>
            <w:tcBorders>
              <w:left w:val="double" w:sz="4" w:space="0" w:color="auto"/>
            </w:tcBorders>
            <w:vAlign w:val="center"/>
          </w:tcPr>
          <w:p w14:paraId="2E09F0F8" w14:textId="77777777" w:rsidR="00C310F8" w:rsidRPr="005C7977" w:rsidRDefault="00C310F8" w:rsidP="00A004CA">
            <w:pPr>
              <w:spacing w:before="40" w:after="40"/>
              <w:jc w:val="center"/>
              <w:rPr>
                <w:sz w:val="18"/>
                <w:szCs w:val="18"/>
                <w:lang w:val="uk-UA"/>
              </w:rPr>
            </w:pPr>
            <w:r w:rsidRPr="005C7977">
              <w:rPr>
                <w:sz w:val="18"/>
                <w:szCs w:val="18"/>
                <w:lang w:val="uk-UA"/>
              </w:rPr>
              <w:t>3.</w:t>
            </w:r>
          </w:p>
        </w:tc>
        <w:tc>
          <w:tcPr>
            <w:tcW w:w="639" w:type="pct"/>
            <w:vAlign w:val="center"/>
          </w:tcPr>
          <w:p w14:paraId="4E6E1D4E" w14:textId="77777777" w:rsidR="00C310F8" w:rsidRPr="005C7977" w:rsidRDefault="00C310F8" w:rsidP="00A004CA">
            <w:pPr>
              <w:spacing w:before="40" w:after="40"/>
              <w:rPr>
                <w:lang w:val="uk-UA"/>
              </w:rPr>
            </w:pPr>
            <w:r w:rsidRPr="005C7977">
              <w:rPr>
                <w:lang w:val="uk-UA"/>
              </w:rPr>
              <w:t>Лабораторні заняття</w:t>
            </w:r>
          </w:p>
        </w:tc>
        <w:tc>
          <w:tcPr>
            <w:tcW w:w="4147" w:type="pct"/>
            <w:gridSpan w:val="2"/>
            <w:tcBorders>
              <w:right w:val="double" w:sz="4" w:space="0" w:color="auto"/>
            </w:tcBorders>
            <w:vAlign w:val="center"/>
          </w:tcPr>
          <w:p w14:paraId="7167108D" w14:textId="77777777" w:rsidR="00C310F8" w:rsidRPr="005C7977" w:rsidRDefault="00C310F8" w:rsidP="00A004CA">
            <w:pPr>
              <w:tabs>
                <w:tab w:val="decimal" w:pos="0"/>
              </w:tabs>
              <w:spacing w:before="40" w:after="40"/>
              <w:jc w:val="center"/>
              <w:rPr>
                <w:bCs/>
                <w:sz w:val="18"/>
                <w:szCs w:val="18"/>
                <w:lang w:val="uk-UA"/>
              </w:rPr>
            </w:pPr>
            <w:r w:rsidRPr="005C7977">
              <w:rPr>
                <w:bCs/>
                <w:sz w:val="18"/>
                <w:szCs w:val="18"/>
                <w:lang w:val="uk-UA"/>
              </w:rPr>
              <w:t>немає</w:t>
            </w:r>
          </w:p>
        </w:tc>
      </w:tr>
      <w:tr w:rsidR="005C7977" w:rsidRPr="005C7977" w14:paraId="03A4099B" w14:textId="77777777" w:rsidTr="00801195">
        <w:trPr>
          <w:cantSplit/>
        </w:trPr>
        <w:tc>
          <w:tcPr>
            <w:tcW w:w="214" w:type="pct"/>
            <w:tcBorders>
              <w:left w:val="double" w:sz="4" w:space="0" w:color="auto"/>
            </w:tcBorders>
            <w:vAlign w:val="center"/>
          </w:tcPr>
          <w:p w14:paraId="14DD5A1C" w14:textId="77777777" w:rsidR="00C310F8" w:rsidRPr="005C7977" w:rsidRDefault="00C310F8" w:rsidP="00A004CA">
            <w:pPr>
              <w:spacing w:before="40" w:after="40"/>
              <w:jc w:val="center"/>
              <w:rPr>
                <w:sz w:val="18"/>
                <w:szCs w:val="18"/>
                <w:lang w:val="uk-UA"/>
              </w:rPr>
            </w:pPr>
            <w:r w:rsidRPr="005C7977"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639" w:type="pct"/>
            <w:vAlign w:val="center"/>
          </w:tcPr>
          <w:p w14:paraId="0AD6AC42" w14:textId="77777777" w:rsidR="00C310F8" w:rsidRPr="005C7977" w:rsidRDefault="00C310F8" w:rsidP="00A004CA">
            <w:pPr>
              <w:keepNext/>
              <w:spacing w:before="40" w:after="40"/>
              <w:jc w:val="center"/>
              <w:rPr>
                <w:lang w:val="uk-UA"/>
              </w:rPr>
            </w:pPr>
            <w:r w:rsidRPr="005C7977">
              <w:rPr>
                <w:lang w:val="uk-UA"/>
              </w:rPr>
              <w:t>КП/КР/РГР/</w:t>
            </w:r>
          </w:p>
          <w:p w14:paraId="689B0969" w14:textId="0F06ED00" w:rsidR="00C310F8" w:rsidRPr="005C7977" w:rsidRDefault="00C310F8" w:rsidP="00A004CA">
            <w:pPr>
              <w:spacing w:before="40" w:after="40"/>
              <w:rPr>
                <w:lang w:val="uk-UA"/>
              </w:rPr>
            </w:pPr>
            <w:r w:rsidRPr="005C7977">
              <w:rPr>
                <w:lang w:val="uk-UA"/>
              </w:rPr>
              <w:t>Контр.</w:t>
            </w:r>
            <w:r w:rsidR="000308B1">
              <w:rPr>
                <w:lang w:val="uk-UA"/>
              </w:rPr>
              <w:t xml:space="preserve"> </w:t>
            </w:r>
            <w:r w:rsidRPr="005C7977">
              <w:rPr>
                <w:lang w:val="uk-UA"/>
              </w:rPr>
              <w:t>роб.</w:t>
            </w:r>
          </w:p>
        </w:tc>
        <w:tc>
          <w:tcPr>
            <w:tcW w:w="4147" w:type="pct"/>
            <w:gridSpan w:val="2"/>
            <w:tcBorders>
              <w:right w:val="double" w:sz="4" w:space="0" w:color="auto"/>
            </w:tcBorders>
            <w:vAlign w:val="center"/>
          </w:tcPr>
          <w:p w14:paraId="1EC4EC25" w14:textId="029C93A2" w:rsidR="00C310F8" w:rsidRPr="005C7977" w:rsidRDefault="00C310F8" w:rsidP="002D2F9B">
            <w:pPr>
              <w:tabs>
                <w:tab w:val="decimal" w:pos="0"/>
              </w:tabs>
              <w:spacing w:before="40" w:after="40"/>
              <w:jc w:val="center"/>
              <w:rPr>
                <w:bCs/>
                <w:sz w:val="18"/>
                <w:szCs w:val="18"/>
                <w:lang w:val="uk-UA"/>
              </w:rPr>
            </w:pPr>
            <w:r w:rsidRPr="00DD192E">
              <w:rPr>
                <w:bCs/>
                <w:sz w:val="18"/>
                <w:szCs w:val="18"/>
                <w:lang w:val="uk-UA"/>
              </w:rPr>
              <w:t>0/</w:t>
            </w:r>
            <w:r w:rsidR="00FE1EFA">
              <w:rPr>
                <w:bCs/>
                <w:sz w:val="18"/>
                <w:szCs w:val="18"/>
                <w:lang w:val="uk-UA"/>
              </w:rPr>
              <w:t>3</w:t>
            </w:r>
            <w:r w:rsidR="00A77EFB">
              <w:rPr>
                <w:bCs/>
                <w:sz w:val="18"/>
                <w:szCs w:val="18"/>
                <w:lang w:val="uk-UA"/>
              </w:rPr>
              <w:t>0</w:t>
            </w:r>
          </w:p>
        </w:tc>
      </w:tr>
      <w:tr w:rsidR="005C7977" w:rsidRPr="005C7977" w14:paraId="012D99E1" w14:textId="77777777" w:rsidTr="00801195">
        <w:trPr>
          <w:cantSplit/>
        </w:trPr>
        <w:tc>
          <w:tcPr>
            <w:tcW w:w="214" w:type="pct"/>
            <w:tcBorders>
              <w:left w:val="double" w:sz="4" w:space="0" w:color="auto"/>
            </w:tcBorders>
            <w:vAlign w:val="center"/>
          </w:tcPr>
          <w:p w14:paraId="471141B2" w14:textId="77777777" w:rsidR="00C310F8" w:rsidRPr="005C7977" w:rsidRDefault="00C310F8" w:rsidP="00A004CA">
            <w:pPr>
              <w:spacing w:before="40" w:after="40"/>
              <w:jc w:val="center"/>
              <w:rPr>
                <w:sz w:val="18"/>
                <w:szCs w:val="18"/>
                <w:lang w:val="uk-UA"/>
              </w:rPr>
            </w:pPr>
            <w:r w:rsidRPr="005C7977">
              <w:rPr>
                <w:sz w:val="18"/>
                <w:szCs w:val="18"/>
                <w:lang w:val="uk-UA"/>
              </w:rPr>
              <w:t xml:space="preserve">5. </w:t>
            </w:r>
          </w:p>
        </w:tc>
        <w:tc>
          <w:tcPr>
            <w:tcW w:w="639" w:type="pct"/>
            <w:vAlign w:val="center"/>
          </w:tcPr>
          <w:p w14:paraId="7C1220F4" w14:textId="77777777" w:rsidR="00C310F8" w:rsidRPr="005C7977" w:rsidRDefault="00C310F8" w:rsidP="00A004CA">
            <w:pPr>
              <w:keepNext/>
              <w:spacing w:before="40" w:after="40"/>
              <w:jc w:val="center"/>
              <w:rPr>
                <w:lang w:val="uk-UA"/>
              </w:rPr>
            </w:pPr>
            <w:r w:rsidRPr="005C7977">
              <w:rPr>
                <w:lang w:val="uk-UA"/>
              </w:rPr>
              <w:t>Форма контролю</w:t>
            </w:r>
          </w:p>
        </w:tc>
        <w:tc>
          <w:tcPr>
            <w:tcW w:w="4147" w:type="pct"/>
            <w:gridSpan w:val="2"/>
            <w:tcBorders>
              <w:right w:val="double" w:sz="4" w:space="0" w:color="auto"/>
            </w:tcBorders>
            <w:vAlign w:val="center"/>
          </w:tcPr>
          <w:p w14:paraId="5E8721EE" w14:textId="006E75F3" w:rsidR="00C310F8" w:rsidRPr="005C7977" w:rsidRDefault="001F252A" w:rsidP="00A004CA">
            <w:pPr>
              <w:tabs>
                <w:tab w:val="decimal" w:pos="0"/>
              </w:tabs>
              <w:spacing w:before="40" w:after="40"/>
              <w:jc w:val="center"/>
              <w:rPr>
                <w:bCs/>
                <w:sz w:val="18"/>
                <w:szCs w:val="18"/>
                <w:lang w:val="uk-UA"/>
              </w:rPr>
            </w:pPr>
            <w:r w:rsidRPr="005C7977">
              <w:rPr>
                <w:bCs/>
                <w:sz w:val="18"/>
                <w:szCs w:val="18"/>
                <w:lang w:val="uk-UA"/>
              </w:rPr>
              <w:t>Іспит</w:t>
            </w:r>
          </w:p>
        </w:tc>
      </w:tr>
      <w:tr w:rsidR="005C7977" w:rsidRPr="005C7977" w14:paraId="6D6C96CD" w14:textId="77777777" w:rsidTr="00801195">
        <w:trPr>
          <w:cantSplit/>
        </w:trPr>
        <w:tc>
          <w:tcPr>
            <w:tcW w:w="214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750E3A" w14:textId="77777777" w:rsidR="00C310F8" w:rsidRPr="005C7977" w:rsidRDefault="00C310F8" w:rsidP="00A004CA">
            <w:pPr>
              <w:spacing w:before="40" w:after="4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39" w:type="pct"/>
            <w:tcBorders>
              <w:bottom w:val="double" w:sz="4" w:space="0" w:color="auto"/>
            </w:tcBorders>
            <w:vAlign w:val="center"/>
          </w:tcPr>
          <w:p w14:paraId="1EAF9779" w14:textId="77777777" w:rsidR="00C310F8" w:rsidRPr="005C7977" w:rsidRDefault="00C310F8" w:rsidP="00A004CA">
            <w:pPr>
              <w:spacing w:before="40" w:after="40"/>
              <w:rPr>
                <w:sz w:val="18"/>
                <w:szCs w:val="18"/>
                <w:lang w:val="uk-UA"/>
              </w:rPr>
            </w:pPr>
            <w:r w:rsidRPr="005C7977">
              <w:rPr>
                <w:sz w:val="18"/>
                <w:szCs w:val="18"/>
                <w:lang w:val="uk-UA"/>
              </w:rPr>
              <w:t>Всього годин</w:t>
            </w:r>
          </w:p>
        </w:tc>
        <w:tc>
          <w:tcPr>
            <w:tcW w:w="4147" w:type="pct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52B813" w14:textId="0E17D643" w:rsidR="00C310F8" w:rsidRPr="005C7977" w:rsidRDefault="008F2674" w:rsidP="00A004CA">
            <w:pPr>
              <w:tabs>
                <w:tab w:val="decimal" w:pos="0"/>
              </w:tabs>
              <w:spacing w:before="40" w:after="40"/>
              <w:jc w:val="center"/>
              <w:rPr>
                <w:bCs/>
                <w:sz w:val="18"/>
                <w:szCs w:val="18"/>
                <w:lang w:val="uk-UA"/>
              </w:rPr>
            </w:pPr>
            <w:r w:rsidRPr="005C7977">
              <w:rPr>
                <w:bCs/>
                <w:sz w:val="18"/>
                <w:szCs w:val="18"/>
                <w:lang w:val="uk-UA"/>
              </w:rPr>
              <w:t>8</w:t>
            </w:r>
            <w:r w:rsidR="00C310F8" w:rsidRPr="005C7977">
              <w:rPr>
                <w:bCs/>
                <w:sz w:val="18"/>
                <w:szCs w:val="18"/>
                <w:lang w:val="uk-UA"/>
              </w:rPr>
              <w:t>0/100</w:t>
            </w:r>
          </w:p>
        </w:tc>
      </w:tr>
      <w:tr w:rsidR="005C7977" w:rsidRPr="005C7977" w14:paraId="1B4BB1E8" w14:textId="77777777" w:rsidTr="00801195">
        <w:trPr>
          <w:cantSplit/>
          <w:trHeight w:val="84"/>
        </w:trPr>
        <w:tc>
          <w:tcPr>
            <w:tcW w:w="3890" w:type="pct"/>
            <w:gridSpan w:val="3"/>
            <w:tcBorders>
              <w:top w:val="double" w:sz="4" w:space="0" w:color="auto"/>
            </w:tcBorders>
          </w:tcPr>
          <w:p w14:paraId="79E237DF" w14:textId="77777777" w:rsidR="00C310F8" w:rsidRPr="005C7977" w:rsidRDefault="00C310F8" w:rsidP="00A004CA">
            <w:pPr>
              <w:spacing w:before="40" w:after="40"/>
              <w:rPr>
                <w:b/>
              </w:rPr>
            </w:pPr>
            <w:r w:rsidRPr="005C7977">
              <w:rPr>
                <w:b/>
              </w:rPr>
              <w:t>2</w:t>
            </w:r>
            <w:r w:rsidRPr="005C7977">
              <w:rPr>
                <w:b/>
                <w:lang w:val="uk-UA"/>
              </w:rPr>
              <w:t xml:space="preserve">2) </w:t>
            </w:r>
            <w:r w:rsidRPr="005C7977">
              <w:rPr>
                <w:b/>
              </w:rPr>
              <w:t>Сума вс</w:t>
            </w:r>
            <w:r w:rsidRPr="005C7977">
              <w:rPr>
                <w:b/>
                <w:lang w:val="uk-UA"/>
              </w:rPr>
              <w:t>і</w:t>
            </w:r>
            <w:r w:rsidRPr="005C7977">
              <w:rPr>
                <w:b/>
              </w:rPr>
              <w:t xml:space="preserve">х </w:t>
            </w:r>
            <w:r w:rsidRPr="005C7977">
              <w:rPr>
                <w:b/>
                <w:lang w:val="uk-UA"/>
              </w:rPr>
              <w:t>годин</w:t>
            </w:r>
            <w:r w:rsidRPr="005C7977">
              <w:rPr>
                <w:b/>
              </w:rPr>
              <w:t>:</w:t>
            </w:r>
          </w:p>
        </w:tc>
        <w:tc>
          <w:tcPr>
            <w:tcW w:w="1110" w:type="pct"/>
            <w:tcBorders>
              <w:top w:val="double" w:sz="4" w:space="0" w:color="auto"/>
            </w:tcBorders>
            <w:vAlign w:val="center"/>
          </w:tcPr>
          <w:p w14:paraId="76865A86" w14:textId="29792CD6" w:rsidR="00C310F8" w:rsidRPr="005C7977" w:rsidRDefault="00C310F8" w:rsidP="00A004CA">
            <w:pPr>
              <w:tabs>
                <w:tab w:val="decimal" w:pos="0"/>
              </w:tabs>
              <w:spacing w:before="40" w:after="40"/>
              <w:jc w:val="center"/>
              <w:rPr>
                <w:lang w:val="uk-UA"/>
              </w:rPr>
            </w:pPr>
            <w:r w:rsidRPr="005C7977">
              <w:rPr>
                <w:lang w:val="uk-UA"/>
              </w:rPr>
              <w:t>1</w:t>
            </w:r>
            <w:r w:rsidR="008F2674" w:rsidRPr="005C7977">
              <w:rPr>
                <w:lang w:val="uk-UA"/>
              </w:rPr>
              <w:t>8</w:t>
            </w:r>
            <w:r w:rsidRPr="005C7977">
              <w:rPr>
                <w:lang w:val="uk-UA"/>
              </w:rPr>
              <w:t>0</w:t>
            </w:r>
          </w:p>
        </w:tc>
      </w:tr>
      <w:tr w:rsidR="005C7977" w:rsidRPr="005C7977" w14:paraId="691D5F21" w14:textId="77777777" w:rsidTr="00801195">
        <w:trPr>
          <w:cantSplit/>
          <w:trHeight w:val="82"/>
        </w:trPr>
        <w:tc>
          <w:tcPr>
            <w:tcW w:w="3890" w:type="pct"/>
            <w:gridSpan w:val="3"/>
          </w:tcPr>
          <w:p w14:paraId="41F4C20F" w14:textId="77777777" w:rsidR="00C310F8" w:rsidRPr="005C7977" w:rsidRDefault="00C310F8" w:rsidP="00A004CA">
            <w:pPr>
              <w:rPr>
                <w:b/>
              </w:rPr>
            </w:pPr>
            <w:r w:rsidRPr="005C7977">
              <w:rPr>
                <w:b/>
                <w:lang w:val="uk-UA"/>
              </w:rPr>
              <w:t xml:space="preserve">23) </w:t>
            </w:r>
            <w:r w:rsidRPr="005C7977">
              <w:rPr>
                <w:b/>
              </w:rPr>
              <w:t xml:space="preserve">Загальна кількість кредитів ЕСТS </w:t>
            </w:r>
          </w:p>
        </w:tc>
        <w:tc>
          <w:tcPr>
            <w:tcW w:w="1110" w:type="pct"/>
            <w:vAlign w:val="center"/>
          </w:tcPr>
          <w:p w14:paraId="65C59CCD" w14:textId="7CC869E3" w:rsidR="00C310F8" w:rsidRPr="005C7977" w:rsidRDefault="008F2674" w:rsidP="00A004CA">
            <w:pPr>
              <w:tabs>
                <w:tab w:val="decimal" w:pos="0"/>
              </w:tabs>
              <w:spacing w:before="40" w:after="40"/>
              <w:jc w:val="center"/>
              <w:rPr>
                <w:bCs/>
                <w:lang w:val="uk-UA"/>
              </w:rPr>
            </w:pPr>
            <w:r w:rsidRPr="005C7977">
              <w:rPr>
                <w:bCs/>
                <w:lang w:val="uk-UA"/>
              </w:rPr>
              <w:t>6</w:t>
            </w:r>
          </w:p>
        </w:tc>
      </w:tr>
      <w:tr w:rsidR="005C7977" w:rsidRPr="005C7977" w14:paraId="7CEF2BF9" w14:textId="77777777" w:rsidTr="00801195">
        <w:trPr>
          <w:cantSplit/>
          <w:trHeight w:val="82"/>
        </w:trPr>
        <w:tc>
          <w:tcPr>
            <w:tcW w:w="3890" w:type="pct"/>
            <w:gridSpan w:val="3"/>
          </w:tcPr>
          <w:p w14:paraId="26D75C17" w14:textId="77777777" w:rsidR="00C310F8" w:rsidRPr="005C7977" w:rsidRDefault="00C310F8" w:rsidP="00A004CA">
            <w:pPr>
              <w:spacing w:before="40" w:after="40"/>
              <w:rPr>
                <w:bCs/>
              </w:rPr>
            </w:pPr>
            <w:r w:rsidRPr="005C7977">
              <w:rPr>
                <w:b/>
                <w:bCs/>
                <w:lang w:val="uk-UA"/>
              </w:rPr>
              <w:t>24</w:t>
            </w:r>
            <w:r w:rsidRPr="005C7977">
              <w:rPr>
                <w:b/>
              </w:rPr>
              <w:t xml:space="preserve">) Кількість </w:t>
            </w:r>
            <w:r w:rsidRPr="005C7977">
              <w:rPr>
                <w:b/>
                <w:lang w:val="uk-UA"/>
              </w:rPr>
              <w:t>годин (</w:t>
            </w:r>
            <w:r w:rsidRPr="005C7977">
              <w:rPr>
                <w:b/>
              </w:rPr>
              <w:t>кредитів</w:t>
            </w:r>
            <w:r w:rsidRPr="005C7977">
              <w:rPr>
                <w:b/>
                <w:lang w:val="uk-UA"/>
              </w:rPr>
              <w:t xml:space="preserve"> </w:t>
            </w:r>
            <w:r w:rsidRPr="005C7977">
              <w:rPr>
                <w:b/>
              </w:rPr>
              <w:t>ЕСТS</w:t>
            </w:r>
            <w:r w:rsidRPr="005C7977">
              <w:rPr>
                <w:b/>
                <w:lang w:val="uk-UA"/>
              </w:rPr>
              <w:t>)</w:t>
            </w:r>
            <w:r w:rsidRPr="005C7977">
              <w:rPr>
                <w:b/>
              </w:rPr>
              <w:t xml:space="preserve"> аудиторного навантаження:</w:t>
            </w:r>
          </w:p>
        </w:tc>
        <w:tc>
          <w:tcPr>
            <w:tcW w:w="1110" w:type="pct"/>
            <w:vAlign w:val="center"/>
          </w:tcPr>
          <w:p w14:paraId="2EF4B5CC" w14:textId="3AB56240" w:rsidR="00C310F8" w:rsidRPr="005C7977" w:rsidRDefault="008F2674" w:rsidP="00A004CA">
            <w:pPr>
              <w:tabs>
                <w:tab w:val="decimal" w:pos="0"/>
              </w:tabs>
              <w:spacing w:before="40" w:after="40"/>
              <w:jc w:val="center"/>
              <w:rPr>
                <w:bCs/>
                <w:lang w:val="uk-UA"/>
              </w:rPr>
            </w:pPr>
            <w:r w:rsidRPr="005C7977">
              <w:rPr>
                <w:bCs/>
                <w:lang w:val="uk-UA"/>
              </w:rPr>
              <w:t>8</w:t>
            </w:r>
            <w:r w:rsidR="00C310F8" w:rsidRPr="005C7977">
              <w:rPr>
                <w:bCs/>
                <w:lang w:val="uk-UA"/>
              </w:rPr>
              <w:t>0</w:t>
            </w:r>
          </w:p>
        </w:tc>
      </w:tr>
      <w:tr w:rsidR="005C7977" w:rsidRPr="005C7977" w14:paraId="6762C1A7" w14:textId="77777777" w:rsidTr="00801195">
        <w:trPr>
          <w:cantSplit/>
          <w:trHeight w:val="82"/>
        </w:trPr>
        <w:tc>
          <w:tcPr>
            <w:tcW w:w="3890" w:type="pct"/>
            <w:gridSpan w:val="3"/>
          </w:tcPr>
          <w:p w14:paraId="7E76D9A0" w14:textId="77777777" w:rsidR="00C310F8" w:rsidRPr="005C7977" w:rsidRDefault="00C310F8" w:rsidP="00A004CA">
            <w:pPr>
              <w:spacing w:before="40" w:after="40"/>
              <w:ind w:left="357" w:hanging="357"/>
              <w:rPr>
                <w:bCs/>
              </w:rPr>
            </w:pPr>
            <w:r w:rsidRPr="005C7977">
              <w:rPr>
                <w:b/>
                <w:bCs/>
                <w:lang w:val="uk-UA"/>
              </w:rPr>
              <w:t xml:space="preserve">25) </w:t>
            </w:r>
            <w:r w:rsidRPr="005C7977">
              <w:rPr>
                <w:b/>
              </w:rPr>
              <w:t xml:space="preserve">Кількість </w:t>
            </w:r>
            <w:r w:rsidRPr="005C7977">
              <w:rPr>
                <w:b/>
                <w:lang w:val="uk-UA"/>
              </w:rPr>
              <w:t>необхідних годин (</w:t>
            </w:r>
            <w:r w:rsidRPr="005C7977">
              <w:rPr>
                <w:b/>
              </w:rPr>
              <w:t>кредитів</w:t>
            </w:r>
            <w:r w:rsidRPr="005C7977">
              <w:rPr>
                <w:b/>
                <w:lang w:val="uk-UA"/>
              </w:rPr>
              <w:t xml:space="preserve"> </w:t>
            </w:r>
            <w:r w:rsidRPr="005C7977">
              <w:rPr>
                <w:b/>
              </w:rPr>
              <w:t>ЕСТS</w:t>
            </w:r>
            <w:r w:rsidRPr="005C7977">
              <w:rPr>
                <w:b/>
                <w:lang w:val="uk-UA"/>
              </w:rPr>
              <w:t>)</w:t>
            </w:r>
            <w:r w:rsidRPr="005C7977">
              <w:rPr>
                <w:b/>
              </w:rPr>
              <w:t xml:space="preserve"> </w:t>
            </w:r>
            <w:r w:rsidRPr="005C7977">
              <w:rPr>
                <w:b/>
                <w:lang w:val="uk-UA"/>
              </w:rPr>
              <w:t xml:space="preserve"> СРС для забезпечення</w:t>
            </w:r>
            <w:r w:rsidRPr="005C7977">
              <w:rPr>
                <w:b/>
              </w:rPr>
              <w:t xml:space="preserve"> аудиторного навантаження:</w:t>
            </w:r>
          </w:p>
        </w:tc>
        <w:tc>
          <w:tcPr>
            <w:tcW w:w="1110" w:type="pct"/>
            <w:vAlign w:val="center"/>
          </w:tcPr>
          <w:p w14:paraId="3087DE2A" w14:textId="77777777" w:rsidR="00C310F8" w:rsidRPr="005C7977" w:rsidRDefault="00C310F8" w:rsidP="00A004CA">
            <w:pPr>
              <w:tabs>
                <w:tab w:val="decimal" w:pos="0"/>
              </w:tabs>
              <w:spacing w:before="40" w:after="40"/>
              <w:jc w:val="center"/>
              <w:rPr>
                <w:bCs/>
                <w:highlight w:val="yellow"/>
                <w:lang w:val="uk-UA"/>
              </w:rPr>
            </w:pPr>
            <w:r w:rsidRPr="005C7977">
              <w:rPr>
                <w:bCs/>
                <w:lang w:val="uk-UA"/>
              </w:rPr>
              <w:t>100</w:t>
            </w:r>
          </w:p>
        </w:tc>
      </w:tr>
      <w:tr w:rsidR="005C7977" w:rsidRPr="005C7977" w14:paraId="7BD24189" w14:textId="77777777" w:rsidTr="00801195">
        <w:trPr>
          <w:cantSplit/>
          <w:trHeight w:val="82"/>
        </w:trPr>
        <w:tc>
          <w:tcPr>
            <w:tcW w:w="3890" w:type="pct"/>
            <w:gridSpan w:val="3"/>
          </w:tcPr>
          <w:p w14:paraId="52AC200C" w14:textId="77777777" w:rsidR="00C310F8" w:rsidRPr="005C7977" w:rsidRDefault="00C310F8" w:rsidP="00A004CA">
            <w:pPr>
              <w:spacing w:before="40" w:after="40"/>
              <w:ind w:left="357" w:hanging="357"/>
              <w:rPr>
                <w:b/>
                <w:bCs/>
                <w:lang w:val="uk-UA"/>
              </w:rPr>
            </w:pPr>
            <w:r w:rsidRPr="005C7977">
              <w:rPr>
                <w:b/>
                <w:bCs/>
                <w:lang w:val="uk-UA"/>
              </w:rPr>
              <w:t xml:space="preserve">26) </w:t>
            </w:r>
            <w:r w:rsidRPr="005C7977">
              <w:rPr>
                <w:b/>
              </w:rPr>
              <w:t xml:space="preserve">Кількість </w:t>
            </w:r>
            <w:r w:rsidRPr="005C7977">
              <w:rPr>
                <w:b/>
                <w:lang w:val="uk-UA"/>
              </w:rPr>
              <w:t>годин (</w:t>
            </w:r>
            <w:r w:rsidRPr="005C7977">
              <w:rPr>
                <w:b/>
              </w:rPr>
              <w:t>кредитів</w:t>
            </w:r>
            <w:r w:rsidRPr="005C7977">
              <w:rPr>
                <w:b/>
                <w:lang w:val="uk-UA"/>
              </w:rPr>
              <w:t xml:space="preserve"> </w:t>
            </w:r>
            <w:r w:rsidRPr="005C7977">
              <w:rPr>
                <w:b/>
              </w:rPr>
              <w:t>ЕСТS</w:t>
            </w:r>
            <w:r w:rsidRPr="005C7977">
              <w:rPr>
                <w:b/>
                <w:lang w:val="uk-UA"/>
              </w:rPr>
              <w:t>)</w:t>
            </w:r>
            <w:r w:rsidRPr="005C7977">
              <w:rPr>
                <w:b/>
              </w:rPr>
              <w:t xml:space="preserve"> </w:t>
            </w:r>
            <w:r w:rsidRPr="005C7977">
              <w:rPr>
                <w:b/>
                <w:lang w:val="uk-UA"/>
              </w:rPr>
              <w:t>СРС ,  забезпечених навчальним планом:</w:t>
            </w:r>
          </w:p>
        </w:tc>
        <w:tc>
          <w:tcPr>
            <w:tcW w:w="1110" w:type="pct"/>
            <w:vAlign w:val="center"/>
          </w:tcPr>
          <w:p w14:paraId="30565A48" w14:textId="3792820F" w:rsidR="00C310F8" w:rsidRPr="005C7977" w:rsidRDefault="00C310F8" w:rsidP="00A004CA">
            <w:pPr>
              <w:tabs>
                <w:tab w:val="decimal" w:pos="0"/>
              </w:tabs>
              <w:spacing w:before="40" w:after="40"/>
              <w:jc w:val="center"/>
              <w:rPr>
                <w:bCs/>
                <w:highlight w:val="yellow"/>
                <w:lang w:val="uk-UA"/>
              </w:rPr>
            </w:pPr>
            <w:r w:rsidRPr="005C7977">
              <w:rPr>
                <w:bCs/>
                <w:lang w:val="uk-UA"/>
              </w:rPr>
              <w:t>1</w:t>
            </w:r>
            <w:r w:rsidR="009A2F6A" w:rsidRPr="005C7977">
              <w:rPr>
                <w:bCs/>
                <w:lang w:val="uk-UA"/>
              </w:rPr>
              <w:t>8</w:t>
            </w:r>
            <w:r w:rsidRPr="005C7977">
              <w:rPr>
                <w:bCs/>
                <w:lang w:val="uk-UA"/>
              </w:rPr>
              <w:t>0</w:t>
            </w:r>
          </w:p>
        </w:tc>
      </w:tr>
      <w:tr w:rsidR="005C7977" w:rsidRPr="005C7977" w14:paraId="65467A18" w14:textId="77777777">
        <w:trPr>
          <w:cantSplit/>
        </w:trPr>
        <w:tc>
          <w:tcPr>
            <w:tcW w:w="5000" w:type="pct"/>
            <w:gridSpan w:val="4"/>
          </w:tcPr>
          <w:p w14:paraId="4C292C9D" w14:textId="77777777" w:rsidR="00C310F8" w:rsidRPr="005C7977" w:rsidRDefault="00C310F8" w:rsidP="00A004CA">
            <w:pPr>
              <w:spacing w:before="40" w:after="40"/>
              <w:ind w:left="357" w:hanging="357"/>
              <w:rPr>
                <w:b/>
                <w:lang w:val="ru-RU"/>
              </w:rPr>
            </w:pPr>
            <w:r w:rsidRPr="005C7977">
              <w:rPr>
                <w:b/>
                <w:bCs/>
              </w:rPr>
              <w:t>27</w:t>
            </w:r>
            <w:r w:rsidRPr="005C7977">
              <w:rPr>
                <w:b/>
                <w:bCs/>
                <w:lang w:val="uk-UA"/>
              </w:rPr>
              <w:t>) Примітки:</w:t>
            </w:r>
          </w:p>
          <w:p w14:paraId="62A16903" w14:textId="77777777" w:rsidR="00C310F8" w:rsidRPr="005C7977" w:rsidRDefault="00C310F8" w:rsidP="00A004CA">
            <w:pPr>
              <w:spacing w:after="40"/>
              <w:ind w:left="357" w:firstLine="6"/>
            </w:pPr>
          </w:p>
        </w:tc>
      </w:tr>
    </w:tbl>
    <w:p w14:paraId="5BC6DB09" w14:textId="77777777" w:rsidR="00C310F8" w:rsidRPr="00805171" w:rsidRDefault="00C310F8" w:rsidP="00C94BEA">
      <w:pPr>
        <w:rPr>
          <w:color w:val="008080"/>
        </w:rPr>
      </w:pPr>
    </w:p>
    <w:p w14:paraId="76CDCCD2" w14:textId="77777777" w:rsidR="00C310F8" w:rsidRPr="00805171" w:rsidRDefault="00C310F8" w:rsidP="00C94BEA">
      <w:pPr>
        <w:rPr>
          <w:color w:val="008080"/>
        </w:rPr>
      </w:pPr>
    </w:p>
    <w:p w14:paraId="50378B59" w14:textId="77777777" w:rsidR="00C310F8" w:rsidRPr="00FD035A" w:rsidRDefault="00C310F8" w:rsidP="00C94BEA"/>
    <w:p w14:paraId="7DE9C74B" w14:textId="77777777" w:rsidR="00C310F8" w:rsidRPr="00FD035A" w:rsidRDefault="00C310F8" w:rsidP="005A1E39">
      <w:pPr>
        <w:ind w:left="4247" w:firstLine="856"/>
        <w:rPr>
          <w:b/>
          <w:lang w:val="uk-UA"/>
        </w:rPr>
      </w:pPr>
      <w:r w:rsidRPr="00FD035A">
        <w:tab/>
      </w:r>
      <w:r w:rsidRPr="00FD035A">
        <w:rPr>
          <w:lang w:val="uk-UA"/>
        </w:rPr>
        <w:t xml:space="preserve">         </w:t>
      </w:r>
      <w:r w:rsidRPr="00FD035A">
        <w:rPr>
          <w:b/>
          <w:lang w:val="uk-UA"/>
        </w:rPr>
        <w:t>Затверджено:</w:t>
      </w:r>
    </w:p>
    <w:p w14:paraId="0C8F9304" w14:textId="77777777" w:rsidR="00C310F8" w:rsidRPr="00FD035A" w:rsidRDefault="00C310F8" w:rsidP="00C94BEA">
      <w:pPr>
        <w:ind w:left="4247" w:firstLine="709"/>
        <w:rPr>
          <w:sz w:val="40"/>
        </w:rPr>
      </w:pPr>
    </w:p>
    <w:p w14:paraId="7B07C336" w14:textId="77777777" w:rsidR="00C310F8" w:rsidRPr="00FD035A" w:rsidRDefault="00C310F8" w:rsidP="00C94BEA">
      <w:pPr>
        <w:ind w:left="4248" w:hanging="4248"/>
      </w:pPr>
      <w:r w:rsidRPr="00FD035A">
        <w:t>………………………….….</w:t>
      </w:r>
      <w:r w:rsidRPr="00FD035A">
        <w:tab/>
      </w:r>
      <w:r w:rsidRPr="00FD035A">
        <w:rPr>
          <w:lang w:val="uk-UA"/>
        </w:rPr>
        <w:t xml:space="preserve"> </w:t>
      </w:r>
      <w:r w:rsidRPr="00FD035A">
        <w:tab/>
        <w:t>…………………………………………………....</w:t>
      </w:r>
    </w:p>
    <w:p w14:paraId="73D8E8BF" w14:textId="77777777" w:rsidR="00C310F8" w:rsidRPr="00FD035A" w:rsidRDefault="00C310F8" w:rsidP="00AA17AE">
      <w:pPr>
        <w:tabs>
          <w:tab w:val="center" w:pos="1134"/>
        </w:tabs>
        <w:ind w:left="4320" w:hanging="4320"/>
        <w:rPr>
          <w:sz w:val="16"/>
          <w:szCs w:val="16"/>
          <w:lang w:val="uk-UA"/>
        </w:rPr>
      </w:pPr>
      <w:r w:rsidRPr="00FD035A">
        <w:rPr>
          <w:i/>
          <w:sz w:val="16"/>
          <w:szCs w:val="16"/>
        </w:rPr>
        <w:tab/>
        <w:t>(</w:t>
      </w:r>
      <w:r w:rsidRPr="00FD035A">
        <w:rPr>
          <w:i/>
          <w:sz w:val="16"/>
          <w:szCs w:val="16"/>
          <w:lang w:val="uk-UA"/>
        </w:rPr>
        <w:t>дата і підпис розробника</w:t>
      </w:r>
      <w:r w:rsidRPr="00FD035A">
        <w:rPr>
          <w:i/>
          <w:sz w:val="16"/>
          <w:szCs w:val="16"/>
        </w:rPr>
        <w:t>)</w:t>
      </w:r>
      <w:r w:rsidRPr="00FD035A">
        <w:rPr>
          <w:sz w:val="16"/>
          <w:szCs w:val="16"/>
        </w:rPr>
        <w:tab/>
      </w:r>
      <w:r w:rsidRPr="00FD035A">
        <w:rPr>
          <w:sz w:val="16"/>
          <w:szCs w:val="16"/>
          <w:lang w:val="uk-UA"/>
        </w:rPr>
        <w:t xml:space="preserve">                         </w:t>
      </w:r>
      <w:r w:rsidRPr="00FD035A">
        <w:rPr>
          <w:sz w:val="16"/>
          <w:szCs w:val="16"/>
        </w:rPr>
        <w:t xml:space="preserve">         (</w:t>
      </w:r>
      <w:r w:rsidRPr="00FD035A">
        <w:rPr>
          <w:i/>
          <w:sz w:val="16"/>
          <w:szCs w:val="16"/>
          <w:lang w:val="uk-UA"/>
        </w:rPr>
        <w:t>підпис завідувача кафедрою)</w:t>
      </w:r>
    </w:p>
    <w:p w14:paraId="6365EA96" w14:textId="77777777" w:rsidR="00C310F8" w:rsidRPr="00FD035A" w:rsidRDefault="00C310F8" w:rsidP="00C94BEA">
      <w:pPr>
        <w:rPr>
          <w:sz w:val="22"/>
          <w:szCs w:val="22"/>
        </w:rPr>
      </w:pPr>
    </w:p>
    <w:p w14:paraId="57E5586E" w14:textId="77777777" w:rsidR="00C310F8" w:rsidRPr="00FD035A" w:rsidRDefault="00C310F8" w:rsidP="00C94BEA">
      <w:pPr>
        <w:rPr>
          <w:sz w:val="22"/>
          <w:szCs w:val="22"/>
        </w:rPr>
      </w:pPr>
    </w:p>
    <w:sectPr w:rsidR="00C310F8" w:rsidRPr="00FD035A" w:rsidSect="002F2387">
      <w:headerReference w:type="default" r:id="rId19"/>
      <w:footerReference w:type="default" r:id="rId20"/>
      <w:pgSz w:w="11906" w:h="16838" w:code="9"/>
      <w:pgMar w:top="1418" w:right="851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76252" w14:textId="77777777" w:rsidR="003638F2" w:rsidRDefault="003638F2" w:rsidP="00C94BEA">
      <w:r>
        <w:separator/>
      </w:r>
    </w:p>
  </w:endnote>
  <w:endnote w:type="continuationSeparator" w:id="0">
    <w:p w14:paraId="7BDF8FAA" w14:textId="77777777" w:rsidR="003638F2" w:rsidRDefault="003638F2" w:rsidP="00C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93184" w14:textId="77777777" w:rsidR="00C310F8" w:rsidRPr="00D153C5" w:rsidRDefault="00C310F8" w:rsidP="007220EE">
    <w:pPr>
      <w:pStyle w:val="Footer"/>
      <w:tabs>
        <w:tab w:val="clear" w:pos="4536"/>
        <w:tab w:val="clear" w:pos="9072"/>
        <w:tab w:val="center" w:pos="4820"/>
        <w:tab w:val="right" w:pos="9639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21E3" w14:textId="77777777" w:rsidR="003638F2" w:rsidRDefault="003638F2" w:rsidP="00C94BEA">
      <w:r>
        <w:separator/>
      </w:r>
    </w:p>
  </w:footnote>
  <w:footnote w:type="continuationSeparator" w:id="0">
    <w:p w14:paraId="429447F5" w14:textId="77777777" w:rsidR="003638F2" w:rsidRDefault="003638F2" w:rsidP="00C9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517F" w14:textId="76E71F34" w:rsidR="00C310F8" w:rsidRPr="00AF33D4" w:rsidRDefault="00FE396F" w:rsidP="007220EE">
    <w:pPr>
      <w:pStyle w:val="Header"/>
      <w:tabs>
        <w:tab w:val="clear" w:pos="4536"/>
        <w:tab w:val="clear" w:pos="9072"/>
        <w:tab w:val="center" w:pos="4820"/>
        <w:tab w:val="right" w:pos="9639"/>
      </w:tabs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3BE23C6" wp14:editId="02544BA8">
              <wp:simplePos x="0" y="0"/>
              <wp:positionH relativeFrom="column">
                <wp:posOffset>3690620</wp:posOffset>
              </wp:positionH>
              <wp:positionV relativeFrom="paragraph">
                <wp:posOffset>-107315</wp:posOffset>
              </wp:positionV>
              <wp:extent cx="2415540" cy="449580"/>
              <wp:effectExtent l="0" t="0" r="3810" b="762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15540" cy="449580"/>
                        <a:chOff x="3883" y="733"/>
                        <a:chExt cx="3479" cy="345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883" y="733"/>
                          <a:ext cx="1020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F4A69" w14:textId="51BF1F42" w:rsidR="00C310F8" w:rsidRPr="00E02062" w:rsidRDefault="00010F66" w:rsidP="00A77B53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uk-UA"/>
                              </w:rPr>
                              <w:t xml:space="preserve">131 Прикладна механіка </w:t>
                            </w:r>
                          </w:p>
                          <w:p w14:paraId="0C6ED81E" w14:textId="77777777" w:rsidR="005467B8" w:rsidRPr="00E02062" w:rsidRDefault="005467B8" w:rsidP="00A77B53">
                            <w:pPr>
                              <w:rPr>
                                <w:rFonts w:ascii="Tahoma" w:hAnsi="Tahoma" w:cs="Tahoma"/>
                                <w:sz w:val="14"/>
                                <w:szCs w:val="1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4899" y="733"/>
                          <a:ext cx="1191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E8C8C" w14:textId="59CE8509" w:rsidR="00E02062" w:rsidRDefault="00010F66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Механічна інженерія</w:t>
                            </w:r>
                          </w:p>
                          <w:p w14:paraId="62D28EE5" w14:textId="77777777" w:rsidR="00010F66" w:rsidRPr="00C63A24" w:rsidRDefault="00010F66" w:rsidP="00712D9B">
                            <w:pPr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6086" y="733"/>
                          <a:ext cx="1276" cy="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14BD5" w14:textId="3AC5CF8C" w:rsidR="00C310F8" w:rsidRDefault="00C310F8" w:rsidP="00712D9B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  <w:r w:rsidRPr="00E02062"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 xml:space="preserve">Сторінка 1 з </w:t>
                            </w:r>
                            <w:r w:rsidR="00010F66"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  <w:t>7</w:t>
                            </w:r>
                          </w:p>
                          <w:p w14:paraId="51B7FAF6" w14:textId="77777777" w:rsidR="00010F66" w:rsidRPr="00E02062" w:rsidRDefault="00010F66" w:rsidP="00712D9B">
                            <w:pPr>
                              <w:pStyle w:val="Header"/>
                              <w:jc w:val="center"/>
                              <w:rPr>
                                <w:rFonts w:ascii="Tahoma" w:hAnsi="Tahoma" w:cs="Tahoma"/>
                                <w:sz w:val="14"/>
                                <w:szCs w:val="1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BE23C6" id="Group 1" o:spid="_x0000_s1026" style="position:absolute;margin-left:290.6pt;margin-top:-8.45pt;width:190.2pt;height:35.4pt;z-index:251660288" coordorigin="3883,733" coordsize="3479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">
              <v:rect id="Rectangle 2" o:spid="_x0000_s1027" style="position:absolute;left:3883;top:733;width:1020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<v:textbox>
                  <w:txbxContent>
                    <w:p w14:paraId="106F4A69" w14:textId="51BF1F42" w:rsidR="00C310F8" w:rsidRPr="00E02062" w:rsidRDefault="00010F66" w:rsidP="00A77B53">
                      <w:pPr>
                        <w:rPr>
                          <w:rFonts w:ascii="Tahoma" w:hAnsi="Tahoma" w:cs="Tahoma"/>
                          <w:sz w:val="14"/>
                          <w:szCs w:val="14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4"/>
                          <w:lang w:val="uk-UA"/>
                        </w:rPr>
                        <w:t xml:space="preserve">131 Прикладна механіка </w:t>
                      </w:r>
                    </w:p>
                    <w:p w14:paraId="0C6ED81E" w14:textId="77777777" w:rsidR="005467B8" w:rsidRPr="00E02062" w:rsidRDefault="005467B8" w:rsidP="00A77B53">
                      <w:pPr>
                        <w:rPr>
                          <w:rFonts w:ascii="Tahoma" w:hAnsi="Tahoma" w:cs="Tahoma"/>
                          <w:sz w:val="14"/>
                          <w:szCs w:val="14"/>
                          <w:lang w:val="uk-UA"/>
                        </w:rPr>
                      </w:pPr>
                    </w:p>
                  </w:txbxContent>
                </v:textbox>
              </v:rect>
              <v:rect id="Rectangle 3" o:spid="_x0000_s1028" style="position:absolute;left:4899;top:733;width:1191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<v:textbox>
                  <w:txbxContent>
                    <w:p w14:paraId="140E8C8C" w14:textId="59CE8509" w:rsidR="00E02062" w:rsidRDefault="00010F66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Механічна інженерія</w:t>
                      </w:r>
                    </w:p>
                    <w:p w14:paraId="62D28EE5" w14:textId="77777777" w:rsidR="00010F66" w:rsidRPr="00C63A24" w:rsidRDefault="00010F66" w:rsidP="00712D9B">
                      <w:pPr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</w:p>
                  </w:txbxContent>
                </v:textbox>
              </v:rect>
              <v:rect id="Rectangle 4" o:spid="_x0000_s1029" style="position:absolute;left:6086;top:733;width:1276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<v:textbox>
                  <w:txbxContent>
                    <w:p w14:paraId="76114BD5" w14:textId="3AC5CF8C" w:rsidR="00C310F8" w:rsidRDefault="00C310F8" w:rsidP="00712D9B">
                      <w:pPr>
                        <w:pStyle w:val="Header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  <w:r w:rsidRPr="00E02062"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 xml:space="preserve">Сторінка 1 з </w:t>
                      </w:r>
                      <w:r w:rsidR="00010F66"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  <w:t>7</w:t>
                      </w:r>
                    </w:p>
                    <w:p w14:paraId="51B7FAF6" w14:textId="77777777" w:rsidR="00010F66" w:rsidRPr="00E02062" w:rsidRDefault="00010F66" w:rsidP="00712D9B">
                      <w:pPr>
                        <w:pStyle w:val="Header"/>
                        <w:jc w:val="center"/>
                        <w:rPr>
                          <w:rFonts w:ascii="Tahoma" w:hAnsi="Tahoma" w:cs="Tahoma"/>
                          <w:sz w:val="14"/>
                          <w:szCs w:val="16"/>
                          <w:lang w:val="uk-UA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7209"/>
    <w:multiLevelType w:val="hybridMultilevel"/>
    <w:tmpl w:val="88824E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215E67"/>
    <w:multiLevelType w:val="hybridMultilevel"/>
    <w:tmpl w:val="07F0E28C"/>
    <w:lvl w:ilvl="0" w:tplc="0C00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0D082062"/>
    <w:multiLevelType w:val="hybridMultilevel"/>
    <w:tmpl w:val="07F0E28C"/>
    <w:lvl w:ilvl="0" w:tplc="0C00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DE84190"/>
    <w:multiLevelType w:val="hybridMultilevel"/>
    <w:tmpl w:val="D45C81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0329A5"/>
    <w:multiLevelType w:val="hybridMultilevel"/>
    <w:tmpl w:val="9F144C88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" w15:restartNumberingAfterBreak="0">
    <w:nsid w:val="0FA60A5D"/>
    <w:multiLevelType w:val="hybridMultilevel"/>
    <w:tmpl w:val="99780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E44DD3"/>
    <w:multiLevelType w:val="hybridMultilevel"/>
    <w:tmpl w:val="DBDE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8D255C"/>
    <w:multiLevelType w:val="multilevel"/>
    <w:tmpl w:val="304AFEC2"/>
    <w:lvl w:ilvl="0">
      <w:start w:val="5"/>
      <w:numFmt w:val="decimal"/>
      <w:lvlText w:val="%1"/>
      <w:lvlJc w:val="left"/>
      <w:pPr>
        <w:ind w:left="1573" w:hanging="4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3" w:hanging="404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>
      <w:start w:val="2"/>
      <w:numFmt w:val="decimal"/>
      <w:lvlText w:val="%1.%2.%3."/>
      <w:lvlJc w:val="left"/>
      <w:pPr>
        <w:ind w:left="1170" w:hanging="576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3">
      <w:numFmt w:val="bullet"/>
      <w:lvlText w:val="•"/>
      <w:lvlJc w:val="left"/>
      <w:pPr>
        <w:ind w:left="3585" w:hanging="576"/>
      </w:pPr>
      <w:rPr>
        <w:rFonts w:hint="default"/>
      </w:rPr>
    </w:lvl>
    <w:lvl w:ilvl="4">
      <w:numFmt w:val="bullet"/>
      <w:lvlText w:val="•"/>
      <w:lvlJc w:val="left"/>
      <w:pPr>
        <w:ind w:left="4588" w:hanging="576"/>
      </w:pPr>
      <w:rPr>
        <w:rFonts w:hint="default"/>
      </w:rPr>
    </w:lvl>
    <w:lvl w:ilvl="5">
      <w:numFmt w:val="bullet"/>
      <w:lvlText w:val="•"/>
      <w:lvlJc w:val="left"/>
      <w:pPr>
        <w:ind w:left="5591" w:hanging="576"/>
      </w:pPr>
      <w:rPr>
        <w:rFonts w:hint="default"/>
      </w:rPr>
    </w:lvl>
    <w:lvl w:ilvl="6">
      <w:numFmt w:val="bullet"/>
      <w:lvlText w:val="•"/>
      <w:lvlJc w:val="left"/>
      <w:pPr>
        <w:ind w:left="6594" w:hanging="576"/>
      </w:pPr>
      <w:rPr>
        <w:rFonts w:hint="default"/>
      </w:rPr>
    </w:lvl>
    <w:lvl w:ilvl="7">
      <w:numFmt w:val="bullet"/>
      <w:lvlText w:val="•"/>
      <w:lvlJc w:val="left"/>
      <w:pPr>
        <w:ind w:left="7597" w:hanging="576"/>
      </w:pPr>
      <w:rPr>
        <w:rFonts w:hint="default"/>
      </w:rPr>
    </w:lvl>
    <w:lvl w:ilvl="8">
      <w:numFmt w:val="bullet"/>
      <w:lvlText w:val="•"/>
      <w:lvlJc w:val="left"/>
      <w:pPr>
        <w:ind w:left="8600" w:hanging="576"/>
      </w:pPr>
      <w:rPr>
        <w:rFonts w:hint="default"/>
      </w:rPr>
    </w:lvl>
  </w:abstractNum>
  <w:abstractNum w:abstractNumId="8" w15:restartNumberingAfterBreak="0">
    <w:nsid w:val="1BBC3CB9"/>
    <w:multiLevelType w:val="hybridMultilevel"/>
    <w:tmpl w:val="787EE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580E72"/>
    <w:multiLevelType w:val="hybridMultilevel"/>
    <w:tmpl w:val="B86ED4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CD24E4"/>
    <w:multiLevelType w:val="hybridMultilevel"/>
    <w:tmpl w:val="F4646928"/>
    <w:lvl w:ilvl="0" w:tplc="9EE43AE8">
      <w:start w:val="27"/>
      <w:numFmt w:val="decimal"/>
      <w:lvlText w:val="%1."/>
      <w:lvlJc w:val="left"/>
      <w:pPr>
        <w:ind w:left="118" w:hanging="6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FE0170">
      <w:start w:val="3"/>
      <w:numFmt w:val="decimal"/>
      <w:lvlText w:val="%2."/>
      <w:lvlJc w:val="left"/>
      <w:pPr>
        <w:ind w:left="2835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8C2A92D4">
      <w:numFmt w:val="bullet"/>
      <w:lvlText w:val="•"/>
      <w:lvlJc w:val="left"/>
      <w:pPr>
        <w:ind w:left="3568" w:hanging="281"/>
      </w:pPr>
      <w:rPr>
        <w:rFonts w:hint="default"/>
      </w:rPr>
    </w:lvl>
    <w:lvl w:ilvl="3" w:tplc="55701A62">
      <w:numFmt w:val="bullet"/>
      <w:lvlText w:val="•"/>
      <w:lvlJc w:val="left"/>
      <w:pPr>
        <w:ind w:left="4297" w:hanging="281"/>
      </w:pPr>
      <w:rPr>
        <w:rFonts w:hint="default"/>
      </w:rPr>
    </w:lvl>
    <w:lvl w:ilvl="4" w:tplc="A17ECD7C">
      <w:numFmt w:val="bullet"/>
      <w:lvlText w:val="•"/>
      <w:lvlJc w:val="left"/>
      <w:pPr>
        <w:ind w:left="5026" w:hanging="281"/>
      </w:pPr>
      <w:rPr>
        <w:rFonts w:hint="default"/>
      </w:rPr>
    </w:lvl>
    <w:lvl w:ilvl="5" w:tplc="C5AE57E2">
      <w:numFmt w:val="bullet"/>
      <w:lvlText w:val="•"/>
      <w:lvlJc w:val="left"/>
      <w:pPr>
        <w:ind w:left="5755" w:hanging="281"/>
      </w:pPr>
      <w:rPr>
        <w:rFonts w:hint="default"/>
      </w:rPr>
    </w:lvl>
    <w:lvl w:ilvl="6" w:tplc="F51005E8">
      <w:numFmt w:val="bullet"/>
      <w:lvlText w:val="•"/>
      <w:lvlJc w:val="left"/>
      <w:pPr>
        <w:ind w:left="6484" w:hanging="281"/>
      </w:pPr>
      <w:rPr>
        <w:rFonts w:hint="default"/>
      </w:rPr>
    </w:lvl>
    <w:lvl w:ilvl="7" w:tplc="E08AB63C">
      <w:numFmt w:val="bullet"/>
      <w:lvlText w:val="•"/>
      <w:lvlJc w:val="left"/>
      <w:pPr>
        <w:ind w:left="7213" w:hanging="281"/>
      </w:pPr>
      <w:rPr>
        <w:rFonts w:hint="default"/>
      </w:rPr>
    </w:lvl>
    <w:lvl w:ilvl="8" w:tplc="C908DB46">
      <w:numFmt w:val="bullet"/>
      <w:lvlText w:val="•"/>
      <w:lvlJc w:val="left"/>
      <w:pPr>
        <w:ind w:left="7942" w:hanging="281"/>
      </w:pPr>
      <w:rPr>
        <w:rFonts w:hint="default"/>
      </w:rPr>
    </w:lvl>
  </w:abstractNum>
  <w:abstractNum w:abstractNumId="11" w15:restartNumberingAfterBreak="0">
    <w:nsid w:val="22B833B4"/>
    <w:multiLevelType w:val="hybridMultilevel"/>
    <w:tmpl w:val="721C31A2"/>
    <w:lvl w:ilvl="0" w:tplc="D272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56EA3"/>
    <w:multiLevelType w:val="multilevel"/>
    <w:tmpl w:val="341EE136"/>
    <w:lvl w:ilvl="0">
      <w:start w:val="4"/>
      <w:numFmt w:val="decimal"/>
      <w:lvlText w:val="%1"/>
      <w:lvlJc w:val="left"/>
      <w:pPr>
        <w:ind w:left="1459" w:hanging="289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2" w:hanging="289"/>
      </w:pPr>
      <w:rPr>
        <w:rFonts w:ascii="Times New Roman" w:eastAsia="Times New Roman" w:hAnsi="Times New Roman" w:cs="Times New Roman" w:hint="default"/>
        <w:spacing w:val="-32"/>
        <w:w w:val="100"/>
        <w:sz w:val="21"/>
        <w:szCs w:val="21"/>
      </w:rPr>
    </w:lvl>
    <w:lvl w:ilvl="2">
      <w:numFmt w:val="bullet"/>
      <w:lvlText w:val="•"/>
      <w:lvlJc w:val="left"/>
      <w:pPr>
        <w:ind w:left="2476" w:hanging="289"/>
      </w:pPr>
      <w:rPr>
        <w:rFonts w:hint="default"/>
      </w:rPr>
    </w:lvl>
    <w:lvl w:ilvl="3">
      <w:numFmt w:val="bullet"/>
      <w:lvlText w:val="•"/>
      <w:lvlJc w:val="left"/>
      <w:pPr>
        <w:ind w:left="3492" w:hanging="289"/>
      </w:pPr>
      <w:rPr>
        <w:rFonts w:hint="default"/>
      </w:rPr>
    </w:lvl>
    <w:lvl w:ilvl="4">
      <w:numFmt w:val="bullet"/>
      <w:lvlText w:val="•"/>
      <w:lvlJc w:val="left"/>
      <w:pPr>
        <w:ind w:left="4508" w:hanging="289"/>
      </w:pPr>
      <w:rPr>
        <w:rFonts w:hint="default"/>
      </w:rPr>
    </w:lvl>
    <w:lvl w:ilvl="5">
      <w:numFmt w:val="bullet"/>
      <w:lvlText w:val="•"/>
      <w:lvlJc w:val="left"/>
      <w:pPr>
        <w:ind w:left="5525" w:hanging="289"/>
      </w:pPr>
      <w:rPr>
        <w:rFonts w:hint="default"/>
      </w:rPr>
    </w:lvl>
    <w:lvl w:ilvl="6">
      <w:numFmt w:val="bullet"/>
      <w:lvlText w:val="•"/>
      <w:lvlJc w:val="left"/>
      <w:pPr>
        <w:ind w:left="6541" w:hanging="289"/>
      </w:pPr>
      <w:rPr>
        <w:rFonts w:hint="default"/>
      </w:rPr>
    </w:lvl>
    <w:lvl w:ilvl="7">
      <w:numFmt w:val="bullet"/>
      <w:lvlText w:val="•"/>
      <w:lvlJc w:val="left"/>
      <w:pPr>
        <w:ind w:left="7557" w:hanging="289"/>
      </w:pPr>
      <w:rPr>
        <w:rFonts w:hint="default"/>
      </w:rPr>
    </w:lvl>
    <w:lvl w:ilvl="8">
      <w:numFmt w:val="bullet"/>
      <w:lvlText w:val="•"/>
      <w:lvlJc w:val="left"/>
      <w:pPr>
        <w:ind w:left="8573" w:hanging="289"/>
      </w:pPr>
      <w:rPr>
        <w:rFonts w:hint="default"/>
      </w:rPr>
    </w:lvl>
  </w:abstractNum>
  <w:abstractNum w:abstractNumId="13" w15:restartNumberingAfterBreak="0">
    <w:nsid w:val="25D76965"/>
    <w:multiLevelType w:val="hybridMultilevel"/>
    <w:tmpl w:val="A85EBFE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3E4D30"/>
    <w:multiLevelType w:val="hybridMultilevel"/>
    <w:tmpl w:val="D0CCD8C0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16" w15:restartNumberingAfterBreak="0">
    <w:nsid w:val="30EE58CB"/>
    <w:multiLevelType w:val="hybridMultilevel"/>
    <w:tmpl w:val="8CFAEC36"/>
    <w:lvl w:ilvl="0" w:tplc="80548500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D6EB3"/>
    <w:multiLevelType w:val="hybridMultilevel"/>
    <w:tmpl w:val="3050DA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B9636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B3D55F2"/>
    <w:multiLevelType w:val="hybridMultilevel"/>
    <w:tmpl w:val="BBC4E9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F850AE0"/>
    <w:multiLevelType w:val="hybridMultilevel"/>
    <w:tmpl w:val="B0705A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7C6F64"/>
    <w:multiLevelType w:val="hybridMultilevel"/>
    <w:tmpl w:val="620E2F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646B80"/>
    <w:multiLevelType w:val="hybridMultilevel"/>
    <w:tmpl w:val="64F6C47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C65D42"/>
    <w:multiLevelType w:val="hybridMultilevel"/>
    <w:tmpl w:val="097C52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92F5AB2"/>
    <w:multiLevelType w:val="hybridMultilevel"/>
    <w:tmpl w:val="2FDA04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E31F70"/>
    <w:multiLevelType w:val="hybridMultilevel"/>
    <w:tmpl w:val="AA4A6642"/>
    <w:lvl w:ilvl="0" w:tplc="914EFE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BF3BC4"/>
    <w:multiLevelType w:val="hybridMultilevel"/>
    <w:tmpl w:val="8B18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F61031E"/>
    <w:multiLevelType w:val="hybridMultilevel"/>
    <w:tmpl w:val="0AB8B430"/>
    <w:lvl w:ilvl="0" w:tplc="15F81306">
      <w:start w:val="1"/>
      <w:numFmt w:val="decimal"/>
      <w:lvlText w:val="%1."/>
      <w:lvlJc w:val="left"/>
      <w:pPr>
        <w:ind w:left="1272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1" w:tplc="3990B698">
      <w:numFmt w:val="bullet"/>
      <w:lvlText w:val="•"/>
      <w:lvlJc w:val="left"/>
      <w:pPr>
        <w:ind w:left="2202" w:hanging="732"/>
      </w:pPr>
      <w:rPr>
        <w:rFonts w:hint="default"/>
      </w:rPr>
    </w:lvl>
    <w:lvl w:ilvl="2" w:tplc="9E50EC7C">
      <w:numFmt w:val="bullet"/>
      <w:lvlText w:val="•"/>
      <w:lvlJc w:val="left"/>
      <w:pPr>
        <w:ind w:left="3130" w:hanging="732"/>
      </w:pPr>
      <w:rPr>
        <w:rFonts w:hint="default"/>
      </w:rPr>
    </w:lvl>
    <w:lvl w:ilvl="3" w:tplc="E51E6358">
      <w:numFmt w:val="bullet"/>
      <w:lvlText w:val="•"/>
      <w:lvlJc w:val="left"/>
      <w:pPr>
        <w:ind w:left="4058" w:hanging="732"/>
      </w:pPr>
      <w:rPr>
        <w:rFonts w:hint="default"/>
      </w:rPr>
    </w:lvl>
    <w:lvl w:ilvl="4" w:tplc="851886EA">
      <w:numFmt w:val="bullet"/>
      <w:lvlText w:val="•"/>
      <w:lvlJc w:val="left"/>
      <w:pPr>
        <w:ind w:left="4986" w:hanging="732"/>
      </w:pPr>
      <w:rPr>
        <w:rFonts w:hint="default"/>
      </w:rPr>
    </w:lvl>
    <w:lvl w:ilvl="5" w:tplc="4354830E">
      <w:numFmt w:val="bullet"/>
      <w:lvlText w:val="•"/>
      <w:lvlJc w:val="left"/>
      <w:pPr>
        <w:ind w:left="5914" w:hanging="732"/>
      </w:pPr>
      <w:rPr>
        <w:rFonts w:hint="default"/>
      </w:rPr>
    </w:lvl>
    <w:lvl w:ilvl="6" w:tplc="107230E0">
      <w:numFmt w:val="bullet"/>
      <w:lvlText w:val="•"/>
      <w:lvlJc w:val="left"/>
      <w:pPr>
        <w:ind w:left="6842" w:hanging="732"/>
      </w:pPr>
      <w:rPr>
        <w:rFonts w:hint="default"/>
      </w:rPr>
    </w:lvl>
    <w:lvl w:ilvl="7" w:tplc="6EFE6BC4">
      <w:numFmt w:val="bullet"/>
      <w:lvlText w:val="•"/>
      <w:lvlJc w:val="left"/>
      <w:pPr>
        <w:ind w:left="7770" w:hanging="732"/>
      </w:pPr>
      <w:rPr>
        <w:rFonts w:hint="default"/>
      </w:rPr>
    </w:lvl>
    <w:lvl w:ilvl="8" w:tplc="B75A8190">
      <w:numFmt w:val="bullet"/>
      <w:lvlText w:val="•"/>
      <w:lvlJc w:val="left"/>
      <w:pPr>
        <w:ind w:left="8698" w:hanging="732"/>
      </w:pPr>
      <w:rPr>
        <w:rFonts w:hint="default"/>
      </w:rPr>
    </w:lvl>
  </w:abstractNum>
  <w:abstractNum w:abstractNumId="28" w15:restartNumberingAfterBreak="0">
    <w:nsid w:val="4F85775D"/>
    <w:multiLevelType w:val="multilevel"/>
    <w:tmpl w:val="FD567FD4"/>
    <w:lvl w:ilvl="0">
      <w:start w:val="6"/>
      <w:numFmt w:val="decimal"/>
      <w:lvlText w:val="%1"/>
      <w:lvlJc w:val="left"/>
      <w:pPr>
        <w:ind w:left="1722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540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>
      <w:numFmt w:val="bullet"/>
      <w:lvlText w:val="•"/>
      <w:lvlJc w:val="left"/>
      <w:pPr>
        <w:ind w:left="2707" w:hanging="540"/>
      </w:pPr>
      <w:rPr>
        <w:rFonts w:hint="default"/>
      </w:rPr>
    </w:lvl>
    <w:lvl w:ilvl="3">
      <w:numFmt w:val="bullet"/>
      <w:lvlText w:val="•"/>
      <w:lvlJc w:val="left"/>
      <w:pPr>
        <w:ind w:left="3694" w:hanging="540"/>
      </w:pPr>
      <w:rPr>
        <w:rFonts w:hint="default"/>
      </w:rPr>
    </w:lvl>
    <w:lvl w:ilvl="4">
      <w:numFmt w:val="bullet"/>
      <w:lvlText w:val="•"/>
      <w:lvlJc w:val="left"/>
      <w:pPr>
        <w:ind w:left="4682" w:hanging="540"/>
      </w:pPr>
      <w:rPr>
        <w:rFonts w:hint="default"/>
      </w:rPr>
    </w:lvl>
    <w:lvl w:ilvl="5">
      <w:numFmt w:val="bullet"/>
      <w:lvlText w:val="•"/>
      <w:lvlJc w:val="left"/>
      <w:pPr>
        <w:ind w:left="5669" w:hanging="540"/>
      </w:pPr>
      <w:rPr>
        <w:rFonts w:hint="default"/>
      </w:rPr>
    </w:lvl>
    <w:lvl w:ilvl="6">
      <w:numFmt w:val="bullet"/>
      <w:lvlText w:val="•"/>
      <w:lvlJc w:val="left"/>
      <w:pPr>
        <w:ind w:left="6656" w:hanging="540"/>
      </w:pPr>
      <w:rPr>
        <w:rFonts w:hint="default"/>
      </w:rPr>
    </w:lvl>
    <w:lvl w:ilvl="7">
      <w:numFmt w:val="bullet"/>
      <w:lvlText w:val="•"/>
      <w:lvlJc w:val="left"/>
      <w:pPr>
        <w:ind w:left="7644" w:hanging="540"/>
      </w:pPr>
      <w:rPr>
        <w:rFonts w:hint="default"/>
      </w:rPr>
    </w:lvl>
    <w:lvl w:ilvl="8">
      <w:numFmt w:val="bullet"/>
      <w:lvlText w:val="•"/>
      <w:lvlJc w:val="left"/>
      <w:pPr>
        <w:ind w:left="8631" w:hanging="540"/>
      </w:pPr>
      <w:rPr>
        <w:rFonts w:hint="default"/>
      </w:rPr>
    </w:lvl>
  </w:abstractNum>
  <w:abstractNum w:abstractNumId="29" w15:restartNumberingAfterBreak="0">
    <w:nsid w:val="513E7D06"/>
    <w:multiLevelType w:val="hybridMultilevel"/>
    <w:tmpl w:val="29785E60"/>
    <w:lvl w:ilvl="0" w:tplc="0C0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4D7D28"/>
    <w:multiLevelType w:val="hybridMultilevel"/>
    <w:tmpl w:val="5AC6E0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8C37E3E"/>
    <w:multiLevelType w:val="hybridMultilevel"/>
    <w:tmpl w:val="64F6C47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2405D"/>
    <w:multiLevelType w:val="multilevel"/>
    <w:tmpl w:val="8E6E7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5861EA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4" w15:restartNumberingAfterBreak="0">
    <w:nsid w:val="6BE15893"/>
    <w:multiLevelType w:val="hybridMultilevel"/>
    <w:tmpl w:val="AB4AA8C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9B4442"/>
    <w:multiLevelType w:val="hybridMultilevel"/>
    <w:tmpl w:val="E4C862B0"/>
    <w:lvl w:ilvl="0" w:tplc="8C04F24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1800D96"/>
    <w:multiLevelType w:val="multilevel"/>
    <w:tmpl w:val="A9C214F0"/>
    <w:lvl w:ilvl="0">
      <w:start w:val="2"/>
      <w:numFmt w:val="decimal"/>
      <w:lvlText w:val="%1"/>
      <w:lvlJc w:val="left"/>
      <w:pPr>
        <w:ind w:left="1722" w:hanging="55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70" w:hanging="55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707" w:hanging="552"/>
      </w:pPr>
      <w:rPr>
        <w:rFonts w:hint="default"/>
      </w:rPr>
    </w:lvl>
    <w:lvl w:ilvl="3">
      <w:numFmt w:val="bullet"/>
      <w:lvlText w:val="•"/>
      <w:lvlJc w:val="left"/>
      <w:pPr>
        <w:ind w:left="3694" w:hanging="552"/>
      </w:pPr>
      <w:rPr>
        <w:rFonts w:hint="default"/>
      </w:rPr>
    </w:lvl>
    <w:lvl w:ilvl="4">
      <w:numFmt w:val="bullet"/>
      <w:lvlText w:val="•"/>
      <w:lvlJc w:val="left"/>
      <w:pPr>
        <w:ind w:left="4682" w:hanging="552"/>
      </w:pPr>
      <w:rPr>
        <w:rFonts w:hint="default"/>
      </w:rPr>
    </w:lvl>
    <w:lvl w:ilvl="5">
      <w:numFmt w:val="bullet"/>
      <w:lvlText w:val="•"/>
      <w:lvlJc w:val="left"/>
      <w:pPr>
        <w:ind w:left="5669" w:hanging="552"/>
      </w:pPr>
      <w:rPr>
        <w:rFonts w:hint="default"/>
      </w:rPr>
    </w:lvl>
    <w:lvl w:ilvl="6">
      <w:numFmt w:val="bullet"/>
      <w:lvlText w:val="•"/>
      <w:lvlJc w:val="left"/>
      <w:pPr>
        <w:ind w:left="6656" w:hanging="552"/>
      </w:pPr>
      <w:rPr>
        <w:rFonts w:hint="default"/>
      </w:rPr>
    </w:lvl>
    <w:lvl w:ilvl="7">
      <w:numFmt w:val="bullet"/>
      <w:lvlText w:val="•"/>
      <w:lvlJc w:val="left"/>
      <w:pPr>
        <w:ind w:left="7644" w:hanging="552"/>
      </w:pPr>
      <w:rPr>
        <w:rFonts w:hint="default"/>
      </w:rPr>
    </w:lvl>
    <w:lvl w:ilvl="8">
      <w:numFmt w:val="bullet"/>
      <w:lvlText w:val="•"/>
      <w:lvlJc w:val="left"/>
      <w:pPr>
        <w:ind w:left="8631" w:hanging="552"/>
      </w:pPr>
      <w:rPr>
        <w:rFonts w:hint="default"/>
      </w:rPr>
    </w:lvl>
  </w:abstractNum>
  <w:abstractNum w:abstractNumId="37" w15:restartNumberingAfterBreak="0">
    <w:nsid w:val="71C1564B"/>
    <w:multiLevelType w:val="hybridMultilevel"/>
    <w:tmpl w:val="7D6035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28647DC"/>
    <w:multiLevelType w:val="hybridMultilevel"/>
    <w:tmpl w:val="24E272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7F25328"/>
    <w:multiLevelType w:val="multilevel"/>
    <w:tmpl w:val="C610C55A"/>
    <w:lvl w:ilvl="0">
      <w:start w:val="3"/>
      <w:numFmt w:val="decimal"/>
      <w:lvlText w:val="%1"/>
      <w:lvlJc w:val="left"/>
      <w:pPr>
        <w:ind w:left="1170" w:hanging="55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0" w:hanging="552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2">
      <w:numFmt w:val="bullet"/>
      <w:lvlText w:val="•"/>
      <w:lvlJc w:val="left"/>
      <w:pPr>
        <w:ind w:left="3065" w:hanging="552"/>
      </w:pPr>
      <w:rPr>
        <w:rFonts w:hint="default"/>
      </w:rPr>
    </w:lvl>
    <w:lvl w:ilvl="3">
      <w:numFmt w:val="bullet"/>
      <w:lvlText w:val="•"/>
      <w:lvlJc w:val="left"/>
      <w:pPr>
        <w:ind w:left="4007" w:hanging="552"/>
      </w:pPr>
      <w:rPr>
        <w:rFonts w:hint="default"/>
      </w:rPr>
    </w:lvl>
    <w:lvl w:ilvl="4">
      <w:numFmt w:val="bullet"/>
      <w:lvlText w:val="•"/>
      <w:lvlJc w:val="left"/>
      <w:pPr>
        <w:ind w:left="4950" w:hanging="552"/>
      </w:pPr>
      <w:rPr>
        <w:rFonts w:hint="default"/>
      </w:rPr>
    </w:lvl>
    <w:lvl w:ilvl="5">
      <w:numFmt w:val="bullet"/>
      <w:lvlText w:val="•"/>
      <w:lvlJc w:val="left"/>
      <w:pPr>
        <w:ind w:left="5893" w:hanging="552"/>
      </w:pPr>
      <w:rPr>
        <w:rFonts w:hint="default"/>
      </w:rPr>
    </w:lvl>
    <w:lvl w:ilvl="6">
      <w:numFmt w:val="bullet"/>
      <w:lvlText w:val="•"/>
      <w:lvlJc w:val="left"/>
      <w:pPr>
        <w:ind w:left="6835" w:hanging="552"/>
      </w:pPr>
      <w:rPr>
        <w:rFonts w:hint="default"/>
      </w:rPr>
    </w:lvl>
    <w:lvl w:ilvl="7">
      <w:numFmt w:val="bullet"/>
      <w:lvlText w:val="•"/>
      <w:lvlJc w:val="left"/>
      <w:pPr>
        <w:ind w:left="7778" w:hanging="552"/>
      </w:pPr>
      <w:rPr>
        <w:rFonts w:hint="default"/>
      </w:rPr>
    </w:lvl>
    <w:lvl w:ilvl="8">
      <w:numFmt w:val="bullet"/>
      <w:lvlText w:val="•"/>
      <w:lvlJc w:val="left"/>
      <w:pPr>
        <w:ind w:left="8721" w:hanging="552"/>
      </w:pPr>
      <w:rPr>
        <w:rFonts w:hint="default"/>
      </w:rPr>
    </w:lvl>
  </w:abstractNum>
  <w:abstractNum w:abstractNumId="40" w15:restartNumberingAfterBreak="0">
    <w:nsid w:val="78A07205"/>
    <w:multiLevelType w:val="hybridMultilevel"/>
    <w:tmpl w:val="F260FB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9917EF7"/>
    <w:multiLevelType w:val="hybridMultilevel"/>
    <w:tmpl w:val="57DA9D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A2F335A"/>
    <w:multiLevelType w:val="hybridMultilevel"/>
    <w:tmpl w:val="C62AC392"/>
    <w:lvl w:ilvl="0" w:tplc="49D61D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BEF5F60"/>
    <w:multiLevelType w:val="hybridMultilevel"/>
    <w:tmpl w:val="07F0E28C"/>
    <w:lvl w:ilvl="0" w:tplc="0C0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D4B7344"/>
    <w:multiLevelType w:val="hybridMultilevel"/>
    <w:tmpl w:val="A2DA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4"/>
  </w:num>
  <w:num w:numId="3">
    <w:abstractNumId w:val="15"/>
  </w:num>
  <w:num w:numId="4">
    <w:abstractNumId w:val="32"/>
  </w:num>
  <w:num w:numId="5">
    <w:abstractNumId w:val="5"/>
  </w:num>
  <w:num w:numId="6">
    <w:abstractNumId w:val="20"/>
  </w:num>
  <w:num w:numId="7">
    <w:abstractNumId w:val="17"/>
  </w:num>
  <w:num w:numId="8">
    <w:abstractNumId w:val="34"/>
  </w:num>
  <w:num w:numId="9">
    <w:abstractNumId w:val="26"/>
  </w:num>
  <w:num w:numId="10">
    <w:abstractNumId w:val="27"/>
  </w:num>
  <w:num w:numId="11">
    <w:abstractNumId w:val="10"/>
  </w:num>
  <w:num w:numId="12">
    <w:abstractNumId w:val="36"/>
  </w:num>
  <w:num w:numId="13">
    <w:abstractNumId w:val="39"/>
  </w:num>
  <w:num w:numId="14">
    <w:abstractNumId w:val="12"/>
  </w:num>
  <w:num w:numId="15">
    <w:abstractNumId w:val="7"/>
  </w:num>
  <w:num w:numId="16">
    <w:abstractNumId w:val="28"/>
  </w:num>
  <w:num w:numId="17">
    <w:abstractNumId w:val="9"/>
  </w:num>
  <w:num w:numId="18">
    <w:abstractNumId w:val="44"/>
  </w:num>
  <w:num w:numId="19">
    <w:abstractNumId w:val="41"/>
  </w:num>
  <w:num w:numId="20">
    <w:abstractNumId w:val="8"/>
  </w:num>
  <w:num w:numId="21">
    <w:abstractNumId w:val="38"/>
  </w:num>
  <w:num w:numId="22">
    <w:abstractNumId w:val="30"/>
  </w:num>
  <w:num w:numId="23">
    <w:abstractNumId w:val="21"/>
  </w:num>
  <w:num w:numId="24">
    <w:abstractNumId w:val="40"/>
  </w:num>
  <w:num w:numId="25">
    <w:abstractNumId w:val="37"/>
  </w:num>
  <w:num w:numId="26">
    <w:abstractNumId w:val="24"/>
  </w:num>
  <w:num w:numId="27">
    <w:abstractNumId w:val="23"/>
  </w:num>
  <w:num w:numId="28">
    <w:abstractNumId w:val="3"/>
  </w:num>
  <w:num w:numId="29">
    <w:abstractNumId w:val="2"/>
  </w:num>
  <w:num w:numId="30">
    <w:abstractNumId w:val="29"/>
  </w:num>
  <w:num w:numId="31">
    <w:abstractNumId w:val="35"/>
  </w:num>
  <w:num w:numId="32">
    <w:abstractNumId w:val="43"/>
  </w:num>
  <w:num w:numId="33">
    <w:abstractNumId w:val="1"/>
  </w:num>
  <w:num w:numId="34">
    <w:abstractNumId w:val="19"/>
  </w:num>
  <w:num w:numId="35">
    <w:abstractNumId w:val="0"/>
  </w:num>
  <w:num w:numId="36">
    <w:abstractNumId w:val="42"/>
  </w:num>
  <w:num w:numId="37">
    <w:abstractNumId w:val="6"/>
  </w:num>
  <w:num w:numId="38">
    <w:abstractNumId w:val="25"/>
  </w:num>
  <w:num w:numId="39">
    <w:abstractNumId w:val="3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0">
    <w:abstractNumId w:val="3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1">
    <w:abstractNumId w:val="3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2">
    <w:abstractNumId w:val="13"/>
  </w:num>
  <w:num w:numId="43">
    <w:abstractNumId w:val="11"/>
  </w:num>
  <w:num w:numId="44">
    <w:abstractNumId w:val="22"/>
  </w:num>
  <w:num w:numId="45">
    <w:abstractNumId w:val="31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EA"/>
    <w:rsid w:val="00001795"/>
    <w:rsid w:val="00003B9F"/>
    <w:rsid w:val="000064FD"/>
    <w:rsid w:val="00010CB5"/>
    <w:rsid w:val="00010F66"/>
    <w:rsid w:val="000115F7"/>
    <w:rsid w:val="00015B96"/>
    <w:rsid w:val="000160D4"/>
    <w:rsid w:val="0002298E"/>
    <w:rsid w:val="00025345"/>
    <w:rsid w:val="000308B1"/>
    <w:rsid w:val="0003105C"/>
    <w:rsid w:val="000321F9"/>
    <w:rsid w:val="00064AC8"/>
    <w:rsid w:val="000660D2"/>
    <w:rsid w:val="00070465"/>
    <w:rsid w:val="00077182"/>
    <w:rsid w:val="00093679"/>
    <w:rsid w:val="000A39E3"/>
    <w:rsid w:val="000A634E"/>
    <w:rsid w:val="000A6B8D"/>
    <w:rsid w:val="000A6DE9"/>
    <w:rsid w:val="000B53E9"/>
    <w:rsid w:val="000C6AC3"/>
    <w:rsid w:val="000C7CA7"/>
    <w:rsid w:val="000F4CF9"/>
    <w:rsid w:val="00107BE9"/>
    <w:rsid w:val="001115D2"/>
    <w:rsid w:val="001167F5"/>
    <w:rsid w:val="001242BE"/>
    <w:rsid w:val="00126F9B"/>
    <w:rsid w:val="00127280"/>
    <w:rsid w:val="00131BAE"/>
    <w:rsid w:val="00133E7B"/>
    <w:rsid w:val="00143A5C"/>
    <w:rsid w:val="00146FAF"/>
    <w:rsid w:val="00147E0D"/>
    <w:rsid w:val="00150A11"/>
    <w:rsid w:val="00154509"/>
    <w:rsid w:val="0016051A"/>
    <w:rsid w:val="00164D47"/>
    <w:rsid w:val="00167D29"/>
    <w:rsid w:val="00170EB1"/>
    <w:rsid w:val="00180157"/>
    <w:rsid w:val="00182C34"/>
    <w:rsid w:val="00183893"/>
    <w:rsid w:val="00184816"/>
    <w:rsid w:val="00190D26"/>
    <w:rsid w:val="00194565"/>
    <w:rsid w:val="00196D35"/>
    <w:rsid w:val="001A623F"/>
    <w:rsid w:val="001A7F9F"/>
    <w:rsid w:val="001B3355"/>
    <w:rsid w:val="001C078D"/>
    <w:rsid w:val="001D0D08"/>
    <w:rsid w:val="001D6DD9"/>
    <w:rsid w:val="001E7CC9"/>
    <w:rsid w:val="001F252A"/>
    <w:rsid w:val="002067FD"/>
    <w:rsid w:val="00210395"/>
    <w:rsid w:val="00215115"/>
    <w:rsid w:val="00233F4F"/>
    <w:rsid w:val="0024031E"/>
    <w:rsid w:val="00240C3B"/>
    <w:rsid w:val="0024700A"/>
    <w:rsid w:val="00253D60"/>
    <w:rsid w:val="00257F42"/>
    <w:rsid w:val="0026350F"/>
    <w:rsid w:val="0026403A"/>
    <w:rsid w:val="00275A34"/>
    <w:rsid w:val="00290B56"/>
    <w:rsid w:val="00292DD9"/>
    <w:rsid w:val="002A106E"/>
    <w:rsid w:val="002A19A1"/>
    <w:rsid w:val="002A6AF1"/>
    <w:rsid w:val="002B20BF"/>
    <w:rsid w:val="002B3656"/>
    <w:rsid w:val="002B5343"/>
    <w:rsid w:val="002B5BD1"/>
    <w:rsid w:val="002C086F"/>
    <w:rsid w:val="002C6DD4"/>
    <w:rsid w:val="002D0E84"/>
    <w:rsid w:val="002D2F9B"/>
    <w:rsid w:val="002E19EF"/>
    <w:rsid w:val="002E2F3A"/>
    <w:rsid w:val="002E43DD"/>
    <w:rsid w:val="002F0BC7"/>
    <w:rsid w:val="002F2387"/>
    <w:rsid w:val="002F3B69"/>
    <w:rsid w:val="002F6207"/>
    <w:rsid w:val="002F65FE"/>
    <w:rsid w:val="0030755F"/>
    <w:rsid w:val="00311F74"/>
    <w:rsid w:val="00314CBD"/>
    <w:rsid w:val="00315E0E"/>
    <w:rsid w:val="00321698"/>
    <w:rsid w:val="00322000"/>
    <w:rsid w:val="003302D8"/>
    <w:rsid w:val="00330D4B"/>
    <w:rsid w:val="003425D4"/>
    <w:rsid w:val="00344D41"/>
    <w:rsid w:val="00346C76"/>
    <w:rsid w:val="0034748F"/>
    <w:rsid w:val="00352CA2"/>
    <w:rsid w:val="003638F2"/>
    <w:rsid w:val="00363E44"/>
    <w:rsid w:val="00370BF5"/>
    <w:rsid w:val="003728E7"/>
    <w:rsid w:val="00382AF7"/>
    <w:rsid w:val="00386F9F"/>
    <w:rsid w:val="00391ED0"/>
    <w:rsid w:val="003956B6"/>
    <w:rsid w:val="003A1269"/>
    <w:rsid w:val="003A40FB"/>
    <w:rsid w:val="003C4AD7"/>
    <w:rsid w:val="003C557A"/>
    <w:rsid w:val="003C75D3"/>
    <w:rsid w:val="003D16CA"/>
    <w:rsid w:val="003D3584"/>
    <w:rsid w:val="003D7890"/>
    <w:rsid w:val="003E7F21"/>
    <w:rsid w:val="003F309F"/>
    <w:rsid w:val="00400C13"/>
    <w:rsid w:val="00403404"/>
    <w:rsid w:val="00403C27"/>
    <w:rsid w:val="00413B4B"/>
    <w:rsid w:val="00414A12"/>
    <w:rsid w:val="0041698E"/>
    <w:rsid w:val="004222D3"/>
    <w:rsid w:val="0043358E"/>
    <w:rsid w:val="004360FE"/>
    <w:rsid w:val="00442D0F"/>
    <w:rsid w:val="0045523F"/>
    <w:rsid w:val="00455302"/>
    <w:rsid w:val="0046150A"/>
    <w:rsid w:val="00461985"/>
    <w:rsid w:val="004656FE"/>
    <w:rsid w:val="00474E2C"/>
    <w:rsid w:val="004847F0"/>
    <w:rsid w:val="00487861"/>
    <w:rsid w:val="00497E3F"/>
    <w:rsid w:val="004A7787"/>
    <w:rsid w:val="004B7D78"/>
    <w:rsid w:val="004C48C3"/>
    <w:rsid w:val="004C7070"/>
    <w:rsid w:val="004F0911"/>
    <w:rsid w:val="004F1AAA"/>
    <w:rsid w:val="004F1C99"/>
    <w:rsid w:val="004F41F9"/>
    <w:rsid w:val="004F54C4"/>
    <w:rsid w:val="004F6236"/>
    <w:rsid w:val="00500B80"/>
    <w:rsid w:val="0051388B"/>
    <w:rsid w:val="005467B8"/>
    <w:rsid w:val="00550FE5"/>
    <w:rsid w:val="00552F25"/>
    <w:rsid w:val="00563022"/>
    <w:rsid w:val="00574A8C"/>
    <w:rsid w:val="00574AE6"/>
    <w:rsid w:val="0057721E"/>
    <w:rsid w:val="005868C9"/>
    <w:rsid w:val="005A0D4F"/>
    <w:rsid w:val="005A137B"/>
    <w:rsid w:val="005A1E39"/>
    <w:rsid w:val="005A74EA"/>
    <w:rsid w:val="005B0DB8"/>
    <w:rsid w:val="005C4D59"/>
    <w:rsid w:val="005C787F"/>
    <w:rsid w:val="005C7977"/>
    <w:rsid w:val="005D5ED8"/>
    <w:rsid w:val="005E3E66"/>
    <w:rsid w:val="005E4994"/>
    <w:rsid w:val="00613773"/>
    <w:rsid w:val="006251FD"/>
    <w:rsid w:val="00631285"/>
    <w:rsid w:val="00632F5F"/>
    <w:rsid w:val="0064383D"/>
    <w:rsid w:val="00650762"/>
    <w:rsid w:val="006513B2"/>
    <w:rsid w:val="00661505"/>
    <w:rsid w:val="0066748C"/>
    <w:rsid w:val="00667EE6"/>
    <w:rsid w:val="00682F92"/>
    <w:rsid w:val="00683B65"/>
    <w:rsid w:val="00697750"/>
    <w:rsid w:val="0069780F"/>
    <w:rsid w:val="006A1235"/>
    <w:rsid w:val="006B4D43"/>
    <w:rsid w:val="006C210A"/>
    <w:rsid w:val="006D5903"/>
    <w:rsid w:val="00700799"/>
    <w:rsid w:val="00706DDA"/>
    <w:rsid w:val="00712D9B"/>
    <w:rsid w:val="007220EE"/>
    <w:rsid w:val="00725D98"/>
    <w:rsid w:val="0073046B"/>
    <w:rsid w:val="00736B66"/>
    <w:rsid w:val="0074064C"/>
    <w:rsid w:val="00750A92"/>
    <w:rsid w:val="00761C21"/>
    <w:rsid w:val="00766392"/>
    <w:rsid w:val="00767A0E"/>
    <w:rsid w:val="007727CD"/>
    <w:rsid w:val="007748E6"/>
    <w:rsid w:val="0078281E"/>
    <w:rsid w:val="0078552B"/>
    <w:rsid w:val="007B42CD"/>
    <w:rsid w:val="007C2858"/>
    <w:rsid w:val="007C767E"/>
    <w:rsid w:val="007D0FB5"/>
    <w:rsid w:val="007E1E67"/>
    <w:rsid w:val="007E50E5"/>
    <w:rsid w:val="007F0B5C"/>
    <w:rsid w:val="007F26D6"/>
    <w:rsid w:val="00800C47"/>
    <w:rsid w:val="00801195"/>
    <w:rsid w:val="00805171"/>
    <w:rsid w:val="008104D9"/>
    <w:rsid w:val="00811C3E"/>
    <w:rsid w:val="00811D7D"/>
    <w:rsid w:val="0081505D"/>
    <w:rsid w:val="008255E8"/>
    <w:rsid w:val="0083391A"/>
    <w:rsid w:val="00852E0F"/>
    <w:rsid w:val="00856F70"/>
    <w:rsid w:val="00864F72"/>
    <w:rsid w:val="00873721"/>
    <w:rsid w:val="00876D46"/>
    <w:rsid w:val="00890F52"/>
    <w:rsid w:val="00891F16"/>
    <w:rsid w:val="0089300C"/>
    <w:rsid w:val="00893052"/>
    <w:rsid w:val="00893452"/>
    <w:rsid w:val="00895F56"/>
    <w:rsid w:val="008A5F34"/>
    <w:rsid w:val="008B0306"/>
    <w:rsid w:val="008B272B"/>
    <w:rsid w:val="008B4B70"/>
    <w:rsid w:val="008C3B71"/>
    <w:rsid w:val="008C54DE"/>
    <w:rsid w:val="008D3CAB"/>
    <w:rsid w:val="008E63AB"/>
    <w:rsid w:val="008E67F7"/>
    <w:rsid w:val="008F2674"/>
    <w:rsid w:val="008F4A5E"/>
    <w:rsid w:val="00901FF4"/>
    <w:rsid w:val="00907ABA"/>
    <w:rsid w:val="00913742"/>
    <w:rsid w:val="00915957"/>
    <w:rsid w:val="0091620E"/>
    <w:rsid w:val="00921402"/>
    <w:rsid w:val="00924006"/>
    <w:rsid w:val="00932F3A"/>
    <w:rsid w:val="00937040"/>
    <w:rsid w:val="0094594C"/>
    <w:rsid w:val="00945D28"/>
    <w:rsid w:val="00950D2B"/>
    <w:rsid w:val="00951B73"/>
    <w:rsid w:val="0095236D"/>
    <w:rsid w:val="00956F42"/>
    <w:rsid w:val="0096572E"/>
    <w:rsid w:val="009753FA"/>
    <w:rsid w:val="009803DD"/>
    <w:rsid w:val="0099018C"/>
    <w:rsid w:val="009936B5"/>
    <w:rsid w:val="009A01BA"/>
    <w:rsid w:val="009A1DF7"/>
    <w:rsid w:val="009A2F6A"/>
    <w:rsid w:val="009A41BB"/>
    <w:rsid w:val="009C05B1"/>
    <w:rsid w:val="009C582D"/>
    <w:rsid w:val="009D298C"/>
    <w:rsid w:val="009E51B6"/>
    <w:rsid w:val="009E75AA"/>
    <w:rsid w:val="009F1051"/>
    <w:rsid w:val="009F52B1"/>
    <w:rsid w:val="00A004CA"/>
    <w:rsid w:val="00A006A1"/>
    <w:rsid w:val="00A04121"/>
    <w:rsid w:val="00A0774E"/>
    <w:rsid w:val="00A17A7D"/>
    <w:rsid w:val="00A223E4"/>
    <w:rsid w:val="00A244CC"/>
    <w:rsid w:val="00A34CCE"/>
    <w:rsid w:val="00A400A4"/>
    <w:rsid w:val="00A56714"/>
    <w:rsid w:val="00A635FB"/>
    <w:rsid w:val="00A67966"/>
    <w:rsid w:val="00A733F2"/>
    <w:rsid w:val="00A7581F"/>
    <w:rsid w:val="00A77B53"/>
    <w:rsid w:val="00A77EFB"/>
    <w:rsid w:val="00A96788"/>
    <w:rsid w:val="00A97554"/>
    <w:rsid w:val="00AA17AE"/>
    <w:rsid w:val="00AA649A"/>
    <w:rsid w:val="00AB5608"/>
    <w:rsid w:val="00AE7DE2"/>
    <w:rsid w:val="00AF33D4"/>
    <w:rsid w:val="00B04D21"/>
    <w:rsid w:val="00B13474"/>
    <w:rsid w:val="00B15F72"/>
    <w:rsid w:val="00B27CE1"/>
    <w:rsid w:val="00B34F27"/>
    <w:rsid w:val="00B426BC"/>
    <w:rsid w:val="00B57EF5"/>
    <w:rsid w:val="00B67B3E"/>
    <w:rsid w:val="00B70778"/>
    <w:rsid w:val="00B7313A"/>
    <w:rsid w:val="00B745DB"/>
    <w:rsid w:val="00B74C06"/>
    <w:rsid w:val="00B76E7E"/>
    <w:rsid w:val="00B83C41"/>
    <w:rsid w:val="00B90A25"/>
    <w:rsid w:val="00BA74FD"/>
    <w:rsid w:val="00BB72AA"/>
    <w:rsid w:val="00BD1C02"/>
    <w:rsid w:val="00BD5184"/>
    <w:rsid w:val="00BE38B8"/>
    <w:rsid w:val="00BF1064"/>
    <w:rsid w:val="00BF3438"/>
    <w:rsid w:val="00BF3681"/>
    <w:rsid w:val="00C0098D"/>
    <w:rsid w:val="00C0476C"/>
    <w:rsid w:val="00C16302"/>
    <w:rsid w:val="00C2722D"/>
    <w:rsid w:val="00C310F8"/>
    <w:rsid w:val="00C3454E"/>
    <w:rsid w:val="00C42CA0"/>
    <w:rsid w:val="00C54A4F"/>
    <w:rsid w:val="00C554BA"/>
    <w:rsid w:val="00C60EBD"/>
    <w:rsid w:val="00C63A24"/>
    <w:rsid w:val="00C66DCA"/>
    <w:rsid w:val="00C67B35"/>
    <w:rsid w:val="00C746BA"/>
    <w:rsid w:val="00C75240"/>
    <w:rsid w:val="00C91F96"/>
    <w:rsid w:val="00C94BEA"/>
    <w:rsid w:val="00C95BC5"/>
    <w:rsid w:val="00C961C4"/>
    <w:rsid w:val="00C96C7D"/>
    <w:rsid w:val="00CA60F3"/>
    <w:rsid w:val="00CA66A8"/>
    <w:rsid w:val="00CA7568"/>
    <w:rsid w:val="00CB0DB9"/>
    <w:rsid w:val="00CB4B1A"/>
    <w:rsid w:val="00CC039D"/>
    <w:rsid w:val="00CD2799"/>
    <w:rsid w:val="00CE220D"/>
    <w:rsid w:val="00CF2B72"/>
    <w:rsid w:val="00D00340"/>
    <w:rsid w:val="00D03C90"/>
    <w:rsid w:val="00D116C7"/>
    <w:rsid w:val="00D153C5"/>
    <w:rsid w:val="00D17880"/>
    <w:rsid w:val="00D20325"/>
    <w:rsid w:val="00D22E82"/>
    <w:rsid w:val="00D26FA8"/>
    <w:rsid w:val="00D33B8D"/>
    <w:rsid w:val="00D35AD4"/>
    <w:rsid w:val="00D51EF6"/>
    <w:rsid w:val="00D54AA1"/>
    <w:rsid w:val="00D61413"/>
    <w:rsid w:val="00D65C7D"/>
    <w:rsid w:val="00D72345"/>
    <w:rsid w:val="00D726D4"/>
    <w:rsid w:val="00D73307"/>
    <w:rsid w:val="00D73808"/>
    <w:rsid w:val="00D80226"/>
    <w:rsid w:val="00D81B40"/>
    <w:rsid w:val="00D93151"/>
    <w:rsid w:val="00DB41F2"/>
    <w:rsid w:val="00DB78EF"/>
    <w:rsid w:val="00DC0B76"/>
    <w:rsid w:val="00DC178E"/>
    <w:rsid w:val="00DD192E"/>
    <w:rsid w:val="00DE2D11"/>
    <w:rsid w:val="00DE7E45"/>
    <w:rsid w:val="00DF24AA"/>
    <w:rsid w:val="00E02062"/>
    <w:rsid w:val="00E04C06"/>
    <w:rsid w:val="00E112E9"/>
    <w:rsid w:val="00E13B37"/>
    <w:rsid w:val="00E26DAE"/>
    <w:rsid w:val="00E353C3"/>
    <w:rsid w:val="00E369AC"/>
    <w:rsid w:val="00E55C15"/>
    <w:rsid w:val="00E62CBE"/>
    <w:rsid w:val="00E651B4"/>
    <w:rsid w:val="00EA1CE3"/>
    <w:rsid w:val="00EA7098"/>
    <w:rsid w:val="00EA7816"/>
    <w:rsid w:val="00EB3E09"/>
    <w:rsid w:val="00EC0C7B"/>
    <w:rsid w:val="00EC1539"/>
    <w:rsid w:val="00EC19F4"/>
    <w:rsid w:val="00EC70A5"/>
    <w:rsid w:val="00ED369A"/>
    <w:rsid w:val="00EF0E8A"/>
    <w:rsid w:val="00EF587F"/>
    <w:rsid w:val="00F151B9"/>
    <w:rsid w:val="00F21B56"/>
    <w:rsid w:val="00F21C7C"/>
    <w:rsid w:val="00F40595"/>
    <w:rsid w:val="00F40F64"/>
    <w:rsid w:val="00F621C5"/>
    <w:rsid w:val="00F667BB"/>
    <w:rsid w:val="00F66AE7"/>
    <w:rsid w:val="00F67867"/>
    <w:rsid w:val="00F67BF6"/>
    <w:rsid w:val="00F71F15"/>
    <w:rsid w:val="00F81C7C"/>
    <w:rsid w:val="00F87474"/>
    <w:rsid w:val="00F87814"/>
    <w:rsid w:val="00F96B09"/>
    <w:rsid w:val="00FA2443"/>
    <w:rsid w:val="00FB65EA"/>
    <w:rsid w:val="00FB6B26"/>
    <w:rsid w:val="00FC04B3"/>
    <w:rsid w:val="00FC60FB"/>
    <w:rsid w:val="00FD0035"/>
    <w:rsid w:val="00FD035A"/>
    <w:rsid w:val="00FD0EF3"/>
    <w:rsid w:val="00FD4D7D"/>
    <w:rsid w:val="00FD5E6E"/>
    <w:rsid w:val="00FD74A3"/>
    <w:rsid w:val="00FE1EFA"/>
    <w:rsid w:val="00FE3353"/>
    <w:rsid w:val="00FE396F"/>
    <w:rsid w:val="00FE3A8C"/>
    <w:rsid w:val="00FE50FF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9D160B"/>
  <w15:docId w15:val="{9D6264A7-272D-4ED1-9EA8-0AF5FEB7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locked="1" w:semiHidden="1" w:uiPriority="99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locked="1" w:semiHidden="1" w:uiPriority="99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iPriority="99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semiHidden="1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semiHidden="1" w:unhideWhenUsed="1"/>
    <w:lsdException w:name="Table Web 3" w:semiHidden="1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BEA"/>
    <w:rPr>
      <w:rFonts w:ascii="Times New Roman" w:hAnsi="Times New Roman"/>
      <w:sz w:val="20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94BE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pl-PL" w:eastAsia="en-US"/>
    </w:rPr>
  </w:style>
  <w:style w:type="paragraph" w:styleId="NormalWeb">
    <w:name w:val="Normal (Web)"/>
    <w:basedOn w:val="Normal"/>
    <w:uiPriority w:val="99"/>
    <w:rsid w:val="00C94BEA"/>
    <w:pPr>
      <w:spacing w:before="100" w:after="100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94BEA"/>
    <w:pPr>
      <w:jc w:val="both"/>
    </w:pPr>
    <w:rPr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94BEA"/>
    <w:rPr>
      <w:rFonts w:ascii="Times New Roman" w:hAnsi="Times New Roman"/>
      <w:sz w:val="20"/>
      <w:lang w:eastAsia="pl-PL"/>
    </w:rPr>
  </w:style>
  <w:style w:type="character" w:styleId="FootnoteReference">
    <w:name w:val="footnote reference"/>
    <w:basedOn w:val="DefaultParagraphFont"/>
    <w:uiPriority w:val="99"/>
    <w:semiHidden/>
    <w:rsid w:val="00C94BEA"/>
    <w:rPr>
      <w:rFonts w:cs="Times New Roman"/>
      <w:vertAlign w:val="superscript"/>
    </w:rPr>
  </w:style>
  <w:style w:type="paragraph" w:styleId="Header">
    <w:name w:val="header"/>
    <w:aliases w:val="Znak Znak Znak,Znak Znak"/>
    <w:basedOn w:val="Normal"/>
    <w:link w:val="HeaderChar"/>
    <w:uiPriority w:val="99"/>
    <w:rsid w:val="00D153C5"/>
    <w:pPr>
      <w:tabs>
        <w:tab w:val="center" w:pos="4536"/>
        <w:tab w:val="right" w:pos="9072"/>
      </w:tabs>
    </w:pPr>
    <w:rPr>
      <w:lang w:val="ru-RU" w:eastAsia="ru-RU"/>
    </w:rPr>
  </w:style>
  <w:style w:type="character" w:customStyle="1" w:styleId="HeaderChar">
    <w:name w:val="Header Char"/>
    <w:aliases w:val="Znak Znak Znak Char,Znak Znak Char"/>
    <w:basedOn w:val="DefaultParagraphFont"/>
    <w:link w:val="Header"/>
    <w:uiPriority w:val="99"/>
    <w:locked/>
    <w:rsid w:val="00712D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D15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46E2"/>
    <w:rPr>
      <w:rFonts w:ascii="Times New Roman" w:hAnsi="Times New Roman"/>
      <w:sz w:val="20"/>
      <w:szCs w:val="20"/>
      <w:lang w:val="pl-PL" w:eastAsia="pl-PL"/>
    </w:rPr>
  </w:style>
  <w:style w:type="table" w:styleId="TableGrid">
    <w:name w:val="Table Grid"/>
    <w:basedOn w:val="TableNormal"/>
    <w:uiPriority w:val="99"/>
    <w:rsid w:val="00D153C5"/>
    <w:rPr>
      <w:rFonts w:eastAsia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10395"/>
    <w:rPr>
      <w:rFonts w:ascii="Tahoma" w:hAnsi="Tahoma"/>
      <w:sz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395"/>
    <w:rPr>
      <w:rFonts w:ascii="Tahoma" w:hAnsi="Tahoma"/>
      <w:sz w:val="16"/>
    </w:rPr>
  </w:style>
  <w:style w:type="character" w:styleId="PageNumber">
    <w:name w:val="page number"/>
    <w:basedOn w:val="DefaultParagraphFont"/>
    <w:uiPriority w:val="99"/>
    <w:rsid w:val="00712D9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3D789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3D7890"/>
    <w:rPr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D789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789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D7890"/>
    <w:rPr>
      <w:rFonts w:ascii="Times New Roman" w:hAnsi="Times New Roman"/>
      <w:b/>
    </w:rPr>
  </w:style>
  <w:style w:type="paragraph" w:customStyle="1" w:styleId="1">
    <w:name w:val="Абзац списка1"/>
    <w:basedOn w:val="Normal"/>
    <w:uiPriority w:val="99"/>
    <w:rsid w:val="004A7787"/>
    <w:pPr>
      <w:suppressAutoHyphens/>
      <w:ind w:left="720"/>
      <w:jc w:val="both"/>
    </w:pPr>
    <w:rPr>
      <w:sz w:val="24"/>
      <w:lang w:eastAsia="ar-SA"/>
    </w:rPr>
  </w:style>
  <w:style w:type="paragraph" w:styleId="ListParagraph">
    <w:name w:val="List Paragraph"/>
    <w:basedOn w:val="Normal"/>
    <w:uiPriority w:val="34"/>
    <w:qFormat/>
    <w:rsid w:val="0034748F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ar-SA"/>
    </w:rPr>
  </w:style>
  <w:style w:type="paragraph" w:styleId="HTMLPreformatted">
    <w:name w:val="HTML Preformatted"/>
    <w:basedOn w:val="Normal"/>
    <w:link w:val="HTMLPreformattedChar"/>
    <w:uiPriority w:val="99"/>
    <w:rsid w:val="001242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6E2"/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163LucidaSansUnicode9">
    <w:name w:val="Основной текст (163) + Lucida Sans Unicode9"/>
    <w:aliases w:val="111,5 pt1,Не полужирный9,Курсив5,Интервал -1 pt8"/>
    <w:uiPriority w:val="99"/>
    <w:rsid w:val="001A623F"/>
    <w:rPr>
      <w:rFonts w:ascii="Lucida Sans Unicode" w:hAnsi="Lucida Sans Unicode"/>
      <w:i/>
      <w:spacing w:val="-20"/>
      <w:sz w:val="23"/>
      <w:u w:val="none"/>
      <w:effect w:val="none"/>
    </w:rPr>
  </w:style>
  <w:style w:type="paragraph" w:styleId="BodyTextIndent">
    <w:name w:val="Body Text Indent"/>
    <w:basedOn w:val="Normal"/>
    <w:link w:val="BodyTextIndentChar"/>
    <w:uiPriority w:val="99"/>
    <w:rsid w:val="0064383D"/>
    <w:pPr>
      <w:spacing w:after="120" w:line="276" w:lineRule="auto"/>
      <w:ind w:left="283"/>
    </w:pPr>
    <w:rPr>
      <w:rFonts w:ascii="Calibri" w:hAnsi="Calibri"/>
      <w:sz w:val="22"/>
      <w:szCs w:val="22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383D"/>
    <w:rPr>
      <w:rFonts w:ascii="Calibri" w:eastAsia="Times New Roman" w:hAnsi="Calibri"/>
      <w:sz w:val="22"/>
      <w:lang w:val="uk-UA"/>
    </w:rPr>
  </w:style>
  <w:style w:type="paragraph" w:styleId="BodyText">
    <w:name w:val="Body Text"/>
    <w:basedOn w:val="Normal"/>
    <w:link w:val="BodyTextChar"/>
    <w:uiPriority w:val="99"/>
    <w:rsid w:val="006438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4383D"/>
    <w:rPr>
      <w:rFonts w:ascii="Times New Roman" w:hAnsi="Times New Roman"/>
      <w:lang w:val="pl-PL" w:eastAsia="pl-PL"/>
    </w:rPr>
  </w:style>
  <w:style w:type="character" w:customStyle="1" w:styleId="apple-converted-space">
    <w:name w:val="apple-converted-space"/>
    <w:uiPriority w:val="99"/>
    <w:rsid w:val="00CB4B1A"/>
  </w:style>
  <w:style w:type="character" w:styleId="Emphasis">
    <w:name w:val="Emphasis"/>
    <w:basedOn w:val="DefaultParagraphFont"/>
    <w:uiPriority w:val="99"/>
    <w:qFormat/>
    <w:locked/>
    <w:rsid w:val="00CB4B1A"/>
    <w:rPr>
      <w:rFonts w:cs="Times New Roman"/>
      <w:i/>
    </w:rPr>
  </w:style>
  <w:style w:type="character" w:styleId="Hyperlink">
    <w:name w:val="Hyperlink"/>
    <w:basedOn w:val="DefaultParagraphFont"/>
    <w:uiPriority w:val="99"/>
    <w:rsid w:val="00CB4B1A"/>
    <w:rPr>
      <w:rFonts w:cs="Times New Roman"/>
      <w:color w:val="0000FF"/>
      <w:u w:val="single"/>
    </w:rPr>
  </w:style>
  <w:style w:type="character" w:customStyle="1" w:styleId="FontStyle20">
    <w:name w:val="Font Style20"/>
    <w:uiPriority w:val="99"/>
    <w:rsid w:val="00A004CA"/>
    <w:rPr>
      <w:rFonts w:ascii="Georgia" w:hAnsi="Georgia"/>
      <w:b/>
      <w:smallCaps/>
      <w:sz w:val="18"/>
    </w:rPr>
  </w:style>
  <w:style w:type="character" w:customStyle="1" w:styleId="2">
    <w:name w:val="Основной текст (2)"/>
    <w:basedOn w:val="DefaultParagraphFont"/>
    <w:uiPriority w:val="99"/>
    <w:rsid w:val="005A0D4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uk-UA" w:eastAsia="uk-UA"/>
    </w:rPr>
  </w:style>
  <w:style w:type="character" w:customStyle="1" w:styleId="font41">
    <w:name w:val="font41"/>
    <w:rsid w:val="002C6DD4"/>
    <w:rPr>
      <w:rFonts w:ascii="Times New Roman" w:hAnsi="Times New Roman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2C6D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52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um.com/structural-engineering/best-books-for-learning-structural-engineering-and-structural-mechanics-books-355b5d878589" TargetMode="External"/><Relationship Id="rId13" Type="http://schemas.openxmlformats.org/officeDocument/2006/relationships/hyperlink" Target="https://www.amazon.com/s/ref=dp_byline_sr_book_3?ie=UTF8&amp;field-author=Michael+Schwarz&amp;text=Michael+Schwarz&amp;sort=relevancerank&amp;search-alias=books" TargetMode="External"/><Relationship Id="rId18" Type="http://schemas.openxmlformats.org/officeDocument/2006/relationships/hyperlink" Target="https://library.knuba.edu.ua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mazon.com/s/ref=dp_byline_sr_book_2?ie=UTF8&amp;field-author=Peter+M%C3%B6sle&amp;text=Peter+M%C3%B6sle&amp;sort=relevancerank&amp;search-alias=books" TargetMode="External"/><Relationship Id="rId17" Type="http://schemas.openxmlformats.org/officeDocument/2006/relationships/hyperlink" Target="https://org2.knuba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seyforest.org.uk/files/documents/1365/2002+Green+Infrastructure+Smart+Conservation+for+the+21st+Century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Michael-Bauer/e/B0034OQ1SE/ref=dp_byline_cont_book_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dpi.com/journal/buildings/" TargetMode="External"/><Relationship Id="rId10" Type="http://schemas.openxmlformats.org/officeDocument/2006/relationships/hyperlink" Target="http://www.mdpi.com/journal/buildings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cw.mit.edu/courses/mechanical-engineering/2-080j-structural-mechanics-fall-2013/course-notes/" TargetMode="External"/><Relationship Id="rId14" Type="http://schemas.openxmlformats.org/officeDocument/2006/relationships/hyperlink" Target="https://library.uniteddiversity.coop/Ecological_Building/Green_Building-Guidebook_for_Sustainable_Architectur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FFA21-BB2E-44AF-8329-A727C95F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3273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Z1-PU7</vt:lpstr>
    </vt:vector>
  </TitlesOfParts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Z1-PU7</dc:title>
  <dc:subject/>
  <dc:creator>Rada Uczelniana</dc:creator>
  <cp:keywords/>
  <dc:description/>
  <cp:lastModifiedBy>Yelena Panina</cp:lastModifiedBy>
  <cp:revision>14</cp:revision>
  <cp:lastPrinted>2013-09-27T07:08:00Z</cp:lastPrinted>
  <dcterms:created xsi:type="dcterms:W3CDTF">2021-05-09T19:36:00Z</dcterms:created>
  <dcterms:modified xsi:type="dcterms:W3CDTF">2021-09-16T09:36:00Z</dcterms:modified>
</cp:coreProperties>
</file>