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B441" w14:textId="77777777" w:rsidR="00C310F8" w:rsidRPr="0078281E" w:rsidRDefault="00C310F8" w:rsidP="007220EE">
      <w:pPr>
        <w:tabs>
          <w:tab w:val="center" w:pos="4820"/>
        </w:tabs>
        <w:rPr>
          <w:b/>
          <w:color w:val="FF0000"/>
          <w:sz w:val="28"/>
          <w:szCs w:val="28"/>
          <w:lang w:val="ru-RU"/>
        </w:rPr>
      </w:pPr>
      <w:r w:rsidRPr="0078281E">
        <w:rPr>
          <w:color w:val="FF0000"/>
          <w:sz w:val="18"/>
          <w:lang w:val="uk-UA"/>
        </w:rPr>
        <w:t xml:space="preserve">           </w:t>
      </w:r>
      <w:r w:rsidRPr="0078281E">
        <w:rPr>
          <w:color w:val="FF0000"/>
          <w:sz w:val="18"/>
          <w:lang w:val="ru-RU"/>
        </w:rPr>
        <w:t>(</w:t>
      </w:r>
      <w:r w:rsidRPr="0078281E">
        <w:rPr>
          <w:color w:val="FF0000"/>
          <w:sz w:val="18"/>
          <w:lang w:val="uk-UA"/>
        </w:rPr>
        <w:t>М.П.</w:t>
      </w:r>
      <w:r w:rsidRPr="0078281E">
        <w:rPr>
          <w:color w:val="FF0000"/>
          <w:sz w:val="18"/>
          <w:lang w:val="ru-RU"/>
        </w:rPr>
        <w:t>)</w:t>
      </w:r>
      <w:r w:rsidRPr="0078281E">
        <w:rPr>
          <w:b/>
          <w:color w:val="FF0000"/>
          <w:lang w:val="ru-RU"/>
        </w:rPr>
        <w:tab/>
      </w:r>
    </w:p>
    <w:p w14:paraId="4DE5E44D" w14:textId="77777777" w:rsidR="00C310F8" w:rsidRPr="0078281E" w:rsidRDefault="00C310F8" w:rsidP="00455302">
      <w:pPr>
        <w:rPr>
          <w:b/>
          <w:color w:val="FF0000"/>
          <w:sz w:val="32"/>
          <w:szCs w:val="32"/>
          <w:lang w:val="uk-UA"/>
        </w:rPr>
      </w:pPr>
      <w:r w:rsidRPr="0078281E">
        <w:rPr>
          <w:b/>
          <w:color w:val="FF0000"/>
          <w:sz w:val="32"/>
          <w:szCs w:val="32"/>
          <w:lang w:val="uk-UA"/>
        </w:rPr>
        <w:t>«Затверджую»</w:t>
      </w:r>
    </w:p>
    <w:p w14:paraId="07742AC7" w14:textId="4D5EBFC3" w:rsidR="00C310F8" w:rsidRDefault="00C310F8" w:rsidP="00455302">
      <w:pPr>
        <w:rPr>
          <w:color w:val="FF0000"/>
          <w:sz w:val="28"/>
          <w:szCs w:val="28"/>
          <w:lang w:val="uk-UA"/>
        </w:rPr>
      </w:pPr>
      <w:r w:rsidRPr="0078281E">
        <w:rPr>
          <w:color w:val="FF0000"/>
          <w:sz w:val="28"/>
          <w:szCs w:val="28"/>
          <w:lang w:val="uk-UA"/>
        </w:rPr>
        <w:t>Проректор з НМР</w:t>
      </w:r>
      <w:r w:rsidR="00B47798">
        <w:rPr>
          <w:color w:val="FF0000"/>
          <w:sz w:val="28"/>
          <w:szCs w:val="28"/>
          <w:lang w:val="uk-UA"/>
        </w:rPr>
        <w:t xml:space="preserve"> </w:t>
      </w:r>
      <w:proofErr w:type="spellStart"/>
      <w:r w:rsidR="00B47798">
        <w:rPr>
          <w:color w:val="FF0000"/>
          <w:sz w:val="28"/>
          <w:szCs w:val="28"/>
          <w:lang w:val="uk-UA"/>
        </w:rPr>
        <w:t>Шпаков</w:t>
      </w:r>
      <w:proofErr w:type="spellEnd"/>
      <w:r w:rsidR="00B47798">
        <w:rPr>
          <w:color w:val="FF0000"/>
          <w:sz w:val="28"/>
          <w:szCs w:val="28"/>
          <w:lang w:val="uk-UA"/>
        </w:rPr>
        <w:t xml:space="preserve"> А.В.</w:t>
      </w:r>
    </w:p>
    <w:p w14:paraId="0E99CEBE" w14:textId="1107075D" w:rsidR="00C310F8" w:rsidRPr="0078281E" w:rsidRDefault="00C310F8" w:rsidP="00455302">
      <w:pPr>
        <w:rPr>
          <w:color w:val="FF0000"/>
          <w:sz w:val="28"/>
          <w:szCs w:val="28"/>
          <w:lang w:val="uk-UA"/>
        </w:rPr>
      </w:pPr>
      <w:r w:rsidRPr="0078281E">
        <w:rPr>
          <w:color w:val="FF0000"/>
          <w:sz w:val="28"/>
          <w:szCs w:val="28"/>
          <w:lang w:val="uk-UA"/>
        </w:rPr>
        <w:t>«____» ____________20</w:t>
      </w:r>
      <w:r w:rsidR="00E55C15">
        <w:rPr>
          <w:color w:val="FF0000"/>
          <w:sz w:val="28"/>
          <w:szCs w:val="28"/>
          <w:lang w:val="uk-UA"/>
        </w:rPr>
        <w:t>2</w:t>
      </w:r>
      <w:r w:rsidR="00284098">
        <w:rPr>
          <w:color w:val="FF0000"/>
          <w:sz w:val="28"/>
          <w:szCs w:val="28"/>
          <w:lang w:val="uk-UA"/>
        </w:rPr>
        <w:t>2</w:t>
      </w:r>
      <w:r w:rsidRPr="0078281E">
        <w:rPr>
          <w:color w:val="FF0000"/>
          <w:sz w:val="28"/>
          <w:szCs w:val="28"/>
          <w:lang w:val="uk-UA"/>
        </w:rPr>
        <w:t>р.__________</w:t>
      </w:r>
    </w:p>
    <w:p w14:paraId="5740DF4F" w14:textId="77777777" w:rsidR="007F5C84" w:rsidRDefault="007F5C84" w:rsidP="00455302">
      <w:pPr>
        <w:rPr>
          <w:color w:val="FF0000"/>
          <w:sz w:val="28"/>
          <w:szCs w:val="28"/>
          <w:lang w:val="uk-UA"/>
        </w:rPr>
      </w:pPr>
    </w:p>
    <w:p w14:paraId="499E4F62" w14:textId="751C3C43" w:rsidR="00C310F8" w:rsidRDefault="00C310F8" w:rsidP="00455302">
      <w:pPr>
        <w:rPr>
          <w:color w:val="FF0000"/>
          <w:sz w:val="28"/>
          <w:szCs w:val="28"/>
          <w:lang w:val="uk-UA"/>
        </w:rPr>
      </w:pPr>
      <w:r w:rsidRPr="0078281E">
        <w:rPr>
          <w:color w:val="FF0000"/>
          <w:sz w:val="28"/>
          <w:szCs w:val="28"/>
          <w:lang w:val="uk-UA"/>
        </w:rPr>
        <w:t xml:space="preserve">Декан </w:t>
      </w:r>
    </w:p>
    <w:p w14:paraId="59582D4E" w14:textId="308B87AB" w:rsidR="00C310F8" w:rsidRPr="0078281E" w:rsidRDefault="00C310F8" w:rsidP="00455302">
      <w:pPr>
        <w:rPr>
          <w:color w:val="FF0000"/>
          <w:sz w:val="28"/>
          <w:szCs w:val="28"/>
          <w:lang w:val="uk-UA"/>
        </w:rPr>
      </w:pPr>
      <w:r w:rsidRPr="0078281E">
        <w:rPr>
          <w:color w:val="FF0000"/>
          <w:sz w:val="28"/>
          <w:szCs w:val="28"/>
          <w:lang w:val="uk-UA"/>
        </w:rPr>
        <w:t>«____» ____________20</w:t>
      </w:r>
      <w:r w:rsidR="00E55C15">
        <w:rPr>
          <w:color w:val="FF0000"/>
          <w:sz w:val="28"/>
          <w:szCs w:val="28"/>
          <w:lang w:val="uk-UA"/>
        </w:rPr>
        <w:t>2</w:t>
      </w:r>
      <w:r w:rsidR="00284098">
        <w:rPr>
          <w:color w:val="FF0000"/>
          <w:sz w:val="28"/>
          <w:szCs w:val="28"/>
          <w:lang w:val="uk-UA"/>
        </w:rPr>
        <w:t>2</w:t>
      </w:r>
      <w:r w:rsidRPr="0078281E">
        <w:rPr>
          <w:color w:val="FF0000"/>
          <w:sz w:val="28"/>
          <w:szCs w:val="28"/>
          <w:lang w:val="uk-UA"/>
        </w:rPr>
        <w:t>р.__________</w:t>
      </w:r>
    </w:p>
    <w:p w14:paraId="09158CEA" w14:textId="77777777" w:rsidR="007F5C84" w:rsidRDefault="007F5C84" w:rsidP="00706DDA">
      <w:pPr>
        <w:rPr>
          <w:color w:val="FF0000"/>
          <w:sz w:val="28"/>
          <w:szCs w:val="28"/>
          <w:lang w:val="uk-UA"/>
        </w:rPr>
      </w:pPr>
    </w:p>
    <w:p w14:paraId="5CAA4C93" w14:textId="05362427" w:rsidR="00E55C15" w:rsidRDefault="00C310F8" w:rsidP="00706DDA">
      <w:pPr>
        <w:rPr>
          <w:color w:val="FF0000"/>
          <w:sz w:val="28"/>
          <w:szCs w:val="28"/>
          <w:lang w:val="uk-UA"/>
        </w:rPr>
      </w:pPr>
      <w:r w:rsidRPr="0078281E">
        <w:rPr>
          <w:color w:val="FF0000"/>
          <w:sz w:val="28"/>
          <w:szCs w:val="28"/>
          <w:lang w:val="uk-UA"/>
        </w:rPr>
        <w:t>Зав. кафедр</w:t>
      </w:r>
      <w:r w:rsidR="003A40FB">
        <w:rPr>
          <w:color w:val="FF0000"/>
          <w:sz w:val="28"/>
          <w:szCs w:val="28"/>
          <w:lang w:val="uk-UA"/>
        </w:rPr>
        <w:t>и</w:t>
      </w:r>
    </w:p>
    <w:p w14:paraId="070A68DA" w14:textId="1ACBAEF3" w:rsidR="00C310F8" w:rsidRPr="00E55C15" w:rsidRDefault="00C310F8" w:rsidP="00706DDA">
      <w:pPr>
        <w:rPr>
          <w:color w:val="FF0000"/>
          <w:sz w:val="28"/>
          <w:szCs w:val="28"/>
          <w:lang w:val="uk-UA"/>
        </w:rPr>
      </w:pPr>
      <w:r w:rsidRPr="0078281E">
        <w:rPr>
          <w:color w:val="FF0000"/>
          <w:sz w:val="28"/>
          <w:szCs w:val="28"/>
          <w:lang w:val="uk-UA"/>
        </w:rPr>
        <w:t xml:space="preserve"> «____» ____________20</w:t>
      </w:r>
      <w:r w:rsidR="00E55C15">
        <w:rPr>
          <w:color w:val="FF0000"/>
          <w:sz w:val="28"/>
          <w:szCs w:val="28"/>
          <w:lang w:val="uk-UA"/>
        </w:rPr>
        <w:t>2</w:t>
      </w:r>
      <w:r w:rsidR="00284098">
        <w:rPr>
          <w:color w:val="FF0000"/>
          <w:sz w:val="28"/>
          <w:szCs w:val="28"/>
          <w:lang w:val="uk-UA"/>
        </w:rPr>
        <w:t>2</w:t>
      </w:r>
      <w:r w:rsidRPr="0078281E">
        <w:rPr>
          <w:color w:val="FF0000"/>
          <w:sz w:val="28"/>
          <w:szCs w:val="28"/>
          <w:lang w:val="uk-UA"/>
        </w:rPr>
        <w:t>р.__________</w:t>
      </w:r>
    </w:p>
    <w:p w14:paraId="35652D6A" w14:textId="77777777" w:rsidR="00C310F8" w:rsidRPr="0078281E" w:rsidRDefault="00C310F8" w:rsidP="00DC178E">
      <w:pPr>
        <w:jc w:val="center"/>
        <w:rPr>
          <w:b/>
          <w:color w:val="FF0000"/>
          <w:sz w:val="32"/>
          <w:szCs w:val="32"/>
          <w:lang w:val="uk-UA"/>
        </w:rPr>
      </w:pPr>
    </w:p>
    <w:p w14:paraId="058C1A85" w14:textId="77777777" w:rsidR="00C310F8" w:rsidRDefault="00C310F8" w:rsidP="00DC178E">
      <w:pPr>
        <w:jc w:val="center"/>
        <w:rPr>
          <w:b/>
          <w:sz w:val="32"/>
          <w:szCs w:val="32"/>
          <w:lang w:val="uk-UA"/>
        </w:rPr>
      </w:pPr>
    </w:p>
    <w:p w14:paraId="6AE22014" w14:textId="77777777" w:rsidR="00C310F8" w:rsidRPr="009A1DF7" w:rsidRDefault="00C310F8" w:rsidP="00DC178E">
      <w:pPr>
        <w:jc w:val="center"/>
        <w:rPr>
          <w:b/>
          <w:sz w:val="32"/>
          <w:szCs w:val="32"/>
          <w:lang w:val="ru-RU"/>
        </w:rPr>
      </w:pPr>
      <w:r w:rsidRPr="009A1DF7">
        <w:rPr>
          <w:b/>
          <w:sz w:val="32"/>
          <w:szCs w:val="32"/>
          <w:lang w:val="ru-RU"/>
        </w:rPr>
        <w:t>КАРТА ДИСЦИПЛІНИ (СИЛАБУС)</w:t>
      </w:r>
    </w:p>
    <w:p w14:paraId="7FF58F34" w14:textId="77777777" w:rsidR="00C310F8" w:rsidRPr="009A1DF7" w:rsidRDefault="00C310F8" w:rsidP="002F2387">
      <w:pPr>
        <w:rPr>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2933"/>
        <w:gridCol w:w="1531"/>
        <w:gridCol w:w="998"/>
        <w:gridCol w:w="506"/>
        <w:gridCol w:w="597"/>
        <w:gridCol w:w="1145"/>
        <w:gridCol w:w="1501"/>
      </w:tblGrid>
      <w:tr w:rsidR="009A1DF7" w:rsidRPr="009A1DF7" w14:paraId="5B56D098" w14:textId="77777777" w:rsidTr="00D25126">
        <w:tc>
          <w:tcPr>
            <w:tcW w:w="3065" w:type="pct"/>
            <w:gridSpan w:val="4"/>
          </w:tcPr>
          <w:p w14:paraId="0A83CC7C" w14:textId="05E3A63B" w:rsidR="00C310F8" w:rsidRPr="009A1DF7" w:rsidRDefault="00C310F8" w:rsidP="0003105C">
            <w:pPr>
              <w:spacing w:before="40" w:after="40"/>
              <w:ind w:left="227" w:hanging="227"/>
              <w:rPr>
                <w:b/>
                <w:caps/>
                <w:lang w:val="uk-UA"/>
              </w:rPr>
            </w:pPr>
            <w:r w:rsidRPr="009A1DF7">
              <w:rPr>
                <w:b/>
                <w:bCs/>
              </w:rPr>
              <w:fldChar w:fldCharType="begin"/>
            </w:r>
            <w:r w:rsidRPr="009A1DF7">
              <w:rPr>
                <w:b/>
                <w:bCs/>
              </w:rPr>
              <w:instrText xml:space="preserve"> LISTNUM  NumeracjaDomyślna \s 01 </w:instrText>
            </w:r>
            <w:r w:rsidRPr="009A1DF7">
              <w:rPr>
                <w:b/>
                <w:bCs/>
              </w:rPr>
              <w:fldChar w:fldCharType="end"/>
            </w:r>
            <w:r w:rsidRPr="009A1DF7">
              <w:rPr>
                <w:b/>
              </w:rPr>
              <w:tab/>
            </w:r>
            <w:r w:rsidRPr="009A1DF7">
              <w:rPr>
                <w:b/>
                <w:caps/>
              </w:rPr>
              <w:t>Назва</w:t>
            </w:r>
            <w:r w:rsidRPr="009A1DF7">
              <w:rPr>
                <w:b/>
                <w:caps/>
                <w:lang w:val="uk-UA"/>
              </w:rPr>
              <w:t xml:space="preserve"> дисципліни: </w:t>
            </w:r>
            <w:r w:rsidRPr="009A1DF7">
              <w:rPr>
                <w:bCs/>
                <w:i/>
                <w:caps/>
                <w:lang w:val="uk-UA"/>
              </w:rPr>
              <w:t>ІНОЗЕМНА</w:t>
            </w:r>
            <w:r w:rsidR="00E55C15" w:rsidRPr="009A1DF7">
              <w:rPr>
                <w:bCs/>
                <w:i/>
                <w:caps/>
                <w:lang w:val="uk-UA"/>
              </w:rPr>
              <w:t xml:space="preserve"> (АНГЛІЙСЬКА)</w:t>
            </w:r>
            <w:r w:rsidRPr="009A1DF7">
              <w:rPr>
                <w:bCs/>
                <w:i/>
                <w:caps/>
                <w:lang w:val="uk-UA"/>
              </w:rPr>
              <w:t xml:space="preserve"> МОВА</w:t>
            </w:r>
            <w:r w:rsidRPr="009A1DF7">
              <w:rPr>
                <w:b/>
                <w:caps/>
                <w:lang w:val="uk-UA"/>
              </w:rPr>
              <w:t xml:space="preserve"> </w:t>
            </w:r>
          </w:p>
        </w:tc>
        <w:tc>
          <w:tcPr>
            <w:tcW w:w="1935" w:type="pct"/>
            <w:gridSpan w:val="4"/>
            <w:tcBorders>
              <w:left w:val="dotted" w:sz="4" w:space="0" w:color="FFFFFF"/>
            </w:tcBorders>
          </w:tcPr>
          <w:p w14:paraId="7D4857A2" w14:textId="366C711E" w:rsidR="00C310F8" w:rsidRPr="009A1DF7" w:rsidRDefault="00C310F8" w:rsidP="009A01BA">
            <w:pPr>
              <w:spacing w:before="40" w:after="40"/>
              <w:ind w:left="227" w:hanging="227"/>
            </w:pPr>
            <w:r w:rsidRPr="009A1DF7">
              <w:rPr>
                <w:b/>
                <w:bCs/>
              </w:rPr>
              <w:fldChar w:fldCharType="begin"/>
            </w:r>
            <w:r w:rsidRPr="009A1DF7">
              <w:rPr>
                <w:b/>
                <w:bCs/>
              </w:rPr>
              <w:instrText xml:space="preserve"> LISTNUM  NumeracjaDomyślna </w:instrText>
            </w:r>
            <w:r w:rsidRPr="009A1DF7">
              <w:rPr>
                <w:b/>
                <w:bCs/>
              </w:rPr>
              <w:fldChar w:fldCharType="end"/>
            </w:r>
            <w:r w:rsidRPr="009A1DF7">
              <w:rPr>
                <w:b/>
              </w:rPr>
              <w:tab/>
            </w:r>
            <w:r w:rsidRPr="009A1DF7">
              <w:rPr>
                <w:b/>
                <w:lang w:val="uk-UA"/>
              </w:rPr>
              <w:t>Шифр за О</w:t>
            </w:r>
            <w:r w:rsidR="007F5C84">
              <w:rPr>
                <w:b/>
                <w:lang w:val="uk-UA"/>
              </w:rPr>
              <w:t>Н</w:t>
            </w:r>
            <w:r w:rsidRPr="009A1DF7">
              <w:rPr>
                <w:b/>
                <w:lang w:val="uk-UA"/>
              </w:rPr>
              <w:t xml:space="preserve">П:          </w:t>
            </w:r>
            <w:r w:rsidR="0056036E">
              <w:rPr>
                <w:b/>
                <w:lang w:val="uk-UA"/>
              </w:rPr>
              <w:t>ОК 0</w:t>
            </w:r>
            <w:r w:rsidR="00152EE6">
              <w:rPr>
                <w:b/>
                <w:lang w:val="uk-UA"/>
              </w:rPr>
              <w:t>2</w:t>
            </w:r>
          </w:p>
        </w:tc>
      </w:tr>
      <w:tr w:rsidR="009A1DF7" w:rsidRPr="009A1DF7" w14:paraId="4251BF15" w14:textId="77777777" w:rsidTr="009611B3">
        <w:tc>
          <w:tcPr>
            <w:tcW w:w="5000" w:type="pct"/>
            <w:gridSpan w:val="8"/>
          </w:tcPr>
          <w:p w14:paraId="2C8D430B" w14:textId="0107DCCA" w:rsidR="00C310F8" w:rsidRPr="009A1DF7" w:rsidRDefault="00C310F8" w:rsidP="009A01BA">
            <w:pPr>
              <w:pStyle w:val="NormalWeb"/>
              <w:spacing w:before="40" w:after="40"/>
              <w:ind w:left="227" w:hanging="227"/>
              <w:rPr>
                <w:sz w:val="20"/>
                <w:lang w:val="uk-UA"/>
              </w:rPr>
            </w:pPr>
            <w:r w:rsidRPr="009A1DF7">
              <w:rPr>
                <w:b/>
                <w:bCs/>
                <w:sz w:val="20"/>
                <w:lang w:val="uk-UA"/>
              </w:rPr>
              <w:fldChar w:fldCharType="begin"/>
            </w:r>
            <w:r w:rsidRPr="009A1DF7">
              <w:rPr>
                <w:b/>
                <w:bCs/>
                <w:sz w:val="20"/>
                <w:lang w:val="uk-UA"/>
              </w:rPr>
              <w:instrText xml:space="preserve"> LISTNUM  NumeracjaDomyślna</w:instrText>
            </w:r>
            <w:r w:rsidRPr="009A1DF7">
              <w:rPr>
                <w:b/>
                <w:bCs/>
                <w:sz w:val="20"/>
                <w:lang w:val="uk-UA"/>
              </w:rPr>
              <w:fldChar w:fldCharType="end"/>
            </w:r>
            <w:r w:rsidRPr="009A1DF7">
              <w:rPr>
                <w:b/>
                <w:sz w:val="20"/>
                <w:lang w:val="uk-UA"/>
              </w:rPr>
              <w:tab/>
              <w:t>Карта дисципліни дійсна протягом навчального року:</w:t>
            </w:r>
            <w:r w:rsidRPr="009A1DF7">
              <w:rPr>
                <w:sz w:val="20"/>
                <w:lang w:val="uk-UA"/>
              </w:rPr>
              <w:t xml:space="preserve"> 202</w:t>
            </w:r>
            <w:r w:rsidR="0056036E">
              <w:rPr>
                <w:sz w:val="20"/>
                <w:lang w:val="uk-UA"/>
              </w:rPr>
              <w:t>2</w:t>
            </w:r>
            <w:r w:rsidRPr="009A1DF7">
              <w:rPr>
                <w:sz w:val="20"/>
                <w:lang w:val="uk-UA"/>
              </w:rPr>
              <w:t>//20</w:t>
            </w:r>
            <w:r w:rsidRPr="00010CB5">
              <w:rPr>
                <w:sz w:val="20"/>
                <w:lang w:val="uk-UA"/>
              </w:rPr>
              <w:t>2</w:t>
            </w:r>
            <w:r w:rsidR="0056036E">
              <w:rPr>
                <w:sz w:val="20"/>
                <w:lang w:val="uk-UA"/>
              </w:rPr>
              <w:t>3</w:t>
            </w:r>
          </w:p>
        </w:tc>
      </w:tr>
      <w:tr w:rsidR="009A1DF7" w:rsidRPr="009A1DF7" w14:paraId="3E2B198F" w14:textId="77777777" w:rsidTr="009611B3">
        <w:tc>
          <w:tcPr>
            <w:tcW w:w="5000" w:type="pct"/>
            <w:gridSpan w:val="8"/>
          </w:tcPr>
          <w:p w14:paraId="551C6A69" w14:textId="47C97F40" w:rsidR="00C310F8" w:rsidRPr="009A1DF7" w:rsidRDefault="00C310F8" w:rsidP="009A01BA">
            <w:pPr>
              <w:pStyle w:val="NormalWeb"/>
              <w:spacing w:before="40" w:after="40"/>
              <w:ind w:left="227" w:hanging="227"/>
              <w:rPr>
                <w:sz w:val="20"/>
                <w:lang w:val="uk-UA"/>
              </w:rPr>
            </w:pPr>
            <w:r w:rsidRPr="009A1DF7">
              <w:rPr>
                <w:b/>
                <w:bCs/>
                <w:sz w:val="20"/>
                <w:lang w:val="uk-UA"/>
              </w:rPr>
              <w:fldChar w:fldCharType="begin"/>
            </w:r>
            <w:r w:rsidRPr="009A1DF7">
              <w:rPr>
                <w:b/>
                <w:bCs/>
                <w:sz w:val="20"/>
                <w:lang w:val="uk-UA"/>
              </w:rPr>
              <w:instrText xml:space="preserve"> LISTNUM  NumeracjaDomyślna</w:instrText>
            </w:r>
            <w:r w:rsidRPr="009A1DF7">
              <w:rPr>
                <w:b/>
                <w:bCs/>
                <w:sz w:val="20"/>
                <w:lang w:val="uk-UA"/>
              </w:rPr>
              <w:fldChar w:fldCharType="end"/>
            </w:r>
            <w:r w:rsidRPr="009A1DF7">
              <w:rPr>
                <w:b/>
                <w:sz w:val="20"/>
                <w:lang w:val="uk-UA"/>
              </w:rPr>
              <w:t xml:space="preserve"> Освітній рівень: </w:t>
            </w:r>
            <w:r w:rsidRPr="009A1DF7">
              <w:rPr>
                <w:sz w:val="20"/>
                <w:lang w:val="uk-UA"/>
              </w:rPr>
              <w:t xml:space="preserve"> </w:t>
            </w:r>
            <w:r w:rsidR="00E55C15" w:rsidRPr="009A1DF7">
              <w:rPr>
                <w:bCs/>
                <w:sz w:val="20"/>
                <w:lang w:val="uk-UA"/>
              </w:rPr>
              <w:t>третій</w:t>
            </w:r>
            <w:r w:rsidR="0056036E">
              <w:rPr>
                <w:bCs/>
                <w:sz w:val="20"/>
                <w:lang w:val="uk-UA"/>
              </w:rPr>
              <w:t xml:space="preserve"> рівень вищої освіти</w:t>
            </w:r>
            <w:r w:rsidR="00E55C15" w:rsidRPr="009A1DF7">
              <w:rPr>
                <w:bCs/>
                <w:sz w:val="20"/>
                <w:lang w:val="uk-UA"/>
              </w:rPr>
              <w:t xml:space="preserve"> (</w:t>
            </w:r>
            <w:r w:rsidR="0056036E">
              <w:rPr>
                <w:bCs/>
                <w:sz w:val="20"/>
                <w:lang w:val="uk-UA"/>
              </w:rPr>
              <w:t>доктор філософії</w:t>
            </w:r>
            <w:r w:rsidR="00E55C15" w:rsidRPr="009A1DF7">
              <w:rPr>
                <w:bCs/>
                <w:sz w:val="20"/>
                <w:lang w:val="uk-UA"/>
              </w:rPr>
              <w:t>)</w:t>
            </w:r>
          </w:p>
        </w:tc>
      </w:tr>
      <w:tr w:rsidR="009A1DF7" w:rsidRPr="009A1DF7" w14:paraId="532A1D70" w14:textId="77777777" w:rsidTr="009611B3">
        <w:trPr>
          <w:trHeight w:val="346"/>
        </w:trPr>
        <w:tc>
          <w:tcPr>
            <w:tcW w:w="5000" w:type="pct"/>
            <w:gridSpan w:val="8"/>
          </w:tcPr>
          <w:p w14:paraId="16804D81" w14:textId="166B9CBB" w:rsidR="00C310F8" w:rsidRPr="009A1DF7" w:rsidRDefault="00C310F8" w:rsidP="009A01BA">
            <w:pPr>
              <w:tabs>
                <w:tab w:val="left" w:pos="3049"/>
              </w:tabs>
              <w:spacing w:before="40" w:after="40"/>
              <w:ind w:left="227" w:hanging="227"/>
              <w:rPr>
                <w:caps/>
                <w:lang w:val="uk-UA"/>
              </w:rPr>
            </w:pPr>
            <w:r w:rsidRPr="009A1DF7">
              <w:rPr>
                <w:b/>
                <w:bCs/>
                <w:lang w:val="uk-UA"/>
              </w:rPr>
              <w:fldChar w:fldCharType="begin"/>
            </w:r>
            <w:r w:rsidRPr="009A1DF7">
              <w:rPr>
                <w:b/>
                <w:bCs/>
                <w:lang w:val="uk-UA"/>
              </w:rPr>
              <w:instrText xml:space="preserve"> LISTNUM  NumeracjaDomyślna</w:instrText>
            </w:r>
            <w:r w:rsidRPr="009A1DF7">
              <w:rPr>
                <w:b/>
                <w:bCs/>
                <w:lang w:val="uk-UA"/>
              </w:rPr>
              <w:fldChar w:fldCharType="end"/>
            </w:r>
            <w:r w:rsidRPr="009A1DF7">
              <w:rPr>
                <w:b/>
                <w:lang w:val="uk-UA"/>
              </w:rPr>
              <w:tab/>
              <w:t>Форма навчання:</w:t>
            </w:r>
            <w:r w:rsidRPr="009A1DF7">
              <w:rPr>
                <w:lang w:val="uk-UA"/>
              </w:rPr>
              <w:t xml:space="preserve"> денна</w:t>
            </w:r>
            <w:r w:rsidR="00010CB5">
              <w:rPr>
                <w:lang w:val="uk-UA"/>
              </w:rPr>
              <w:t xml:space="preserve">, </w:t>
            </w:r>
            <w:r w:rsidR="0056036E">
              <w:rPr>
                <w:lang w:val="uk-UA"/>
              </w:rPr>
              <w:t>заочна</w:t>
            </w:r>
            <w:r w:rsidR="00010CB5">
              <w:rPr>
                <w:lang w:val="uk-UA"/>
              </w:rPr>
              <w:t xml:space="preserve"> </w:t>
            </w:r>
          </w:p>
        </w:tc>
      </w:tr>
      <w:tr w:rsidR="009A1DF7" w:rsidRPr="009A1DF7" w14:paraId="60DAF22E" w14:textId="77777777" w:rsidTr="009611B3">
        <w:tc>
          <w:tcPr>
            <w:tcW w:w="5000" w:type="pct"/>
            <w:gridSpan w:val="8"/>
          </w:tcPr>
          <w:p w14:paraId="11B827C9" w14:textId="5BFBD612" w:rsidR="00C310F8" w:rsidRPr="009A1DF7" w:rsidRDefault="00C310F8" w:rsidP="009A01BA">
            <w:pPr>
              <w:tabs>
                <w:tab w:val="right" w:pos="9639"/>
              </w:tabs>
              <w:spacing w:before="40" w:after="40"/>
              <w:ind w:left="227" w:hanging="227"/>
              <w:rPr>
                <w:lang w:val="uk-UA"/>
              </w:rPr>
            </w:pPr>
            <w:r w:rsidRPr="009A1DF7">
              <w:rPr>
                <w:b/>
                <w:bCs/>
                <w:lang w:val="uk-UA"/>
              </w:rPr>
              <w:fldChar w:fldCharType="begin"/>
            </w:r>
            <w:r w:rsidRPr="009A1DF7">
              <w:rPr>
                <w:b/>
                <w:bCs/>
                <w:lang w:val="uk-UA"/>
              </w:rPr>
              <w:instrText xml:space="preserve"> LISTNUM  NumeracjaDomyślna</w:instrText>
            </w:r>
            <w:r w:rsidRPr="009A1DF7">
              <w:rPr>
                <w:b/>
                <w:bCs/>
                <w:lang w:val="uk-UA"/>
              </w:rPr>
              <w:fldChar w:fldCharType="end"/>
            </w:r>
            <w:r w:rsidRPr="009A1DF7">
              <w:rPr>
                <w:b/>
                <w:lang w:val="uk-UA"/>
              </w:rPr>
              <w:tab/>
              <w:t>Галузь знань</w:t>
            </w:r>
            <w:r w:rsidRPr="009A1DF7">
              <w:rPr>
                <w:lang w:val="uk-UA"/>
              </w:rPr>
              <w:t>:</w:t>
            </w:r>
            <w:r w:rsidR="00E26DAE" w:rsidRPr="009A1DF7">
              <w:rPr>
                <w:lang w:val="uk-UA"/>
              </w:rPr>
              <w:t xml:space="preserve"> </w:t>
            </w:r>
            <w:r w:rsidR="0056036E">
              <w:rPr>
                <w:lang w:val="uk-UA"/>
              </w:rPr>
              <w:t>03 ГУМАНІТАРНІ НАУКИ</w:t>
            </w:r>
          </w:p>
        </w:tc>
      </w:tr>
      <w:tr w:rsidR="009A1DF7" w:rsidRPr="009A1DF7" w14:paraId="2024E31A" w14:textId="77777777" w:rsidTr="009611B3">
        <w:tc>
          <w:tcPr>
            <w:tcW w:w="5000" w:type="pct"/>
            <w:gridSpan w:val="8"/>
          </w:tcPr>
          <w:p w14:paraId="4A89B656" w14:textId="40863478" w:rsidR="00C310F8" w:rsidRPr="009A1DF7" w:rsidRDefault="00C310F8" w:rsidP="009A01BA">
            <w:pPr>
              <w:tabs>
                <w:tab w:val="left" w:pos="1910"/>
                <w:tab w:val="left" w:pos="3049"/>
              </w:tabs>
              <w:spacing w:before="40" w:after="40"/>
              <w:ind w:left="227" w:hanging="227"/>
              <w:rPr>
                <w:lang w:val="uk-UA"/>
              </w:rPr>
            </w:pPr>
            <w:r w:rsidRPr="009A1DF7">
              <w:rPr>
                <w:b/>
                <w:bCs/>
                <w:lang w:val="uk-UA"/>
              </w:rPr>
              <w:fldChar w:fldCharType="begin"/>
            </w:r>
            <w:r w:rsidRPr="009A1DF7">
              <w:rPr>
                <w:b/>
                <w:bCs/>
                <w:lang w:val="uk-UA"/>
              </w:rPr>
              <w:instrText xml:space="preserve"> LISTNUM  NumeracjaDomyślna</w:instrText>
            </w:r>
            <w:r w:rsidRPr="009A1DF7">
              <w:rPr>
                <w:b/>
                <w:bCs/>
                <w:lang w:val="uk-UA"/>
              </w:rPr>
              <w:fldChar w:fldCharType="end"/>
            </w:r>
            <w:r w:rsidRPr="009A1DF7">
              <w:rPr>
                <w:b/>
                <w:lang w:val="uk-UA"/>
              </w:rPr>
              <w:tab/>
              <w:t xml:space="preserve">Спеціальність: </w:t>
            </w:r>
            <w:r w:rsidR="0056036E" w:rsidRPr="0056036E">
              <w:rPr>
                <w:bCs/>
                <w:lang w:val="uk-UA"/>
              </w:rPr>
              <w:t>032 ІСТОРІЯ ТА АРХЕОЛОГІЯ</w:t>
            </w:r>
            <w:r w:rsidR="00010CB5">
              <w:rPr>
                <w:bCs/>
                <w:lang w:val="uk-UA"/>
              </w:rPr>
              <w:t xml:space="preserve"> </w:t>
            </w:r>
          </w:p>
        </w:tc>
      </w:tr>
      <w:tr w:rsidR="009A1DF7" w:rsidRPr="009A1DF7" w14:paraId="3D9C53AA" w14:textId="77777777" w:rsidTr="009611B3">
        <w:tc>
          <w:tcPr>
            <w:tcW w:w="5000" w:type="pct"/>
            <w:gridSpan w:val="8"/>
          </w:tcPr>
          <w:p w14:paraId="42291877" w14:textId="77777777" w:rsidR="00C310F8" w:rsidRPr="009A1DF7" w:rsidRDefault="00C310F8" w:rsidP="009A01BA">
            <w:pPr>
              <w:tabs>
                <w:tab w:val="left" w:pos="3049"/>
              </w:tabs>
              <w:spacing w:before="40" w:after="40"/>
              <w:ind w:left="227" w:hanging="227"/>
              <w:rPr>
                <w:lang w:val="uk-UA"/>
              </w:rPr>
            </w:pPr>
            <w:r w:rsidRPr="009A1DF7">
              <w:rPr>
                <w:b/>
                <w:bCs/>
                <w:lang w:val="uk-UA"/>
              </w:rPr>
              <w:t xml:space="preserve">8) </w:t>
            </w:r>
            <w:r w:rsidRPr="009A1DF7">
              <w:rPr>
                <w:b/>
                <w:lang w:val="uk-UA"/>
              </w:rPr>
              <w:t>Компонента спеціальності:</w:t>
            </w:r>
            <w:r w:rsidRPr="009A1DF7">
              <w:rPr>
                <w:lang w:val="uk-UA"/>
              </w:rPr>
              <w:t xml:space="preserve"> обов’язкова </w:t>
            </w:r>
          </w:p>
        </w:tc>
      </w:tr>
      <w:tr w:rsidR="009A1DF7" w:rsidRPr="009A1DF7" w14:paraId="5CEAA253" w14:textId="77777777" w:rsidTr="009611B3">
        <w:tc>
          <w:tcPr>
            <w:tcW w:w="5000" w:type="pct"/>
            <w:gridSpan w:val="8"/>
          </w:tcPr>
          <w:p w14:paraId="314270B5" w14:textId="3EDD7D57" w:rsidR="00C310F8" w:rsidRPr="009A1DF7" w:rsidRDefault="00C310F8" w:rsidP="009A01BA">
            <w:pPr>
              <w:tabs>
                <w:tab w:val="left" w:pos="3049"/>
              </w:tabs>
              <w:spacing w:before="40" w:after="40"/>
              <w:ind w:left="227" w:hanging="227"/>
              <w:rPr>
                <w:lang w:val="uk-UA"/>
              </w:rPr>
            </w:pPr>
            <w:r w:rsidRPr="009A1DF7">
              <w:rPr>
                <w:b/>
                <w:bCs/>
                <w:lang w:val="uk-UA"/>
              </w:rPr>
              <w:t>9)</w:t>
            </w:r>
            <w:r w:rsidRPr="009A1DF7">
              <w:rPr>
                <w:b/>
                <w:lang w:val="uk-UA"/>
              </w:rPr>
              <w:tab/>
              <w:t xml:space="preserve">Семестр: </w:t>
            </w:r>
            <w:r w:rsidR="00563022" w:rsidRPr="00010CB5">
              <w:rPr>
                <w:bCs/>
                <w:lang w:val="uk-UA"/>
              </w:rPr>
              <w:t>ІІ</w:t>
            </w:r>
          </w:p>
        </w:tc>
      </w:tr>
      <w:tr w:rsidR="009A1DF7" w:rsidRPr="009A1DF7" w14:paraId="4102CDD3" w14:textId="77777777" w:rsidTr="009611B3">
        <w:tc>
          <w:tcPr>
            <w:tcW w:w="5000" w:type="pct"/>
            <w:gridSpan w:val="8"/>
          </w:tcPr>
          <w:p w14:paraId="30622A70" w14:textId="12105157" w:rsidR="00C310F8" w:rsidRPr="009A1DF7" w:rsidRDefault="00C310F8" w:rsidP="00147E0D">
            <w:pPr>
              <w:spacing w:before="40" w:after="40"/>
              <w:ind w:left="360" w:hanging="360"/>
              <w:rPr>
                <w:lang w:val="uk-UA"/>
              </w:rPr>
            </w:pPr>
            <w:r w:rsidRPr="009A1DF7">
              <w:rPr>
                <w:b/>
                <w:lang w:val="uk-UA"/>
              </w:rPr>
              <w:t xml:space="preserve">10) Цикл дисципліни: </w:t>
            </w:r>
            <w:r w:rsidR="009611B3">
              <w:rPr>
                <w:b/>
                <w:lang w:val="uk-UA"/>
              </w:rPr>
              <w:t>о</w:t>
            </w:r>
            <w:r w:rsidR="009611B3">
              <w:rPr>
                <w:bCs/>
                <w:lang w:val="uk-UA"/>
              </w:rPr>
              <w:t>бов’язкові компоненти ОНП</w:t>
            </w:r>
          </w:p>
        </w:tc>
      </w:tr>
      <w:tr w:rsidR="009A1DF7" w:rsidRPr="009A1DF7" w14:paraId="22335100" w14:textId="77777777" w:rsidTr="009611B3">
        <w:tc>
          <w:tcPr>
            <w:tcW w:w="5000" w:type="pct"/>
            <w:gridSpan w:val="8"/>
          </w:tcPr>
          <w:p w14:paraId="239EE7E7" w14:textId="0947B08D" w:rsidR="00C310F8" w:rsidRPr="009A1DF7" w:rsidRDefault="00C310F8" w:rsidP="008A5F34">
            <w:pPr>
              <w:spacing w:before="40" w:after="40"/>
              <w:ind w:left="360" w:hanging="360"/>
              <w:rPr>
                <w:lang w:val="uk-UA"/>
              </w:rPr>
            </w:pPr>
            <w:r w:rsidRPr="009A1DF7">
              <w:rPr>
                <w:b/>
                <w:bCs/>
                <w:lang w:val="uk-UA"/>
              </w:rPr>
              <w:t>11)</w:t>
            </w:r>
            <w:r w:rsidRPr="009A1DF7">
              <w:rPr>
                <w:b/>
                <w:lang w:val="uk-UA"/>
              </w:rPr>
              <w:tab/>
              <w:t xml:space="preserve">Викладач (розробник карти): </w:t>
            </w:r>
            <w:r w:rsidR="004360FE" w:rsidRPr="009A1DF7">
              <w:rPr>
                <w:bCs/>
                <w:lang w:val="uk-UA"/>
              </w:rPr>
              <w:t>доцент О.В. Паніна</w:t>
            </w:r>
          </w:p>
        </w:tc>
      </w:tr>
      <w:tr w:rsidR="009A1DF7" w:rsidRPr="009A1DF7" w14:paraId="01A4491C" w14:textId="77777777" w:rsidTr="009611B3">
        <w:tc>
          <w:tcPr>
            <w:tcW w:w="5000" w:type="pct"/>
            <w:gridSpan w:val="8"/>
          </w:tcPr>
          <w:p w14:paraId="25B73CCD" w14:textId="77777777" w:rsidR="00C310F8" w:rsidRPr="009A1DF7" w:rsidRDefault="00C310F8" w:rsidP="002C086F">
            <w:pPr>
              <w:spacing w:before="40" w:after="40"/>
              <w:ind w:left="360" w:hanging="360"/>
              <w:rPr>
                <w:sz w:val="24"/>
                <w:szCs w:val="24"/>
                <w:lang w:val="uk-UA"/>
              </w:rPr>
            </w:pPr>
            <w:r w:rsidRPr="009A1DF7">
              <w:rPr>
                <w:b/>
                <w:bCs/>
                <w:lang w:val="uk-UA"/>
              </w:rPr>
              <w:t xml:space="preserve">12) Мова навчання: </w:t>
            </w:r>
            <w:r w:rsidRPr="009A1DF7">
              <w:rPr>
                <w:bCs/>
                <w:lang w:val="uk-UA"/>
              </w:rPr>
              <w:t>українська, англійська</w:t>
            </w:r>
          </w:p>
        </w:tc>
      </w:tr>
      <w:tr w:rsidR="009A1DF7" w:rsidRPr="009A1DF7" w14:paraId="7F5C9AA0" w14:textId="77777777" w:rsidTr="009611B3">
        <w:tc>
          <w:tcPr>
            <w:tcW w:w="5000" w:type="pct"/>
            <w:gridSpan w:val="8"/>
          </w:tcPr>
          <w:p w14:paraId="16957956" w14:textId="372C4CAD" w:rsidR="00C310F8" w:rsidRPr="009A1DF7" w:rsidRDefault="00C310F8" w:rsidP="00077182">
            <w:pPr>
              <w:spacing w:before="40" w:after="40"/>
              <w:rPr>
                <w:b/>
                <w:lang w:val="uk-UA"/>
              </w:rPr>
            </w:pPr>
            <w:r w:rsidRPr="009A1DF7">
              <w:rPr>
                <w:b/>
                <w:lang w:val="uk-UA"/>
              </w:rPr>
              <w:t>13) Необхідні ввідні дисципліни: (що треба вивчити, щоб слухати цей курс):</w:t>
            </w:r>
            <w:r w:rsidRPr="009A1DF7">
              <w:rPr>
                <w:lang w:val="uk-UA"/>
              </w:rPr>
              <w:t xml:space="preserve"> </w:t>
            </w:r>
            <w:r w:rsidR="004360FE" w:rsidRPr="009A1DF7">
              <w:rPr>
                <w:lang w:val="uk-UA"/>
              </w:rPr>
              <w:t>«</w:t>
            </w:r>
            <w:r w:rsidR="000115F7">
              <w:rPr>
                <w:lang w:val="uk-UA"/>
              </w:rPr>
              <w:t>Професійна</w:t>
            </w:r>
            <w:r w:rsidR="004360FE" w:rsidRPr="009A1DF7">
              <w:rPr>
                <w:lang w:val="uk-UA"/>
              </w:rPr>
              <w:t xml:space="preserve"> і</w:t>
            </w:r>
            <w:r w:rsidRPr="009A1DF7">
              <w:rPr>
                <w:lang w:val="uk-UA"/>
              </w:rPr>
              <w:t>ноземна мова</w:t>
            </w:r>
            <w:r w:rsidR="004360FE" w:rsidRPr="009A1DF7">
              <w:rPr>
                <w:lang w:val="uk-UA"/>
              </w:rPr>
              <w:t>», «Ділова іноземна мова», «Наукова іноземна мова»</w:t>
            </w:r>
          </w:p>
        </w:tc>
      </w:tr>
      <w:tr w:rsidR="009A1DF7" w:rsidRPr="009A1DF7" w14:paraId="3962A4D9" w14:textId="77777777" w:rsidTr="009611B3">
        <w:tc>
          <w:tcPr>
            <w:tcW w:w="5000" w:type="pct"/>
            <w:gridSpan w:val="8"/>
          </w:tcPr>
          <w:p w14:paraId="0844C9DD" w14:textId="77777777" w:rsidR="005C787F" w:rsidRPr="009A1DF7" w:rsidRDefault="00C310F8" w:rsidP="005C787F">
            <w:pPr>
              <w:spacing w:line="276" w:lineRule="auto"/>
              <w:ind w:right="-481"/>
              <w:rPr>
                <w:lang w:val="uk-UA"/>
              </w:rPr>
            </w:pPr>
            <w:r w:rsidRPr="009A1DF7">
              <w:rPr>
                <w:b/>
                <w:lang w:val="uk-UA"/>
              </w:rPr>
              <w:t xml:space="preserve">14) Мета курсу: </w:t>
            </w:r>
            <w:r w:rsidR="005C787F" w:rsidRPr="009A1DF7">
              <w:rPr>
                <w:lang w:val="uk-UA"/>
              </w:rPr>
              <w:t xml:space="preserve">Метою дисципліни «Іноземна (англійська) мова для аспірантів» є </w:t>
            </w:r>
          </w:p>
          <w:p w14:paraId="032249E4" w14:textId="77777777" w:rsidR="009611B3" w:rsidRDefault="005C787F" w:rsidP="005C787F">
            <w:pPr>
              <w:spacing w:line="276" w:lineRule="auto"/>
              <w:ind w:right="-481"/>
              <w:rPr>
                <w:lang w:val="uk-UA"/>
              </w:rPr>
            </w:pPr>
            <w:r w:rsidRPr="009A1DF7">
              <w:rPr>
                <w:lang w:val="uk-UA"/>
              </w:rPr>
              <w:t xml:space="preserve">вдосконалення мовленнєвих компетенцій в рамках науково-дослідної  діяльності, а саме розпізнавання                        стилів англійської мови, знання їхніх характерних особливостей та способів перекладу, навичок аналізу, </w:t>
            </w:r>
          </w:p>
          <w:p w14:paraId="443CE11C" w14:textId="59894B80" w:rsidR="005C787F" w:rsidRPr="009A1DF7" w:rsidRDefault="005C787F" w:rsidP="005C787F">
            <w:pPr>
              <w:spacing w:line="276" w:lineRule="auto"/>
              <w:ind w:right="-481"/>
              <w:rPr>
                <w:lang w:val="uk-UA"/>
              </w:rPr>
            </w:pPr>
            <w:r w:rsidRPr="009A1DF7">
              <w:rPr>
                <w:lang w:val="uk-UA"/>
              </w:rPr>
              <w:t xml:space="preserve">перекладу та анотування оригінальних науково-технічних статей та інших матеріалів за тематикою </w:t>
            </w:r>
          </w:p>
          <w:p w14:paraId="1EA4F549" w14:textId="0961CFCB" w:rsidR="00C310F8" w:rsidRPr="009A1DF7" w:rsidRDefault="005C787F" w:rsidP="005467B8">
            <w:pPr>
              <w:spacing w:line="276" w:lineRule="auto"/>
              <w:ind w:right="-481"/>
              <w:jc w:val="both"/>
              <w:rPr>
                <w:lang w:val="uk-UA"/>
              </w:rPr>
            </w:pPr>
            <w:r w:rsidRPr="009A1DF7">
              <w:rPr>
                <w:lang w:val="uk-UA"/>
              </w:rPr>
              <w:t>наукового дослідження, засвоєння</w:t>
            </w:r>
            <w:r w:rsidR="005467B8" w:rsidRPr="009A1DF7">
              <w:rPr>
                <w:lang w:val="uk-UA"/>
              </w:rPr>
              <w:t xml:space="preserve"> загально-наукової, галузевої та спеціальної термінологічної лексики.  </w:t>
            </w:r>
          </w:p>
        </w:tc>
      </w:tr>
      <w:tr w:rsidR="00C310F8" w:rsidRPr="00805171" w14:paraId="70CC884E" w14:textId="77777777" w:rsidTr="009611B3">
        <w:tc>
          <w:tcPr>
            <w:tcW w:w="5000" w:type="pct"/>
            <w:gridSpan w:val="8"/>
            <w:tcBorders>
              <w:bottom w:val="double" w:sz="4" w:space="0" w:color="auto"/>
            </w:tcBorders>
          </w:tcPr>
          <w:p w14:paraId="185ADC92" w14:textId="77777777" w:rsidR="00C310F8" w:rsidRPr="00E02062" w:rsidRDefault="00C310F8" w:rsidP="00CE220D">
            <w:pPr>
              <w:keepNext/>
              <w:spacing w:before="40" w:after="40"/>
              <w:ind w:left="357" w:hanging="357"/>
              <w:rPr>
                <w:b/>
                <w:lang w:val="uk-UA"/>
              </w:rPr>
            </w:pPr>
            <w:r w:rsidRPr="00E02062">
              <w:rPr>
                <w:b/>
                <w:bCs/>
                <w:lang w:val="uk-UA"/>
              </w:rPr>
              <w:t>15)</w:t>
            </w:r>
            <w:r w:rsidRPr="00E02062">
              <w:rPr>
                <w:b/>
                <w:lang w:val="uk-UA"/>
              </w:rPr>
              <w:tab/>
              <w:t>Результати навчання:</w:t>
            </w:r>
          </w:p>
        </w:tc>
      </w:tr>
      <w:tr w:rsidR="00C310F8" w:rsidRPr="00805171" w14:paraId="5DC6E424" w14:textId="77777777" w:rsidTr="00D25126">
        <w:tc>
          <w:tcPr>
            <w:tcW w:w="207" w:type="pct"/>
            <w:tcBorders>
              <w:top w:val="double" w:sz="4" w:space="0" w:color="auto"/>
              <w:left w:val="double" w:sz="4" w:space="0" w:color="auto"/>
            </w:tcBorders>
            <w:vAlign w:val="center"/>
          </w:tcPr>
          <w:p w14:paraId="71960C2C" w14:textId="77777777" w:rsidR="00C310F8" w:rsidRPr="009A1DF7" w:rsidRDefault="00C310F8" w:rsidP="009F52B1">
            <w:pPr>
              <w:jc w:val="center"/>
              <w:rPr>
                <w:b/>
                <w:sz w:val="18"/>
                <w:szCs w:val="18"/>
                <w:lang w:val="uk-UA"/>
              </w:rPr>
            </w:pPr>
            <w:r w:rsidRPr="009A1DF7">
              <w:rPr>
                <w:b/>
                <w:sz w:val="18"/>
                <w:szCs w:val="18"/>
                <w:lang w:val="uk-UA"/>
              </w:rPr>
              <w:t>№</w:t>
            </w:r>
          </w:p>
        </w:tc>
        <w:tc>
          <w:tcPr>
            <w:tcW w:w="2342" w:type="pct"/>
            <w:gridSpan w:val="2"/>
            <w:tcBorders>
              <w:top w:val="double" w:sz="4" w:space="0" w:color="auto"/>
            </w:tcBorders>
            <w:vAlign w:val="center"/>
          </w:tcPr>
          <w:p w14:paraId="245DED4C" w14:textId="77777777" w:rsidR="00C310F8" w:rsidRPr="009A1DF7" w:rsidRDefault="00C310F8" w:rsidP="009F52B1">
            <w:pPr>
              <w:jc w:val="center"/>
              <w:rPr>
                <w:b/>
                <w:sz w:val="18"/>
                <w:szCs w:val="18"/>
                <w:lang w:val="uk-UA"/>
              </w:rPr>
            </w:pPr>
            <w:r w:rsidRPr="009A1DF7">
              <w:rPr>
                <w:b/>
                <w:sz w:val="18"/>
                <w:szCs w:val="18"/>
                <w:lang w:val="uk-UA"/>
              </w:rPr>
              <w:t xml:space="preserve">Програмний результат навчання </w:t>
            </w:r>
          </w:p>
        </w:tc>
        <w:tc>
          <w:tcPr>
            <w:tcW w:w="1074" w:type="pct"/>
            <w:gridSpan w:val="3"/>
            <w:tcBorders>
              <w:top w:val="double" w:sz="4" w:space="0" w:color="auto"/>
            </w:tcBorders>
            <w:vAlign w:val="center"/>
          </w:tcPr>
          <w:p w14:paraId="42653315" w14:textId="77777777" w:rsidR="00C310F8" w:rsidRPr="009A1DF7" w:rsidRDefault="00C310F8" w:rsidP="009F52B1">
            <w:pPr>
              <w:jc w:val="center"/>
              <w:rPr>
                <w:b/>
                <w:sz w:val="18"/>
                <w:szCs w:val="18"/>
                <w:lang w:val="uk-UA"/>
              </w:rPr>
            </w:pPr>
            <w:r w:rsidRPr="009A1DF7">
              <w:rPr>
                <w:b/>
                <w:sz w:val="18"/>
                <w:szCs w:val="18"/>
                <w:lang w:val="uk-UA"/>
              </w:rPr>
              <w:t>Метод перевірки навчального ефекту</w:t>
            </w:r>
          </w:p>
        </w:tc>
        <w:tc>
          <w:tcPr>
            <w:tcW w:w="594" w:type="pct"/>
            <w:tcBorders>
              <w:top w:val="double" w:sz="4" w:space="0" w:color="auto"/>
            </w:tcBorders>
            <w:vAlign w:val="center"/>
          </w:tcPr>
          <w:p w14:paraId="3F65887E" w14:textId="77777777" w:rsidR="00C310F8" w:rsidRPr="009A1DF7" w:rsidRDefault="00C310F8" w:rsidP="009F52B1">
            <w:pPr>
              <w:jc w:val="center"/>
              <w:rPr>
                <w:b/>
                <w:sz w:val="18"/>
                <w:szCs w:val="18"/>
                <w:lang w:val="uk-UA"/>
              </w:rPr>
            </w:pPr>
            <w:r w:rsidRPr="009A1DF7">
              <w:rPr>
                <w:b/>
                <w:sz w:val="18"/>
                <w:szCs w:val="18"/>
                <w:lang w:val="uk-UA"/>
              </w:rPr>
              <w:t>Форма проведення занять</w:t>
            </w:r>
          </w:p>
        </w:tc>
        <w:tc>
          <w:tcPr>
            <w:tcW w:w="783" w:type="pct"/>
            <w:tcBorders>
              <w:top w:val="double" w:sz="4" w:space="0" w:color="auto"/>
              <w:right w:val="double" w:sz="4" w:space="0" w:color="auto"/>
            </w:tcBorders>
            <w:vAlign w:val="center"/>
          </w:tcPr>
          <w:p w14:paraId="353217C6" w14:textId="77777777" w:rsidR="00C310F8" w:rsidRPr="009A1DF7" w:rsidRDefault="00C310F8" w:rsidP="009F52B1">
            <w:pPr>
              <w:jc w:val="center"/>
              <w:rPr>
                <w:b/>
                <w:sz w:val="18"/>
                <w:szCs w:val="18"/>
                <w:lang w:val="uk-UA"/>
              </w:rPr>
            </w:pPr>
            <w:r w:rsidRPr="009A1DF7">
              <w:rPr>
                <w:b/>
                <w:sz w:val="18"/>
                <w:szCs w:val="18"/>
                <w:lang w:val="uk-UA"/>
              </w:rPr>
              <w:t>Посилання на програмні компетентності</w:t>
            </w:r>
          </w:p>
        </w:tc>
      </w:tr>
      <w:tr w:rsidR="00C310F8" w:rsidRPr="00805171" w14:paraId="2992CCF7" w14:textId="77777777" w:rsidTr="00D25126">
        <w:tc>
          <w:tcPr>
            <w:tcW w:w="207" w:type="pct"/>
            <w:tcBorders>
              <w:left w:val="double" w:sz="4" w:space="0" w:color="auto"/>
            </w:tcBorders>
          </w:tcPr>
          <w:p w14:paraId="322B116B" w14:textId="77777777" w:rsidR="00C310F8" w:rsidRPr="009A1DF7" w:rsidRDefault="00C310F8" w:rsidP="005D4CBD">
            <w:pPr>
              <w:pStyle w:val="ListParagraph"/>
              <w:numPr>
                <w:ilvl w:val="0"/>
                <w:numId w:val="1"/>
              </w:numPr>
              <w:jc w:val="center"/>
              <w:rPr>
                <w:sz w:val="18"/>
                <w:szCs w:val="18"/>
                <w:lang w:val="uk-UA"/>
              </w:rPr>
            </w:pPr>
          </w:p>
        </w:tc>
        <w:tc>
          <w:tcPr>
            <w:tcW w:w="2342" w:type="pct"/>
            <w:gridSpan w:val="2"/>
          </w:tcPr>
          <w:p w14:paraId="394815A1" w14:textId="6094C1EE" w:rsidR="00C310F8" w:rsidRPr="009A1DF7" w:rsidRDefault="005467B8" w:rsidP="005467B8">
            <w:pPr>
              <w:jc w:val="both"/>
              <w:rPr>
                <w:u w:color="000000"/>
                <w:bdr w:val="nil"/>
                <w:lang w:val="uk-UA" w:eastAsia="en-CA"/>
              </w:rPr>
            </w:pPr>
            <w:r w:rsidRPr="009A1DF7">
              <w:rPr>
                <w:b/>
                <w:bCs/>
                <w:u w:color="000000"/>
                <w:bdr w:val="nil"/>
                <w:lang w:val="uk-UA" w:eastAsia="en-CA"/>
              </w:rPr>
              <w:t>ПР01.</w:t>
            </w:r>
            <w:r w:rsidRPr="009A1DF7">
              <w:rPr>
                <w:u w:color="000000"/>
                <w:bdr w:val="nil"/>
                <w:lang w:val="uk-UA" w:eastAsia="en-C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tc>
        <w:tc>
          <w:tcPr>
            <w:tcW w:w="1074" w:type="pct"/>
            <w:gridSpan w:val="3"/>
          </w:tcPr>
          <w:p w14:paraId="1D72A093" w14:textId="65F0B3A8" w:rsidR="00C310F8" w:rsidRPr="009A1DF7" w:rsidRDefault="00C310F8" w:rsidP="0026350F">
            <w:pPr>
              <w:rPr>
                <w:lang w:val="uk-UA"/>
              </w:rPr>
            </w:pPr>
            <w:r w:rsidRPr="009A1DF7">
              <w:rPr>
                <w:lang w:val="uk-UA"/>
              </w:rPr>
              <w:t>Практичні аудиторні завдання</w:t>
            </w:r>
            <w:r w:rsidR="00010F66">
              <w:rPr>
                <w:lang w:val="uk-UA"/>
              </w:rPr>
              <w:t>. Модульний контроль.</w:t>
            </w:r>
          </w:p>
          <w:p w14:paraId="5186EE22" w14:textId="5E29307C" w:rsidR="00C310F8" w:rsidRPr="009A1DF7" w:rsidRDefault="00C310F8" w:rsidP="0026350F">
            <w:pPr>
              <w:rPr>
                <w:lang w:val="uk-UA"/>
              </w:rPr>
            </w:pPr>
            <w:r w:rsidRPr="009A1DF7">
              <w:rPr>
                <w:lang w:val="uk-UA"/>
              </w:rPr>
              <w:t>Індивідуальне завдання</w:t>
            </w:r>
            <w:r w:rsidR="00010F66">
              <w:rPr>
                <w:lang w:val="uk-UA"/>
              </w:rPr>
              <w:t>.</w:t>
            </w:r>
          </w:p>
        </w:tc>
        <w:tc>
          <w:tcPr>
            <w:tcW w:w="594" w:type="pct"/>
          </w:tcPr>
          <w:p w14:paraId="406A7A2C" w14:textId="77777777" w:rsidR="00C310F8" w:rsidRPr="009A1DF7" w:rsidRDefault="00C310F8" w:rsidP="0026350F">
            <w:pPr>
              <w:rPr>
                <w:lang w:val="uk-UA"/>
              </w:rPr>
            </w:pPr>
            <w:r w:rsidRPr="009A1DF7">
              <w:rPr>
                <w:lang w:val="uk-UA"/>
              </w:rPr>
              <w:t>Практичні заняття</w:t>
            </w:r>
          </w:p>
          <w:p w14:paraId="4FDDD26F" w14:textId="77777777" w:rsidR="00C310F8" w:rsidRPr="009A1DF7" w:rsidRDefault="00C310F8" w:rsidP="0026350F">
            <w:pPr>
              <w:rPr>
                <w:lang w:val="uk-UA"/>
              </w:rPr>
            </w:pPr>
            <w:r w:rsidRPr="009A1DF7">
              <w:rPr>
                <w:lang w:val="uk-UA"/>
              </w:rPr>
              <w:t>Самостійна робота</w:t>
            </w:r>
          </w:p>
        </w:tc>
        <w:tc>
          <w:tcPr>
            <w:tcW w:w="783" w:type="pct"/>
            <w:tcBorders>
              <w:right w:val="double" w:sz="4" w:space="0" w:color="auto"/>
            </w:tcBorders>
          </w:tcPr>
          <w:p w14:paraId="7D95BD38" w14:textId="77AC4F02" w:rsidR="00C310F8" w:rsidRDefault="00C310F8" w:rsidP="00E02062">
            <w:pPr>
              <w:jc w:val="center"/>
              <w:rPr>
                <w:bCs/>
                <w:iCs/>
                <w:lang w:val="uk-UA"/>
              </w:rPr>
            </w:pPr>
            <w:r w:rsidRPr="009A1DF7">
              <w:rPr>
                <w:bCs/>
                <w:iCs/>
                <w:lang w:val="uk-UA"/>
              </w:rPr>
              <w:t>ЗК 0</w:t>
            </w:r>
            <w:r w:rsidR="00E02062" w:rsidRPr="009A1DF7">
              <w:rPr>
                <w:bCs/>
                <w:iCs/>
                <w:lang w:val="uk-UA"/>
              </w:rPr>
              <w:t>1</w:t>
            </w:r>
          </w:p>
          <w:p w14:paraId="285FF4B1" w14:textId="1C7B20DC" w:rsidR="00CC1C97" w:rsidRPr="00CC1C97" w:rsidRDefault="00CC1C97" w:rsidP="00E02062">
            <w:pPr>
              <w:jc w:val="center"/>
              <w:rPr>
                <w:bCs/>
                <w:iCs/>
                <w:lang w:val="uk-UA"/>
              </w:rPr>
            </w:pPr>
            <w:r>
              <w:rPr>
                <w:bCs/>
                <w:iCs/>
                <w:lang w:val="uk-UA"/>
              </w:rPr>
              <w:t>ЗК02</w:t>
            </w:r>
          </w:p>
          <w:p w14:paraId="7BF0383E" w14:textId="6F4A71D5" w:rsidR="00E02062" w:rsidRDefault="00E02062" w:rsidP="00E02062">
            <w:pPr>
              <w:jc w:val="center"/>
              <w:rPr>
                <w:bCs/>
                <w:iCs/>
                <w:lang w:val="uk-UA"/>
              </w:rPr>
            </w:pPr>
            <w:r w:rsidRPr="009A1DF7">
              <w:rPr>
                <w:bCs/>
                <w:iCs/>
                <w:lang w:val="uk-UA"/>
              </w:rPr>
              <w:t>ЗК0</w:t>
            </w:r>
            <w:r w:rsidR="008E0FF1">
              <w:rPr>
                <w:bCs/>
                <w:iCs/>
                <w:lang w:val="uk-UA"/>
              </w:rPr>
              <w:t>3</w:t>
            </w:r>
          </w:p>
          <w:p w14:paraId="26B0CE1E" w14:textId="41CE6D8F" w:rsidR="00C64415" w:rsidRDefault="00C64415" w:rsidP="00E02062">
            <w:pPr>
              <w:jc w:val="center"/>
              <w:rPr>
                <w:bCs/>
                <w:iCs/>
                <w:lang w:val="uk-UA"/>
              </w:rPr>
            </w:pPr>
            <w:r>
              <w:rPr>
                <w:bCs/>
                <w:iCs/>
                <w:lang w:val="uk-UA"/>
              </w:rPr>
              <w:t>ЗК06</w:t>
            </w:r>
          </w:p>
          <w:p w14:paraId="274DEBE1" w14:textId="4F997C18" w:rsidR="00C64415" w:rsidRPr="009A1DF7" w:rsidRDefault="00C64415" w:rsidP="00E02062">
            <w:pPr>
              <w:jc w:val="center"/>
              <w:rPr>
                <w:bCs/>
                <w:iCs/>
                <w:lang w:val="uk-UA"/>
              </w:rPr>
            </w:pPr>
            <w:r>
              <w:rPr>
                <w:bCs/>
                <w:iCs/>
                <w:lang w:val="uk-UA"/>
              </w:rPr>
              <w:t>ЗК08</w:t>
            </w:r>
          </w:p>
          <w:p w14:paraId="468F1FFD" w14:textId="206632A5" w:rsidR="00C310F8" w:rsidRPr="009A1DF7" w:rsidRDefault="00E02062" w:rsidP="00E02062">
            <w:pPr>
              <w:rPr>
                <w:bCs/>
                <w:iCs/>
                <w:lang w:val="uk-UA"/>
              </w:rPr>
            </w:pPr>
            <w:r w:rsidRPr="009A1DF7">
              <w:rPr>
                <w:bCs/>
                <w:iCs/>
                <w:lang w:val="uk-UA"/>
              </w:rPr>
              <w:t xml:space="preserve">        </w:t>
            </w:r>
            <w:r w:rsidR="00C310F8" w:rsidRPr="009A1DF7">
              <w:rPr>
                <w:bCs/>
                <w:iCs/>
                <w:lang w:val="uk-UA"/>
              </w:rPr>
              <w:t>ФК</w:t>
            </w:r>
            <w:r w:rsidRPr="009A1DF7">
              <w:rPr>
                <w:bCs/>
                <w:iCs/>
                <w:lang w:val="uk-UA"/>
              </w:rPr>
              <w:t>01</w:t>
            </w:r>
          </w:p>
          <w:p w14:paraId="374D3FBB" w14:textId="74BA1282" w:rsidR="00C310F8" w:rsidRPr="009A1DF7" w:rsidRDefault="00C310F8" w:rsidP="00E02062">
            <w:pPr>
              <w:jc w:val="center"/>
              <w:rPr>
                <w:bCs/>
                <w:iCs/>
                <w:lang w:val="uk-UA"/>
              </w:rPr>
            </w:pPr>
          </w:p>
        </w:tc>
      </w:tr>
      <w:tr w:rsidR="00C310F8" w:rsidRPr="00805171" w14:paraId="017C0832" w14:textId="77777777" w:rsidTr="00D25126">
        <w:tc>
          <w:tcPr>
            <w:tcW w:w="207" w:type="pct"/>
            <w:tcBorders>
              <w:left w:val="double" w:sz="4" w:space="0" w:color="auto"/>
            </w:tcBorders>
          </w:tcPr>
          <w:p w14:paraId="7FCDE602" w14:textId="77777777" w:rsidR="00C310F8" w:rsidRPr="009A1DF7" w:rsidRDefault="00C310F8" w:rsidP="005D4CBD">
            <w:pPr>
              <w:pStyle w:val="ListParagraph"/>
              <w:numPr>
                <w:ilvl w:val="0"/>
                <w:numId w:val="1"/>
              </w:numPr>
              <w:jc w:val="center"/>
              <w:rPr>
                <w:sz w:val="18"/>
                <w:szCs w:val="18"/>
                <w:lang w:val="uk-UA"/>
              </w:rPr>
            </w:pPr>
          </w:p>
        </w:tc>
        <w:tc>
          <w:tcPr>
            <w:tcW w:w="2342" w:type="pct"/>
            <w:gridSpan w:val="2"/>
          </w:tcPr>
          <w:p w14:paraId="12046DC5" w14:textId="77777777" w:rsidR="00180675" w:rsidRPr="00D41578" w:rsidRDefault="00180675" w:rsidP="00180675">
            <w:pPr>
              <w:jc w:val="both"/>
              <w:rPr>
                <w:lang w:val="uk-UA"/>
              </w:rPr>
            </w:pPr>
            <w:r w:rsidRPr="00D41578">
              <w:rPr>
                <w:b/>
                <w:lang w:val="uk-UA"/>
              </w:rPr>
              <w:t>ПР02.</w:t>
            </w:r>
            <w:r w:rsidRPr="00D41578">
              <w:rPr>
                <w:lang w:val="uk-UA"/>
              </w:rPr>
              <w:t xml:space="preserve"> 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14:paraId="18FDE978" w14:textId="7E0B4935" w:rsidR="00C310F8" w:rsidRPr="009A1DF7" w:rsidRDefault="00C310F8" w:rsidP="005467B8">
            <w:pPr>
              <w:jc w:val="both"/>
              <w:rPr>
                <w:b/>
                <w:bCs/>
                <w:lang w:val="uk-UA"/>
              </w:rPr>
            </w:pPr>
          </w:p>
        </w:tc>
        <w:tc>
          <w:tcPr>
            <w:tcW w:w="1074" w:type="pct"/>
            <w:gridSpan w:val="3"/>
          </w:tcPr>
          <w:p w14:paraId="05EB4DE9" w14:textId="77777777" w:rsidR="00010F66" w:rsidRPr="009A1DF7" w:rsidRDefault="00C310F8" w:rsidP="00010F66">
            <w:pPr>
              <w:rPr>
                <w:lang w:val="uk-UA"/>
              </w:rPr>
            </w:pPr>
            <w:r w:rsidRPr="009A1DF7">
              <w:rPr>
                <w:lang w:val="uk-UA"/>
              </w:rPr>
              <w:lastRenderedPageBreak/>
              <w:t>Практичні аудиторні завдання</w:t>
            </w:r>
            <w:r w:rsidR="00010F66">
              <w:rPr>
                <w:lang w:val="uk-UA"/>
              </w:rPr>
              <w:t>. Модульний контроль.</w:t>
            </w:r>
          </w:p>
          <w:p w14:paraId="6EB84666" w14:textId="5E75A5E8" w:rsidR="00C310F8" w:rsidRPr="009A1DF7" w:rsidRDefault="00C310F8" w:rsidP="0026350F">
            <w:pPr>
              <w:rPr>
                <w:lang w:val="ru-RU"/>
              </w:rPr>
            </w:pPr>
            <w:r w:rsidRPr="009A1DF7">
              <w:rPr>
                <w:lang w:val="uk-UA"/>
              </w:rPr>
              <w:t>Індивідуальне завдання</w:t>
            </w:r>
            <w:r w:rsidR="00010F66">
              <w:rPr>
                <w:lang w:val="uk-UA"/>
              </w:rPr>
              <w:t>.</w:t>
            </w:r>
          </w:p>
        </w:tc>
        <w:tc>
          <w:tcPr>
            <w:tcW w:w="594" w:type="pct"/>
          </w:tcPr>
          <w:p w14:paraId="4A608868" w14:textId="77777777" w:rsidR="00E02062" w:rsidRPr="009A1DF7" w:rsidRDefault="00E02062" w:rsidP="00E02062">
            <w:pPr>
              <w:rPr>
                <w:lang w:val="uk-UA"/>
              </w:rPr>
            </w:pPr>
            <w:r w:rsidRPr="009A1DF7">
              <w:rPr>
                <w:lang w:val="uk-UA"/>
              </w:rPr>
              <w:t>Практичні заняття</w:t>
            </w:r>
          </w:p>
          <w:p w14:paraId="589952DD" w14:textId="77777777" w:rsidR="00C310F8" w:rsidRPr="009A1DF7" w:rsidRDefault="00C310F8" w:rsidP="0026350F">
            <w:pPr>
              <w:rPr>
                <w:lang w:val="uk-UA"/>
              </w:rPr>
            </w:pPr>
            <w:r w:rsidRPr="009A1DF7">
              <w:rPr>
                <w:lang w:val="uk-UA"/>
              </w:rPr>
              <w:t>Самостійна робота</w:t>
            </w:r>
          </w:p>
        </w:tc>
        <w:tc>
          <w:tcPr>
            <w:tcW w:w="783" w:type="pct"/>
            <w:tcBorders>
              <w:right w:val="double" w:sz="4" w:space="0" w:color="auto"/>
            </w:tcBorders>
          </w:tcPr>
          <w:p w14:paraId="408B1440" w14:textId="0C8B13BD" w:rsidR="00C310F8" w:rsidRDefault="00C310F8" w:rsidP="00E04C06">
            <w:pPr>
              <w:jc w:val="center"/>
              <w:rPr>
                <w:bCs/>
                <w:iCs/>
                <w:lang w:val="uk-UA"/>
              </w:rPr>
            </w:pPr>
            <w:r w:rsidRPr="009A1DF7">
              <w:rPr>
                <w:bCs/>
                <w:iCs/>
                <w:lang w:val="uk-UA"/>
              </w:rPr>
              <w:t>ЗК 0</w:t>
            </w:r>
            <w:r w:rsidR="008E0FF1">
              <w:rPr>
                <w:bCs/>
                <w:iCs/>
                <w:lang w:val="uk-UA"/>
              </w:rPr>
              <w:t>1</w:t>
            </w:r>
          </w:p>
          <w:p w14:paraId="4E80F561" w14:textId="6597F21D" w:rsidR="008E0FF1" w:rsidRPr="009A1DF7" w:rsidRDefault="008E0FF1" w:rsidP="00E04C06">
            <w:pPr>
              <w:jc w:val="center"/>
              <w:rPr>
                <w:bCs/>
                <w:iCs/>
                <w:lang w:val="uk-UA"/>
              </w:rPr>
            </w:pPr>
            <w:r>
              <w:rPr>
                <w:bCs/>
                <w:iCs/>
                <w:lang w:val="uk-UA"/>
              </w:rPr>
              <w:t>ЗК 03</w:t>
            </w:r>
          </w:p>
          <w:p w14:paraId="3294B05F" w14:textId="34D6E2D1" w:rsidR="00C310F8" w:rsidRDefault="00C310F8" w:rsidP="00E04C06">
            <w:pPr>
              <w:jc w:val="center"/>
              <w:rPr>
                <w:bCs/>
                <w:iCs/>
                <w:lang w:val="uk-UA"/>
              </w:rPr>
            </w:pPr>
            <w:r w:rsidRPr="009A1DF7">
              <w:rPr>
                <w:bCs/>
                <w:iCs/>
                <w:lang w:val="uk-UA"/>
              </w:rPr>
              <w:t>ЗК 0</w:t>
            </w:r>
            <w:r w:rsidR="00237C65">
              <w:rPr>
                <w:bCs/>
                <w:iCs/>
                <w:lang w:val="uk-UA"/>
              </w:rPr>
              <w:t>6</w:t>
            </w:r>
          </w:p>
          <w:p w14:paraId="32C83CD9" w14:textId="0FA302CE" w:rsidR="00237C65" w:rsidRPr="009A1DF7" w:rsidRDefault="00237C65" w:rsidP="00E04C06">
            <w:pPr>
              <w:jc w:val="center"/>
              <w:rPr>
                <w:bCs/>
                <w:iCs/>
                <w:lang w:val="uk-UA"/>
              </w:rPr>
            </w:pPr>
            <w:r>
              <w:rPr>
                <w:bCs/>
                <w:iCs/>
                <w:lang w:val="uk-UA"/>
              </w:rPr>
              <w:t>ЗК08</w:t>
            </w:r>
          </w:p>
          <w:p w14:paraId="0D3EED2E" w14:textId="379BF2FA" w:rsidR="00C310F8" w:rsidRPr="009A1DF7" w:rsidRDefault="00C310F8" w:rsidP="00E04C06">
            <w:pPr>
              <w:jc w:val="center"/>
              <w:rPr>
                <w:bCs/>
                <w:iCs/>
                <w:lang w:val="uk-UA"/>
              </w:rPr>
            </w:pPr>
            <w:r w:rsidRPr="009A1DF7">
              <w:rPr>
                <w:bCs/>
                <w:iCs/>
                <w:lang w:val="uk-UA"/>
              </w:rPr>
              <w:t>ФК</w:t>
            </w:r>
            <w:r w:rsidR="004F1C99" w:rsidRPr="009A1DF7">
              <w:rPr>
                <w:bCs/>
                <w:iCs/>
                <w:lang w:val="uk-UA"/>
              </w:rPr>
              <w:t>0</w:t>
            </w:r>
            <w:r w:rsidR="004D13BB">
              <w:rPr>
                <w:bCs/>
                <w:iCs/>
                <w:lang w:val="uk-UA"/>
              </w:rPr>
              <w:t>1</w:t>
            </w:r>
          </w:p>
          <w:p w14:paraId="7563673A" w14:textId="7430086C" w:rsidR="00C310F8" w:rsidRPr="009A1DF7" w:rsidRDefault="00C310F8" w:rsidP="004F1C99">
            <w:pPr>
              <w:jc w:val="center"/>
              <w:rPr>
                <w:sz w:val="18"/>
                <w:szCs w:val="18"/>
                <w:lang w:val="uk-UA"/>
              </w:rPr>
            </w:pPr>
          </w:p>
        </w:tc>
      </w:tr>
      <w:tr w:rsidR="00C310F8" w:rsidRPr="00805171" w14:paraId="62106234" w14:textId="77777777" w:rsidTr="00D25126">
        <w:tc>
          <w:tcPr>
            <w:tcW w:w="207" w:type="pct"/>
            <w:tcBorders>
              <w:left w:val="double" w:sz="4" w:space="0" w:color="auto"/>
            </w:tcBorders>
          </w:tcPr>
          <w:p w14:paraId="0E531DD7" w14:textId="77777777" w:rsidR="00C310F8" w:rsidRPr="009A1DF7" w:rsidRDefault="00C310F8" w:rsidP="005D4CBD">
            <w:pPr>
              <w:pStyle w:val="ListParagraph"/>
              <w:numPr>
                <w:ilvl w:val="0"/>
                <w:numId w:val="1"/>
              </w:numPr>
              <w:jc w:val="center"/>
              <w:rPr>
                <w:sz w:val="18"/>
                <w:szCs w:val="18"/>
                <w:lang w:val="uk-UA"/>
              </w:rPr>
            </w:pPr>
          </w:p>
        </w:tc>
        <w:tc>
          <w:tcPr>
            <w:tcW w:w="2342" w:type="pct"/>
            <w:gridSpan w:val="2"/>
          </w:tcPr>
          <w:p w14:paraId="25AC7303" w14:textId="4F11A23A" w:rsidR="00C310F8" w:rsidRPr="009A1DF7" w:rsidRDefault="00180675" w:rsidP="00180675">
            <w:pPr>
              <w:jc w:val="both"/>
              <w:rPr>
                <w:u w:color="000000"/>
                <w:bdr w:val="nil"/>
                <w:lang w:val="uk-UA" w:eastAsia="en-CA"/>
              </w:rPr>
            </w:pPr>
            <w:r w:rsidRPr="00D41578">
              <w:rPr>
                <w:b/>
                <w:lang w:val="uk-UA"/>
              </w:rPr>
              <w:t>ПР03.</w:t>
            </w:r>
            <w:r w:rsidRPr="00D41578">
              <w:rPr>
                <w:lang w:val="uk-UA"/>
              </w:rPr>
              <w:t xml:space="preserve"> Здатність продемонструвати знання державної та іноземної мови,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p>
        </w:tc>
        <w:tc>
          <w:tcPr>
            <w:tcW w:w="1074" w:type="pct"/>
            <w:gridSpan w:val="3"/>
          </w:tcPr>
          <w:p w14:paraId="3C036553" w14:textId="77777777" w:rsidR="00010F66" w:rsidRPr="009A1DF7" w:rsidRDefault="00C310F8" w:rsidP="00010F66">
            <w:pPr>
              <w:rPr>
                <w:lang w:val="uk-UA"/>
              </w:rPr>
            </w:pPr>
            <w:r w:rsidRPr="009A1DF7">
              <w:rPr>
                <w:lang w:val="uk-UA"/>
              </w:rPr>
              <w:t>Практичні аудиторні завдання</w:t>
            </w:r>
            <w:r w:rsidR="00010F66">
              <w:rPr>
                <w:lang w:val="uk-UA"/>
              </w:rPr>
              <w:t>. Модульний контроль.</w:t>
            </w:r>
          </w:p>
          <w:p w14:paraId="166BA34F" w14:textId="2DA7C8A4" w:rsidR="00C310F8" w:rsidRPr="009A1DF7" w:rsidRDefault="00C310F8" w:rsidP="00CA60F3">
            <w:pPr>
              <w:rPr>
                <w:lang w:val="uk-UA"/>
              </w:rPr>
            </w:pPr>
            <w:r w:rsidRPr="009A1DF7">
              <w:rPr>
                <w:lang w:val="uk-UA"/>
              </w:rPr>
              <w:t>Індивідуальне завдання</w:t>
            </w:r>
            <w:r w:rsidR="00010F66">
              <w:rPr>
                <w:lang w:val="uk-UA"/>
              </w:rPr>
              <w:t>.</w:t>
            </w:r>
          </w:p>
        </w:tc>
        <w:tc>
          <w:tcPr>
            <w:tcW w:w="594" w:type="pct"/>
          </w:tcPr>
          <w:p w14:paraId="5230E580" w14:textId="77777777" w:rsidR="00E02062" w:rsidRPr="009A1DF7" w:rsidRDefault="00E02062" w:rsidP="00E02062">
            <w:pPr>
              <w:rPr>
                <w:lang w:val="uk-UA"/>
              </w:rPr>
            </w:pPr>
            <w:r w:rsidRPr="009A1DF7">
              <w:rPr>
                <w:lang w:val="uk-UA"/>
              </w:rPr>
              <w:t>Практичні заняття</w:t>
            </w:r>
          </w:p>
          <w:p w14:paraId="49366BC8" w14:textId="77777777" w:rsidR="00C310F8" w:rsidRPr="009A1DF7" w:rsidRDefault="00C310F8" w:rsidP="008255E8">
            <w:pPr>
              <w:rPr>
                <w:lang w:val="uk-UA"/>
              </w:rPr>
            </w:pPr>
            <w:r w:rsidRPr="009A1DF7">
              <w:rPr>
                <w:lang w:val="uk-UA"/>
              </w:rPr>
              <w:t>Самостійна робота</w:t>
            </w:r>
          </w:p>
        </w:tc>
        <w:tc>
          <w:tcPr>
            <w:tcW w:w="783" w:type="pct"/>
            <w:tcBorders>
              <w:right w:val="double" w:sz="4" w:space="0" w:color="auto"/>
            </w:tcBorders>
          </w:tcPr>
          <w:p w14:paraId="54C3AD97" w14:textId="59B8B0EA" w:rsidR="00C310F8" w:rsidRPr="009A1DF7" w:rsidRDefault="00C310F8" w:rsidP="0026350F">
            <w:pPr>
              <w:jc w:val="center"/>
              <w:rPr>
                <w:bCs/>
                <w:iCs/>
                <w:lang w:val="uk-UA"/>
              </w:rPr>
            </w:pPr>
            <w:r w:rsidRPr="009A1DF7">
              <w:rPr>
                <w:bCs/>
                <w:iCs/>
                <w:lang w:val="uk-UA"/>
              </w:rPr>
              <w:t>ЗК 0</w:t>
            </w:r>
            <w:r w:rsidR="004F1C99" w:rsidRPr="009A1DF7">
              <w:rPr>
                <w:bCs/>
                <w:iCs/>
                <w:lang w:val="uk-UA"/>
              </w:rPr>
              <w:t>3</w:t>
            </w:r>
          </w:p>
          <w:p w14:paraId="1D67EDE2" w14:textId="211B34E8" w:rsidR="004F1C99" w:rsidRDefault="004F1C99" w:rsidP="0026350F">
            <w:pPr>
              <w:jc w:val="center"/>
              <w:rPr>
                <w:bCs/>
                <w:iCs/>
                <w:lang w:val="uk-UA"/>
              </w:rPr>
            </w:pPr>
            <w:r w:rsidRPr="009A1DF7">
              <w:rPr>
                <w:bCs/>
                <w:iCs/>
                <w:lang w:val="uk-UA"/>
              </w:rPr>
              <w:t>ЗК05</w:t>
            </w:r>
          </w:p>
          <w:p w14:paraId="2BC96DA8" w14:textId="6C675DBF" w:rsidR="00237C65" w:rsidRDefault="00237C65" w:rsidP="0026350F">
            <w:pPr>
              <w:jc w:val="center"/>
              <w:rPr>
                <w:bCs/>
                <w:iCs/>
                <w:lang w:val="uk-UA"/>
              </w:rPr>
            </w:pPr>
            <w:r>
              <w:rPr>
                <w:bCs/>
                <w:iCs/>
                <w:lang w:val="uk-UA"/>
              </w:rPr>
              <w:t>ЗК06</w:t>
            </w:r>
          </w:p>
          <w:p w14:paraId="54845B8D" w14:textId="6EDC610C" w:rsidR="00237C65" w:rsidRPr="009A1DF7" w:rsidRDefault="00237C65" w:rsidP="0026350F">
            <w:pPr>
              <w:jc w:val="center"/>
              <w:rPr>
                <w:bCs/>
                <w:iCs/>
                <w:lang w:val="uk-UA"/>
              </w:rPr>
            </w:pPr>
            <w:r>
              <w:rPr>
                <w:bCs/>
                <w:iCs/>
                <w:lang w:val="uk-UA"/>
              </w:rPr>
              <w:t>ЗК08</w:t>
            </w:r>
          </w:p>
          <w:p w14:paraId="71E75544" w14:textId="75C53845" w:rsidR="00C310F8" w:rsidRPr="009A1DF7" w:rsidRDefault="00C310F8" w:rsidP="0026350F">
            <w:pPr>
              <w:jc w:val="center"/>
              <w:rPr>
                <w:bCs/>
                <w:iCs/>
                <w:lang w:val="uk-UA"/>
              </w:rPr>
            </w:pPr>
            <w:r w:rsidRPr="009A1DF7">
              <w:rPr>
                <w:bCs/>
                <w:iCs/>
                <w:lang w:val="uk-UA"/>
              </w:rPr>
              <w:t>ФК</w:t>
            </w:r>
            <w:r w:rsidR="004F1C99" w:rsidRPr="009A1DF7">
              <w:rPr>
                <w:bCs/>
                <w:iCs/>
                <w:lang w:val="uk-UA"/>
              </w:rPr>
              <w:t>01</w:t>
            </w:r>
          </w:p>
          <w:p w14:paraId="52BF029F" w14:textId="67FC3BA7" w:rsidR="00C310F8" w:rsidRPr="009A1DF7" w:rsidRDefault="00C310F8" w:rsidP="004D13BB">
            <w:pPr>
              <w:rPr>
                <w:bCs/>
                <w:iCs/>
                <w:lang w:val="uk-UA"/>
              </w:rPr>
            </w:pPr>
          </w:p>
          <w:p w14:paraId="04D45D6A" w14:textId="092D4E24" w:rsidR="00C310F8" w:rsidRPr="009A1DF7" w:rsidRDefault="00C310F8" w:rsidP="0026350F">
            <w:pPr>
              <w:jc w:val="center"/>
              <w:rPr>
                <w:lang w:val="uk-UA"/>
              </w:rPr>
            </w:pPr>
          </w:p>
        </w:tc>
      </w:tr>
      <w:tr w:rsidR="00C310F8" w:rsidRPr="00805171" w14:paraId="10F43C8C" w14:textId="77777777" w:rsidTr="00D25126">
        <w:tc>
          <w:tcPr>
            <w:tcW w:w="207" w:type="pct"/>
            <w:tcBorders>
              <w:left w:val="double" w:sz="4" w:space="0" w:color="auto"/>
            </w:tcBorders>
          </w:tcPr>
          <w:p w14:paraId="299455A9" w14:textId="77777777" w:rsidR="00C310F8" w:rsidRPr="009A1DF7" w:rsidRDefault="00C310F8" w:rsidP="005D4CBD">
            <w:pPr>
              <w:pStyle w:val="ListParagraph"/>
              <w:numPr>
                <w:ilvl w:val="0"/>
                <w:numId w:val="1"/>
              </w:numPr>
              <w:jc w:val="center"/>
              <w:rPr>
                <w:sz w:val="18"/>
                <w:szCs w:val="18"/>
                <w:lang w:val="uk-UA"/>
              </w:rPr>
            </w:pPr>
          </w:p>
        </w:tc>
        <w:tc>
          <w:tcPr>
            <w:tcW w:w="2342" w:type="pct"/>
            <w:gridSpan w:val="2"/>
          </w:tcPr>
          <w:p w14:paraId="3AA6F608" w14:textId="725D84BF" w:rsidR="00C310F8" w:rsidRPr="009A1DF7" w:rsidRDefault="00180675" w:rsidP="00180675">
            <w:pPr>
              <w:jc w:val="both"/>
              <w:rPr>
                <w:b/>
                <w:lang w:val="uk-UA"/>
              </w:rPr>
            </w:pPr>
            <w:r w:rsidRPr="00D41578">
              <w:rPr>
                <w:b/>
                <w:lang w:val="uk-UA"/>
              </w:rPr>
              <w:t>ПР07.</w:t>
            </w:r>
            <w:r w:rsidRPr="00D41578">
              <w:rPr>
                <w:lang w:val="uk-UA"/>
              </w:rPr>
              <w:t xml:space="preserve"> Демонструвати навички усного та письмового спілкування державною та іноземними мовами, використовуючи навики міжособистісної взаємодії, працюючи в міжнародному контексті з різними </w:t>
            </w:r>
            <w:proofErr w:type="spellStart"/>
            <w:r w:rsidRPr="00D41578">
              <w:rPr>
                <w:lang w:val="uk-UA"/>
              </w:rPr>
              <w:t>стейкхолдерами</w:t>
            </w:r>
            <w:proofErr w:type="spellEnd"/>
            <w:r w:rsidRPr="00D41578">
              <w:rPr>
                <w:lang w:val="uk-UA"/>
              </w:rPr>
              <w:t xml:space="preserve"> галузі, з використанням сучасних інформаційних технологій та засобів комунікації.</w:t>
            </w:r>
          </w:p>
        </w:tc>
        <w:tc>
          <w:tcPr>
            <w:tcW w:w="1074" w:type="pct"/>
            <w:gridSpan w:val="3"/>
          </w:tcPr>
          <w:p w14:paraId="0A48CF08" w14:textId="77777777" w:rsidR="00010F66" w:rsidRPr="009A1DF7" w:rsidRDefault="00C310F8" w:rsidP="00010F66">
            <w:pPr>
              <w:rPr>
                <w:lang w:val="uk-UA"/>
              </w:rPr>
            </w:pPr>
            <w:r w:rsidRPr="009A1DF7">
              <w:rPr>
                <w:lang w:val="uk-UA"/>
              </w:rPr>
              <w:t>Практичні аудиторні завдання</w:t>
            </w:r>
            <w:r w:rsidR="00010F66">
              <w:rPr>
                <w:lang w:val="uk-UA"/>
              </w:rPr>
              <w:t>. Модульний контроль.</w:t>
            </w:r>
          </w:p>
          <w:p w14:paraId="606D6B4C" w14:textId="41DCB235" w:rsidR="00C310F8" w:rsidRPr="009A1DF7" w:rsidRDefault="00C310F8" w:rsidP="00CA60F3">
            <w:pPr>
              <w:rPr>
                <w:lang w:val="uk-UA"/>
              </w:rPr>
            </w:pPr>
            <w:r w:rsidRPr="009A1DF7">
              <w:rPr>
                <w:lang w:val="uk-UA"/>
              </w:rPr>
              <w:t>Індивідуальне завдання</w:t>
            </w:r>
            <w:r w:rsidR="00010F66">
              <w:rPr>
                <w:lang w:val="uk-UA"/>
              </w:rPr>
              <w:t>.</w:t>
            </w:r>
          </w:p>
        </w:tc>
        <w:tc>
          <w:tcPr>
            <w:tcW w:w="594" w:type="pct"/>
          </w:tcPr>
          <w:p w14:paraId="37F0B124" w14:textId="77777777" w:rsidR="00E02062" w:rsidRPr="009A1DF7" w:rsidRDefault="00E02062" w:rsidP="00E02062">
            <w:pPr>
              <w:rPr>
                <w:lang w:val="uk-UA"/>
              </w:rPr>
            </w:pPr>
            <w:r w:rsidRPr="009A1DF7">
              <w:rPr>
                <w:lang w:val="uk-UA"/>
              </w:rPr>
              <w:t>Практичні заняття</w:t>
            </w:r>
          </w:p>
          <w:p w14:paraId="6201557F" w14:textId="27C875F7" w:rsidR="00C310F8" w:rsidRPr="009A1DF7" w:rsidRDefault="00E02062" w:rsidP="00E02062">
            <w:pPr>
              <w:rPr>
                <w:lang w:val="uk-UA"/>
              </w:rPr>
            </w:pPr>
            <w:r w:rsidRPr="009A1DF7">
              <w:rPr>
                <w:lang w:val="uk-UA"/>
              </w:rPr>
              <w:t>Самостійна робота</w:t>
            </w:r>
          </w:p>
        </w:tc>
        <w:tc>
          <w:tcPr>
            <w:tcW w:w="783" w:type="pct"/>
            <w:tcBorders>
              <w:right w:val="double" w:sz="4" w:space="0" w:color="auto"/>
            </w:tcBorders>
          </w:tcPr>
          <w:p w14:paraId="12C98CE8" w14:textId="492CEAD3" w:rsidR="004F1C99" w:rsidRDefault="004F1C99" w:rsidP="0026350F">
            <w:pPr>
              <w:jc w:val="center"/>
              <w:rPr>
                <w:bCs/>
                <w:iCs/>
                <w:lang w:val="uk-UA"/>
              </w:rPr>
            </w:pPr>
            <w:r w:rsidRPr="009A1DF7">
              <w:rPr>
                <w:bCs/>
                <w:iCs/>
                <w:lang w:val="uk-UA"/>
              </w:rPr>
              <w:t>ЗК03</w:t>
            </w:r>
          </w:p>
          <w:p w14:paraId="5B39734C" w14:textId="1783EA52" w:rsidR="00FF3DF6" w:rsidRDefault="00FF3DF6" w:rsidP="0026350F">
            <w:pPr>
              <w:jc w:val="center"/>
              <w:rPr>
                <w:bCs/>
                <w:iCs/>
                <w:lang w:val="uk-UA"/>
              </w:rPr>
            </w:pPr>
            <w:r>
              <w:rPr>
                <w:bCs/>
                <w:iCs/>
                <w:lang w:val="uk-UA"/>
              </w:rPr>
              <w:t>ЗК05</w:t>
            </w:r>
          </w:p>
          <w:p w14:paraId="3AC10110" w14:textId="24862D9B" w:rsidR="00237C65" w:rsidRDefault="00237C65" w:rsidP="0026350F">
            <w:pPr>
              <w:jc w:val="center"/>
              <w:rPr>
                <w:bCs/>
                <w:iCs/>
                <w:lang w:val="uk-UA"/>
              </w:rPr>
            </w:pPr>
            <w:r>
              <w:rPr>
                <w:bCs/>
                <w:iCs/>
                <w:lang w:val="uk-UA"/>
              </w:rPr>
              <w:t>ЗК06</w:t>
            </w:r>
          </w:p>
          <w:p w14:paraId="4A9055C5" w14:textId="4FE13998" w:rsidR="000B6ADA" w:rsidRPr="009A1DF7" w:rsidRDefault="000B6ADA" w:rsidP="0026350F">
            <w:pPr>
              <w:jc w:val="center"/>
              <w:rPr>
                <w:bCs/>
                <w:iCs/>
                <w:lang w:val="uk-UA"/>
              </w:rPr>
            </w:pPr>
            <w:r>
              <w:rPr>
                <w:bCs/>
                <w:iCs/>
                <w:lang w:val="uk-UA"/>
              </w:rPr>
              <w:t>ЗК08</w:t>
            </w:r>
          </w:p>
          <w:p w14:paraId="3C41AE2A" w14:textId="1223B7D3" w:rsidR="00C310F8" w:rsidRPr="009A1DF7" w:rsidRDefault="00C310F8" w:rsidP="0026350F">
            <w:pPr>
              <w:jc w:val="center"/>
              <w:rPr>
                <w:bCs/>
                <w:iCs/>
                <w:lang w:val="uk-UA"/>
              </w:rPr>
            </w:pPr>
            <w:r w:rsidRPr="009A1DF7">
              <w:rPr>
                <w:bCs/>
                <w:iCs/>
                <w:lang w:val="uk-UA"/>
              </w:rPr>
              <w:t>ФК</w:t>
            </w:r>
            <w:r w:rsidR="004F1C99" w:rsidRPr="009A1DF7">
              <w:rPr>
                <w:bCs/>
                <w:iCs/>
                <w:lang w:val="uk-UA"/>
              </w:rPr>
              <w:t>01</w:t>
            </w:r>
          </w:p>
          <w:p w14:paraId="3EC36776" w14:textId="14C95A57" w:rsidR="00C310F8" w:rsidRPr="009A1DF7" w:rsidRDefault="00C310F8" w:rsidP="0026350F">
            <w:pPr>
              <w:jc w:val="center"/>
              <w:rPr>
                <w:bCs/>
                <w:iCs/>
                <w:lang w:val="uk-UA"/>
              </w:rPr>
            </w:pPr>
          </w:p>
          <w:p w14:paraId="5F81C876" w14:textId="34849AAC" w:rsidR="00C310F8" w:rsidRPr="009A1DF7" w:rsidRDefault="00C310F8" w:rsidP="0026350F">
            <w:pPr>
              <w:jc w:val="center"/>
              <w:rPr>
                <w:sz w:val="18"/>
                <w:szCs w:val="18"/>
                <w:lang w:val="uk-UA"/>
              </w:rPr>
            </w:pPr>
          </w:p>
        </w:tc>
      </w:tr>
      <w:tr w:rsidR="00C310F8" w:rsidRPr="00805171" w14:paraId="1BF1ACA5" w14:textId="77777777" w:rsidTr="00D25126">
        <w:tc>
          <w:tcPr>
            <w:tcW w:w="207" w:type="pct"/>
            <w:tcBorders>
              <w:left w:val="double" w:sz="4" w:space="0" w:color="auto"/>
            </w:tcBorders>
          </w:tcPr>
          <w:p w14:paraId="04C38CFF" w14:textId="77777777" w:rsidR="00C310F8" w:rsidRPr="009A1DF7" w:rsidRDefault="00C310F8" w:rsidP="005D4CBD">
            <w:pPr>
              <w:pStyle w:val="ListParagraph"/>
              <w:numPr>
                <w:ilvl w:val="0"/>
                <w:numId w:val="1"/>
              </w:numPr>
              <w:jc w:val="center"/>
              <w:rPr>
                <w:sz w:val="18"/>
                <w:szCs w:val="18"/>
                <w:lang w:val="uk-UA"/>
              </w:rPr>
            </w:pPr>
          </w:p>
        </w:tc>
        <w:tc>
          <w:tcPr>
            <w:tcW w:w="2342" w:type="pct"/>
            <w:gridSpan w:val="2"/>
          </w:tcPr>
          <w:p w14:paraId="5D04C6B6" w14:textId="1D2D1F3E" w:rsidR="00C310F8" w:rsidRPr="009A1DF7" w:rsidRDefault="00CC1C97" w:rsidP="005467B8">
            <w:pPr>
              <w:jc w:val="both"/>
              <w:rPr>
                <w:u w:color="000000"/>
                <w:bdr w:val="nil"/>
                <w:lang w:val="uk-UA" w:eastAsia="en-CA"/>
              </w:rPr>
            </w:pPr>
            <w:r w:rsidRPr="00D41578">
              <w:rPr>
                <w:b/>
                <w:lang w:val="uk-UA"/>
              </w:rPr>
              <w:t xml:space="preserve">ПР09. </w:t>
            </w:r>
            <w:r w:rsidRPr="00D41578">
              <w:rPr>
                <w:lang w:val="uk-UA"/>
              </w:rPr>
              <w:t xml:space="preserve">Демонструвати системний науковий світогляд та </w:t>
            </w:r>
            <w:proofErr w:type="spellStart"/>
            <w:r w:rsidRPr="00D41578">
              <w:rPr>
                <w:lang w:val="uk-UA"/>
              </w:rPr>
              <w:t>філософсько</w:t>
            </w:r>
            <w:proofErr w:type="spellEnd"/>
            <w:r w:rsidRPr="00D41578">
              <w:rPr>
                <w:lang w:val="uk-UA"/>
              </w:rPr>
              <w:t>-культурний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c>
          <w:tcPr>
            <w:tcW w:w="1074" w:type="pct"/>
            <w:gridSpan w:val="3"/>
          </w:tcPr>
          <w:p w14:paraId="1354BE01" w14:textId="77777777" w:rsidR="00010F66" w:rsidRPr="009A1DF7" w:rsidRDefault="00C310F8" w:rsidP="00010F66">
            <w:pPr>
              <w:rPr>
                <w:lang w:val="uk-UA"/>
              </w:rPr>
            </w:pPr>
            <w:r w:rsidRPr="009A1DF7">
              <w:rPr>
                <w:lang w:val="uk-UA"/>
              </w:rPr>
              <w:t>Практичні аудиторні завдання</w:t>
            </w:r>
            <w:r w:rsidR="00010F66">
              <w:rPr>
                <w:lang w:val="uk-UA"/>
              </w:rPr>
              <w:t>. Модульний контроль.</w:t>
            </w:r>
          </w:p>
          <w:p w14:paraId="37ADD1C5" w14:textId="5AA2E153" w:rsidR="00C310F8" w:rsidRPr="009A1DF7" w:rsidRDefault="00C310F8" w:rsidP="00CA60F3">
            <w:pPr>
              <w:rPr>
                <w:lang w:val="uk-UA"/>
              </w:rPr>
            </w:pPr>
            <w:r w:rsidRPr="009A1DF7">
              <w:rPr>
                <w:lang w:val="uk-UA"/>
              </w:rPr>
              <w:t>Індивідуальне завдання</w:t>
            </w:r>
            <w:r w:rsidR="00010F66">
              <w:rPr>
                <w:lang w:val="uk-UA"/>
              </w:rPr>
              <w:t>.</w:t>
            </w:r>
          </w:p>
        </w:tc>
        <w:tc>
          <w:tcPr>
            <w:tcW w:w="594" w:type="pct"/>
          </w:tcPr>
          <w:p w14:paraId="6654B56B" w14:textId="77777777" w:rsidR="00E02062" w:rsidRPr="009A1DF7" w:rsidRDefault="00E02062" w:rsidP="00E02062">
            <w:pPr>
              <w:rPr>
                <w:lang w:val="uk-UA"/>
              </w:rPr>
            </w:pPr>
            <w:r w:rsidRPr="009A1DF7">
              <w:rPr>
                <w:lang w:val="uk-UA"/>
              </w:rPr>
              <w:t>Практичні заняття</w:t>
            </w:r>
          </w:p>
          <w:p w14:paraId="3C167253" w14:textId="5AC0C3C7" w:rsidR="00C310F8" w:rsidRPr="009A1DF7" w:rsidRDefault="00E02062" w:rsidP="00E02062">
            <w:pPr>
              <w:rPr>
                <w:lang w:val="uk-UA"/>
              </w:rPr>
            </w:pPr>
            <w:r w:rsidRPr="009A1DF7">
              <w:rPr>
                <w:lang w:val="uk-UA"/>
              </w:rPr>
              <w:t>Самостійна робота</w:t>
            </w:r>
          </w:p>
        </w:tc>
        <w:tc>
          <w:tcPr>
            <w:tcW w:w="783" w:type="pct"/>
            <w:tcBorders>
              <w:right w:val="double" w:sz="4" w:space="0" w:color="auto"/>
            </w:tcBorders>
          </w:tcPr>
          <w:p w14:paraId="2B238EFF" w14:textId="5204F0DB" w:rsidR="00F621C5" w:rsidRDefault="00F621C5" w:rsidP="00DE7E45">
            <w:pPr>
              <w:jc w:val="center"/>
              <w:rPr>
                <w:bCs/>
                <w:iCs/>
                <w:lang w:val="uk-UA"/>
              </w:rPr>
            </w:pPr>
            <w:r w:rsidRPr="009A1DF7">
              <w:rPr>
                <w:bCs/>
                <w:iCs/>
                <w:lang w:val="uk-UA"/>
              </w:rPr>
              <w:t>ЗК02</w:t>
            </w:r>
          </w:p>
          <w:p w14:paraId="2298D81A" w14:textId="6B8072BC" w:rsidR="000B6ADA" w:rsidRPr="009A1DF7" w:rsidRDefault="000B6ADA" w:rsidP="00DE7E45">
            <w:pPr>
              <w:jc w:val="center"/>
              <w:rPr>
                <w:bCs/>
                <w:iCs/>
                <w:lang w:val="uk-UA"/>
              </w:rPr>
            </w:pPr>
            <w:r>
              <w:rPr>
                <w:bCs/>
                <w:iCs/>
                <w:lang w:val="uk-UA"/>
              </w:rPr>
              <w:t>ЗК03</w:t>
            </w:r>
          </w:p>
          <w:p w14:paraId="4E2E83AF" w14:textId="3B76A782" w:rsidR="00F621C5" w:rsidRPr="009A1DF7" w:rsidRDefault="00F621C5" w:rsidP="00DE7E45">
            <w:pPr>
              <w:jc w:val="center"/>
              <w:rPr>
                <w:bCs/>
                <w:iCs/>
                <w:lang w:val="uk-UA"/>
              </w:rPr>
            </w:pPr>
            <w:r w:rsidRPr="009A1DF7">
              <w:rPr>
                <w:bCs/>
                <w:iCs/>
                <w:lang w:val="uk-UA"/>
              </w:rPr>
              <w:t>ЗК0</w:t>
            </w:r>
            <w:r w:rsidR="000B6ADA">
              <w:rPr>
                <w:bCs/>
                <w:iCs/>
                <w:lang w:val="uk-UA"/>
              </w:rPr>
              <w:t>5</w:t>
            </w:r>
          </w:p>
          <w:p w14:paraId="442CC11B" w14:textId="46CEABAE" w:rsidR="00C310F8" w:rsidRDefault="00C310F8" w:rsidP="00DE7E45">
            <w:pPr>
              <w:jc w:val="center"/>
              <w:rPr>
                <w:bCs/>
                <w:iCs/>
                <w:lang w:val="uk-UA"/>
              </w:rPr>
            </w:pPr>
            <w:r w:rsidRPr="009A1DF7">
              <w:rPr>
                <w:bCs/>
                <w:iCs/>
                <w:lang w:val="uk-UA"/>
              </w:rPr>
              <w:t>ФК</w:t>
            </w:r>
            <w:r w:rsidR="00F621C5" w:rsidRPr="009A1DF7">
              <w:rPr>
                <w:bCs/>
                <w:iCs/>
                <w:lang w:val="uk-UA"/>
              </w:rPr>
              <w:t>01</w:t>
            </w:r>
          </w:p>
          <w:p w14:paraId="019D1A24" w14:textId="415BAEDE" w:rsidR="004D13BB" w:rsidRPr="009A1DF7" w:rsidRDefault="004D13BB" w:rsidP="00DE7E45">
            <w:pPr>
              <w:jc w:val="center"/>
              <w:rPr>
                <w:bCs/>
                <w:iCs/>
                <w:lang w:val="uk-UA"/>
              </w:rPr>
            </w:pPr>
            <w:r>
              <w:rPr>
                <w:bCs/>
                <w:iCs/>
                <w:lang w:val="uk-UA"/>
              </w:rPr>
              <w:t>ФК03</w:t>
            </w:r>
          </w:p>
          <w:p w14:paraId="03F8F251" w14:textId="1598868B" w:rsidR="00C310F8" w:rsidRPr="009A1DF7" w:rsidRDefault="00C310F8" w:rsidP="00F621C5">
            <w:pPr>
              <w:rPr>
                <w:bCs/>
                <w:iCs/>
                <w:lang w:val="uk-UA"/>
              </w:rPr>
            </w:pPr>
            <w:r w:rsidRPr="009A1DF7">
              <w:rPr>
                <w:bCs/>
                <w:iCs/>
                <w:lang w:val="uk-UA"/>
              </w:rPr>
              <w:t xml:space="preserve"> </w:t>
            </w:r>
          </w:p>
          <w:p w14:paraId="1B30030C" w14:textId="11BEAF5E" w:rsidR="00C310F8" w:rsidRPr="009A1DF7" w:rsidRDefault="00C310F8" w:rsidP="0026350F">
            <w:pPr>
              <w:jc w:val="center"/>
              <w:rPr>
                <w:sz w:val="18"/>
                <w:szCs w:val="18"/>
                <w:lang w:val="uk-UA"/>
              </w:rPr>
            </w:pPr>
          </w:p>
        </w:tc>
      </w:tr>
      <w:tr w:rsidR="00C310F8" w:rsidRPr="00805171" w14:paraId="3B2AF273" w14:textId="77777777" w:rsidTr="00D25126">
        <w:tc>
          <w:tcPr>
            <w:tcW w:w="207" w:type="pct"/>
            <w:tcBorders>
              <w:left w:val="double" w:sz="4" w:space="0" w:color="auto"/>
            </w:tcBorders>
          </w:tcPr>
          <w:p w14:paraId="2178E749" w14:textId="77777777" w:rsidR="00C310F8" w:rsidRPr="009A1DF7" w:rsidRDefault="00C310F8" w:rsidP="005D4CBD">
            <w:pPr>
              <w:pStyle w:val="ListParagraph"/>
              <w:numPr>
                <w:ilvl w:val="0"/>
                <w:numId w:val="1"/>
              </w:numPr>
              <w:jc w:val="center"/>
              <w:rPr>
                <w:sz w:val="18"/>
                <w:szCs w:val="18"/>
              </w:rPr>
            </w:pPr>
          </w:p>
        </w:tc>
        <w:tc>
          <w:tcPr>
            <w:tcW w:w="2342" w:type="pct"/>
            <w:gridSpan w:val="2"/>
          </w:tcPr>
          <w:p w14:paraId="0858CECB" w14:textId="77777777" w:rsidR="00CC1C97" w:rsidRPr="00D41578" w:rsidRDefault="00CC1C97" w:rsidP="00CC1C97">
            <w:pPr>
              <w:jc w:val="both"/>
              <w:rPr>
                <w:lang w:val="uk-UA"/>
              </w:rPr>
            </w:pPr>
            <w:r w:rsidRPr="00D41578">
              <w:rPr>
                <w:b/>
                <w:lang w:val="uk-UA"/>
              </w:rPr>
              <w:t>ПР11.</w:t>
            </w:r>
            <w:r w:rsidRPr="00D41578">
              <w:rPr>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364D933B" w14:textId="53F04165" w:rsidR="00C310F8" w:rsidRPr="009A1DF7" w:rsidRDefault="00C310F8" w:rsidP="00CC1C97">
            <w:pPr>
              <w:jc w:val="both"/>
              <w:rPr>
                <w:b/>
                <w:lang w:val="uk-UA"/>
              </w:rPr>
            </w:pPr>
          </w:p>
        </w:tc>
        <w:tc>
          <w:tcPr>
            <w:tcW w:w="1074" w:type="pct"/>
            <w:gridSpan w:val="3"/>
          </w:tcPr>
          <w:p w14:paraId="27EE3A36" w14:textId="77777777" w:rsidR="00010F66" w:rsidRPr="009A1DF7" w:rsidRDefault="00C310F8" w:rsidP="00010F66">
            <w:pPr>
              <w:rPr>
                <w:lang w:val="uk-UA"/>
              </w:rPr>
            </w:pPr>
            <w:r w:rsidRPr="009A1DF7">
              <w:rPr>
                <w:lang w:val="uk-UA"/>
              </w:rPr>
              <w:t>Практичні аудиторні завдання</w:t>
            </w:r>
            <w:r w:rsidR="00010F66">
              <w:rPr>
                <w:lang w:val="uk-UA"/>
              </w:rPr>
              <w:t>. Модульний контроль.</w:t>
            </w:r>
          </w:p>
          <w:p w14:paraId="3D1774F3" w14:textId="099AA803" w:rsidR="00C310F8" w:rsidRPr="009A1DF7" w:rsidRDefault="00C310F8" w:rsidP="00CA60F3">
            <w:pPr>
              <w:rPr>
                <w:lang w:val="uk-UA"/>
              </w:rPr>
            </w:pPr>
            <w:r w:rsidRPr="009A1DF7">
              <w:rPr>
                <w:lang w:val="uk-UA"/>
              </w:rPr>
              <w:t>Індивідуальне завдання</w:t>
            </w:r>
            <w:r w:rsidR="00010F66">
              <w:rPr>
                <w:lang w:val="uk-UA"/>
              </w:rPr>
              <w:t>.</w:t>
            </w:r>
          </w:p>
        </w:tc>
        <w:tc>
          <w:tcPr>
            <w:tcW w:w="594" w:type="pct"/>
          </w:tcPr>
          <w:p w14:paraId="60757DF9" w14:textId="77777777" w:rsidR="00E02062" w:rsidRPr="009A1DF7" w:rsidRDefault="00E02062" w:rsidP="00E02062">
            <w:pPr>
              <w:rPr>
                <w:lang w:val="uk-UA"/>
              </w:rPr>
            </w:pPr>
            <w:r w:rsidRPr="009A1DF7">
              <w:rPr>
                <w:lang w:val="uk-UA"/>
              </w:rPr>
              <w:t>Практичні заняття</w:t>
            </w:r>
          </w:p>
          <w:p w14:paraId="1F31632D" w14:textId="166EB4F1" w:rsidR="00C310F8" w:rsidRPr="009A1DF7" w:rsidRDefault="00E02062" w:rsidP="00E02062">
            <w:pPr>
              <w:rPr>
                <w:lang w:val="uk-UA"/>
              </w:rPr>
            </w:pPr>
            <w:r w:rsidRPr="009A1DF7">
              <w:rPr>
                <w:lang w:val="uk-UA"/>
              </w:rPr>
              <w:t>Самостійна робота</w:t>
            </w:r>
          </w:p>
        </w:tc>
        <w:tc>
          <w:tcPr>
            <w:tcW w:w="783" w:type="pct"/>
            <w:tcBorders>
              <w:right w:val="double" w:sz="4" w:space="0" w:color="auto"/>
            </w:tcBorders>
          </w:tcPr>
          <w:p w14:paraId="5246AA9F" w14:textId="77777777" w:rsidR="00F621C5" w:rsidRPr="009A1DF7" w:rsidRDefault="00F621C5" w:rsidP="0026350F">
            <w:pPr>
              <w:jc w:val="center"/>
              <w:rPr>
                <w:bCs/>
                <w:iCs/>
                <w:lang w:val="uk-UA"/>
              </w:rPr>
            </w:pPr>
            <w:r w:rsidRPr="000B6ADA">
              <w:rPr>
                <w:bCs/>
                <w:iCs/>
                <w:lang w:val="uk-UA"/>
              </w:rPr>
              <w:t>ЗК02</w:t>
            </w:r>
          </w:p>
          <w:p w14:paraId="3CB84688" w14:textId="6D139202" w:rsidR="00F621C5" w:rsidRDefault="00F621C5" w:rsidP="0026350F">
            <w:pPr>
              <w:jc w:val="center"/>
              <w:rPr>
                <w:bCs/>
                <w:iCs/>
                <w:lang w:val="uk-UA"/>
              </w:rPr>
            </w:pPr>
            <w:r w:rsidRPr="009A1DF7">
              <w:rPr>
                <w:bCs/>
                <w:iCs/>
                <w:lang w:val="uk-UA"/>
              </w:rPr>
              <w:t>ЗК03</w:t>
            </w:r>
          </w:p>
          <w:p w14:paraId="22D5574E" w14:textId="2C63FD97" w:rsidR="004B18C5" w:rsidRPr="009A1DF7" w:rsidRDefault="004B18C5" w:rsidP="0026350F">
            <w:pPr>
              <w:jc w:val="center"/>
              <w:rPr>
                <w:bCs/>
                <w:iCs/>
                <w:lang w:val="uk-UA"/>
              </w:rPr>
            </w:pPr>
            <w:r>
              <w:rPr>
                <w:bCs/>
                <w:iCs/>
                <w:lang w:val="uk-UA"/>
              </w:rPr>
              <w:t>ЗК05</w:t>
            </w:r>
          </w:p>
          <w:p w14:paraId="44B68765" w14:textId="4117F368" w:rsidR="00C310F8" w:rsidRDefault="00C310F8" w:rsidP="0026350F">
            <w:pPr>
              <w:jc w:val="center"/>
              <w:rPr>
                <w:bCs/>
                <w:iCs/>
                <w:lang w:val="uk-UA"/>
              </w:rPr>
            </w:pPr>
            <w:r w:rsidRPr="009A1DF7">
              <w:rPr>
                <w:bCs/>
                <w:iCs/>
                <w:lang w:val="uk-UA"/>
              </w:rPr>
              <w:t>ФК</w:t>
            </w:r>
            <w:r w:rsidR="00F621C5" w:rsidRPr="009A1DF7">
              <w:rPr>
                <w:bCs/>
                <w:iCs/>
                <w:lang w:val="uk-UA"/>
              </w:rPr>
              <w:t>0</w:t>
            </w:r>
            <w:r w:rsidR="004B18C5">
              <w:rPr>
                <w:bCs/>
                <w:iCs/>
                <w:lang w:val="uk-UA"/>
              </w:rPr>
              <w:t>3</w:t>
            </w:r>
          </w:p>
          <w:p w14:paraId="62D7D282" w14:textId="7E1A0214" w:rsidR="00C96C7D" w:rsidRPr="009A1DF7" w:rsidRDefault="00C96C7D" w:rsidP="0026350F">
            <w:pPr>
              <w:jc w:val="center"/>
              <w:rPr>
                <w:bCs/>
                <w:iCs/>
                <w:lang w:val="uk-UA"/>
              </w:rPr>
            </w:pPr>
            <w:r>
              <w:rPr>
                <w:bCs/>
                <w:iCs/>
                <w:lang w:val="uk-UA"/>
              </w:rPr>
              <w:t>ФК</w:t>
            </w:r>
            <w:r w:rsidR="004D13BB">
              <w:rPr>
                <w:bCs/>
                <w:iCs/>
                <w:lang w:val="uk-UA"/>
              </w:rPr>
              <w:t>01</w:t>
            </w:r>
          </w:p>
          <w:p w14:paraId="091664F0" w14:textId="044A46EB" w:rsidR="00C310F8" w:rsidRPr="009A1DF7" w:rsidRDefault="00C310F8" w:rsidP="0026350F">
            <w:pPr>
              <w:jc w:val="center"/>
              <w:rPr>
                <w:sz w:val="18"/>
                <w:szCs w:val="18"/>
                <w:lang w:val="uk-UA"/>
              </w:rPr>
            </w:pPr>
          </w:p>
        </w:tc>
      </w:tr>
      <w:tr w:rsidR="00C310F8" w:rsidRPr="00805171" w14:paraId="42A3E332" w14:textId="77777777" w:rsidTr="009611B3">
        <w:tc>
          <w:tcPr>
            <w:tcW w:w="5000" w:type="pct"/>
            <w:gridSpan w:val="8"/>
            <w:tcBorders>
              <w:top w:val="double" w:sz="4" w:space="0" w:color="auto"/>
              <w:bottom w:val="nil"/>
            </w:tcBorders>
          </w:tcPr>
          <w:p w14:paraId="186054DA" w14:textId="77777777" w:rsidR="00C310F8" w:rsidRPr="009A1DF7" w:rsidRDefault="00C310F8" w:rsidP="0026350F">
            <w:pPr>
              <w:keepNext/>
              <w:spacing w:before="40" w:after="40"/>
              <w:ind w:left="357" w:hanging="357"/>
              <w:rPr>
                <w:b/>
              </w:rPr>
            </w:pPr>
            <w:r w:rsidRPr="009A1DF7">
              <w:rPr>
                <w:b/>
                <w:lang w:val="uk-UA"/>
              </w:rPr>
              <w:t xml:space="preserve">16) </w:t>
            </w:r>
            <w:r w:rsidRPr="009A1DF7">
              <w:rPr>
                <w:b/>
              </w:rPr>
              <w:t>Форми занять та їх тривалість (кількість годин)</w:t>
            </w:r>
          </w:p>
        </w:tc>
      </w:tr>
      <w:tr w:rsidR="00C310F8" w:rsidRPr="00805171" w14:paraId="06ED2C34" w14:textId="77777777" w:rsidTr="00D25126">
        <w:tc>
          <w:tcPr>
            <w:tcW w:w="207" w:type="pct"/>
            <w:tcBorders>
              <w:top w:val="nil"/>
              <w:bottom w:val="nil"/>
            </w:tcBorders>
          </w:tcPr>
          <w:p w14:paraId="244FD141" w14:textId="77777777" w:rsidR="00C310F8" w:rsidRPr="009A1DF7" w:rsidRDefault="00C310F8" w:rsidP="0026350F">
            <w:pPr>
              <w:keepNext/>
              <w:spacing w:after="40"/>
            </w:pPr>
          </w:p>
        </w:tc>
        <w:tc>
          <w:tcPr>
            <w:tcW w:w="1543" w:type="pct"/>
            <w:vAlign w:val="center"/>
          </w:tcPr>
          <w:p w14:paraId="251B6728" w14:textId="77777777" w:rsidR="00C310F8" w:rsidRPr="009A1DF7" w:rsidRDefault="00C310F8" w:rsidP="0026350F">
            <w:pPr>
              <w:keepNext/>
              <w:spacing w:before="40" w:after="40"/>
              <w:jc w:val="center"/>
              <w:rPr>
                <w:lang w:val="uk-UA"/>
              </w:rPr>
            </w:pPr>
            <w:r w:rsidRPr="009A1DF7">
              <w:rPr>
                <w:lang w:val="uk-UA"/>
              </w:rPr>
              <w:t>Практичне заняття</w:t>
            </w:r>
          </w:p>
        </w:tc>
        <w:tc>
          <w:tcPr>
            <w:tcW w:w="1570" w:type="pct"/>
            <w:gridSpan w:val="3"/>
            <w:shd w:val="clear" w:color="auto" w:fill="auto"/>
            <w:vAlign w:val="center"/>
          </w:tcPr>
          <w:p w14:paraId="27513A61" w14:textId="77777777" w:rsidR="00C310F8" w:rsidRPr="00DD192E" w:rsidRDefault="00C310F8" w:rsidP="0066748C">
            <w:pPr>
              <w:keepNext/>
              <w:spacing w:before="40" w:after="40"/>
              <w:jc w:val="center"/>
              <w:rPr>
                <w:lang w:val="uk-UA"/>
              </w:rPr>
            </w:pPr>
            <w:r w:rsidRPr="00DD192E">
              <w:rPr>
                <w:lang w:val="uk-UA"/>
              </w:rPr>
              <w:t>Контрольна</w:t>
            </w:r>
          </w:p>
          <w:p w14:paraId="723974B3" w14:textId="77777777" w:rsidR="00C310F8" w:rsidRPr="009A1DF7" w:rsidRDefault="00C310F8" w:rsidP="0066748C">
            <w:pPr>
              <w:keepNext/>
              <w:spacing w:before="40" w:after="40"/>
              <w:jc w:val="center"/>
              <w:rPr>
                <w:lang w:val="uk-UA"/>
              </w:rPr>
            </w:pPr>
            <w:r w:rsidRPr="00DD192E">
              <w:rPr>
                <w:lang w:val="uk-UA"/>
              </w:rPr>
              <w:t>робота</w:t>
            </w:r>
          </w:p>
        </w:tc>
        <w:tc>
          <w:tcPr>
            <w:tcW w:w="1681" w:type="pct"/>
            <w:gridSpan w:val="3"/>
            <w:vAlign w:val="center"/>
          </w:tcPr>
          <w:p w14:paraId="213EF296" w14:textId="1F8D153D" w:rsidR="00C310F8" w:rsidRPr="009A1DF7" w:rsidRDefault="00C310F8" w:rsidP="0026350F">
            <w:pPr>
              <w:keepNext/>
              <w:spacing w:before="40" w:after="40"/>
              <w:jc w:val="center"/>
              <w:rPr>
                <w:lang w:val="uk-UA"/>
              </w:rPr>
            </w:pPr>
            <w:r w:rsidRPr="009A1DF7">
              <w:rPr>
                <w:lang w:val="uk-UA"/>
              </w:rPr>
              <w:t>Самостійн</w:t>
            </w:r>
            <w:r w:rsidR="002E43DD" w:rsidRPr="009A1DF7">
              <w:rPr>
                <w:lang w:val="uk-UA"/>
              </w:rPr>
              <w:t>а</w:t>
            </w:r>
            <w:r w:rsidRPr="009A1DF7">
              <w:rPr>
                <w:lang w:val="uk-UA"/>
              </w:rPr>
              <w:t xml:space="preserve"> робота </w:t>
            </w:r>
            <w:r w:rsidR="002E43DD" w:rsidRPr="009A1DF7">
              <w:rPr>
                <w:lang w:val="uk-UA"/>
              </w:rPr>
              <w:t>аспіранта</w:t>
            </w:r>
          </w:p>
        </w:tc>
      </w:tr>
      <w:tr w:rsidR="00C310F8" w:rsidRPr="00805171" w14:paraId="02DFD657" w14:textId="77777777" w:rsidTr="00D25126">
        <w:tc>
          <w:tcPr>
            <w:tcW w:w="207" w:type="pct"/>
            <w:tcBorders>
              <w:top w:val="nil"/>
            </w:tcBorders>
          </w:tcPr>
          <w:p w14:paraId="53C573D9" w14:textId="77777777" w:rsidR="00C310F8" w:rsidRPr="009A1DF7" w:rsidRDefault="00C310F8" w:rsidP="0026350F">
            <w:pPr>
              <w:spacing w:after="40"/>
            </w:pPr>
          </w:p>
        </w:tc>
        <w:tc>
          <w:tcPr>
            <w:tcW w:w="1543" w:type="pct"/>
          </w:tcPr>
          <w:p w14:paraId="58FA2512" w14:textId="5C6F3F10" w:rsidR="00C310F8" w:rsidRPr="009A1DF7" w:rsidRDefault="002E43DD" w:rsidP="0026350F">
            <w:pPr>
              <w:spacing w:before="40" w:after="40"/>
              <w:jc w:val="center"/>
              <w:rPr>
                <w:lang w:val="uk-UA"/>
              </w:rPr>
            </w:pPr>
            <w:r w:rsidRPr="009A1DF7">
              <w:rPr>
                <w:lang w:val="uk-UA"/>
              </w:rPr>
              <w:t>8</w:t>
            </w:r>
            <w:r w:rsidR="00C310F8" w:rsidRPr="009A1DF7">
              <w:rPr>
                <w:lang w:val="uk-UA"/>
              </w:rPr>
              <w:t>0</w:t>
            </w:r>
          </w:p>
        </w:tc>
        <w:tc>
          <w:tcPr>
            <w:tcW w:w="1570" w:type="pct"/>
            <w:gridSpan w:val="3"/>
          </w:tcPr>
          <w:p w14:paraId="0F6D0A32" w14:textId="34F0B5DA" w:rsidR="00C310F8" w:rsidRPr="009A1DF7" w:rsidRDefault="004034EA" w:rsidP="0026350F">
            <w:pPr>
              <w:spacing w:before="40" w:after="40"/>
              <w:jc w:val="center"/>
              <w:rPr>
                <w:lang w:val="uk-UA"/>
              </w:rPr>
            </w:pPr>
            <w:r>
              <w:rPr>
                <w:lang w:val="uk-UA"/>
              </w:rPr>
              <w:t>2</w:t>
            </w:r>
          </w:p>
        </w:tc>
        <w:tc>
          <w:tcPr>
            <w:tcW w:w="1681" w:type="pct"/>
            <w:gridSpan w:val="3"/>
          </w:tcPr>
          <w:p w14:paraId="652CCDCB" w14:textId="77777777" w:rsidR="00C310F8" w:rsidRPr="009A1DF7" w:rsidRDefault="00C310F8" w:rsidP="0026350F">
            <w:pPr>
              <w:spacing w:before="40" w:after="40"/>
              <w:jc w:val="center"/>
              <w:rPr>
                <w:lang w:val="uk-UA"/>
              </w:rPr>
            </w:pPr>
            <w:r w:rsidRPr="009A1DF7">
              <w:rPr>
                <w:lang w:val="uk-UA"/>
              </w:rPr>
              <w:t>100</w:t>
            </w:r>
          </w:p>
        </w:tc>
      </w:tr>
      <w:tr w:rsidR="00C310F8" w:rsidRPr="00805171" w14:paraId="190EDEA4" w14:textId="77777777" w:rsidTr="009611B3">
        <w:tc>
          <w:tcPr>
            <w:tcW w:w="5000" w:type="pct"/>
            <w:gridSpan w:val="8"/>
          </w:tcPr>
          <w:p w14:paraId="602E892B" w14:textId="77777777" w:rsidR="00C310F8" w:rsidRPr="009A1DF7" w:rsidRDefault="00C310F8" w:rsidP="0026350F">
            <w:pPr>
              <w:rPr>
                <w:b/>
                <w:lang w:val="uk-UA"/>
              </w:rPr>
            </w:pPr>
            <w:r w:rsidRPr="009A1DF7">
              <w:rPr>
                <w:b/>
                <w:lang w:val="uk-UA"/>
              </w:rPr>
              <w:t>Зміст: (окремо для кожної форми занять – Л/</w:t>
            </w:r>
            <w:proofErr w:type="spellStart"/>
            <w:r w:rsidRPr="009A1DF7">
              <w:rPr>
                <w:b/>
                <w:lang w:val="uk-UA"/>
              </w:rPr>
              <w:t>Пр</w:t>
            </w:r>
            <w:proofErr w:type="spellEnd"/>
            <w:r w:rsidRPr="009A1DF7">
              <w:rPr>
                <w:b/>
                <w:lang w:val="uk-UA"/>
              </w:rPr>
              <w:t>/</w:t>
            </w:r>
            <w:proofErr w:type="spellStart"/>
            <w:r w:rsidRPr="009A1DF7">
              <w:rPr>
                <w:b/>
                <w:lang w:val="uk-UA"/>
              </w:rPr>
              <w:t>Лаб</w:t>
            </w:r>
            <w:proofErr w:type="spellEnd"/>
            <w:r w:rsidRPr="009A1DF7">
              <w:rPr>
                <w:b/>
                <w:lang w:val="uk-UA"/>
              </w:rPr>
              <w:t>/КП/СРС)</w:t>
            </w:r>
          </w:p>
          <w:p w14:paraId="74510DFD" w14:textId="77777777" w:rsidR="00C310F8" w:rsidRPr="009A1DF7" w:rsidRDefault="00C310F8" w:rsidP="0026350F">
            <w:pPr>
              <w:spacing w:before="40" w:after="40"/>
              <w:rPr>
                <w:b/>
                <w:lang w:val="uk-UA"/>
              </w:rPr>
            </w:pPr>
            <w:r w:rsidRPr="009A1DF7">
              <w:rPr>
                <w:b/>
                <w:lang w:val="uk-UA"/>
              </w:rPr>
              <w:t>Практичні заняття:</w:t>
            </w:r>
          </w:p>
          <w:p w14:paraId="3E7170F0" w14:textId="77777777" w:rsidR="002E43DD" w:rsidRPr="009A1DF7" w:rsidRDefault="002E43DD" w:rsidP="002E43DD">
            <w:pPr>
              <w:tabs>
                <w:tab w:val="left" w:pos="284"/>
                <w:tab w:val="left" w:pos="567"/>
              </w:tabs>
              <w:rPr>
                <w:b/>
                <w:lang w:val="uk-UA"/>
              </w:rPr>
            </w:pPr>
            <w:r w:rsidRPr="009A1DF7">
              <w:rPr>
                <w:b/>
                <w:lang w:val="uk-UA"/>
              </w:rPr>
              <w:t>Модуль І «Науково-технічний переклад»</w:t>
            </w:r>
          </w:p>
          <w:p w14:paraId="575E668D" w14:textId="77777777" w:rsidR="00190D26" w:rsidRPr="009A1DF7" w:rsidRDefault="002E43DD" w:rsidP="00190D26">
            <w:pPr>
              <w:tabs>
                <w:tab w:val="left" w:pos="284"/>
                <w:tab w:val="left" w:pos="567"/>
              </w:tabs>
              <w:rPr>
                <w:lang w:val="uk-UA"/>
              </w:rPr>
            </w:pPr>
            <w:r w:rsidRPr="009A1DF7">
              <w:rPr>
                <w:b/>
                <w:lang w:val="uk-UA"/>
              </w:rPr>
              <w:t xml:space="preserve">Змістовний модуль 1. </w:t>
            </w:r>
            <w:r w:rsidRPr="009A1DF7">
              <w:rPr>
                <w:lang w:val="uk-UA"/>
              </w:rPr>
              <w:t xml:space="preserve">Науковий стиль мови. Основні функції і особливості наукового стилю. Науково-технічні тексти. Види текстів. </w:t>
            </w:r>
          </w:p>
          <w:p w14:paraId="15BD11D4" w14:textId="5ACA3F52" w:rsidR="00190D26" w:rsidRPr="009A1DF7" w:rsidRDefault="00C310F8" w:rsidP="00190D26">
            <w:pPr>
              <w:tabs>
                <w:tab w:val="left" w:pos="284"/>
                <w:tab w:val="left" w:pos="567"/>
              </w:tabs>
              <w:rPr>
                <w:lang w:val="uk-UA"/>
              </w:rPr>
            </w:pPr>
            <w:r w:rsidRPr="009A1DF7">
              <w:rPr>
                <w:iCs/>
                <w:lang w:val="uk-UA"/>
              </w:rPr>
              <w:t xml:space="preserve">Заняття № 1. </w:t>
            </w:r>
            <w:r w:rsidR="00190D26" w:rsidRPr="009A1DF7">
              <w:rPr>
                <w:lang w:val="uk-UA"/>
              </w:rPr>
              <w:t>Переклад як інструмент подолання мовних бар’єрів. Мовознавство і  перекладознавство. Науково-технічний переклад як окрема дисципліна. - 2 год.</w:t>
            </w:r>
          </w:p>
          <w:p w14:paraId="5B7B63A5" w14:textId="1419B0EF" w:rsidR="00C310F8" w:rsidRPr="009A1DF7" w:rsidRDefault="00C310F8" w:rsidP="00190D26">
            <w:pPr>
              <w:tabs>
                <w:tab w:val="left" w:pos="1134"/>
              </w:tabs>
              <w:outlineLvl w:val="2"/>
              <w:rPr>
                <w:iCs/>
                <w:lang w:val="uk-UA"/>
              </w:rPr>
            </w:pPr>
            <w:r w:rsidRPr="009A1DF7">
              <w:rPr>
                <w:iCs/>
                <w:lang w:val="uk-UA"/>
              </w:rPr>
              <w:t xml:space="preserve">Заняття № 2. </w:t>
            </w:r>
            <w:r w:rsidR="00190D26" w:rsidRPr="009A1DF7">
              <w:rPr>
                <w:lang w:val="uk-UA"/>
              </w:rPr>
              <w:t>Функціональні стилі літературної мови. Науковий стиль мови. Науково-технічна література.</w:t>
            </w:r>
            <w:r w:rsidRPr="009A1DF7">
              <w:rPr>
                <w:iCs/>
                <w:lang w:val="uk-UA"/>
              </w:rPr>
              <w:t xml:space="preserve"> -  2 год.</w:t>
            </w:r>
          </w:p>
          <w:p w14:paraId="641EA20D" w14:textId="77777777" w:rsidR="00190D26" w:rsidRPr="009A1DF7" w:rsidRDefault="00190D26" w:rsidP="00190D26">
            <w:pPr>
              <w:tabs>
                <w:tab w:val="left" w:pos="284"/>
                <w:tab w:val="left" w:pos="567"/>
              </w:tabs>
              <w:rPr>
                <w:b/>
                <w:lang w:val="uk-UA"/>
              </w:rPr>
            </w:pPr>
            <w:r w:rsidRPr="009A1DF7">
              <w:rPr>
                <w:b/>
                <w:lang w:val="uk-UA"/>
              </w:rPr>
              <w:t xml:space="preserve">Змістовний модуль 2. </w:t>
            </w:r>
            <w:r w:rsidRPr="009A1DF7">
              <w:rPr>
                <w:lang w:val="uk-UA"/>
              </w:rPr>
              <w:t>Лексичні, граматичні, синтаксичні і стилістичні особливості науково-технічних текстів. Переклад науково-технічних текстів. Види перекладу.</w:t>
            </w:r>
          </w:p>
          <w:p w14:paraId="27AAA41C" w14:textId="7C781191" w:rsidR="00C310F8" w:rsidRPr="009A1DF7" w:rsidRDefault="00C310F8" w:rsidP="00190D26">
            <w:pPr>
              <w:tabs>
                <w:tab w:val="left" w:pos="1134"/>
              </w:tabs>
              <w:outlineLvl w:val="2"/>
              <w:rPr>
                <w:iCs/>
                <w:lang w:val="uk-UA"/>
              </w:rPr>
            </w:pPr>
            <w:r w:rsidRPr="009A1DF7">
              <w:rPr>
                <w:iCs/>
                <w:lang w:val="uk-UA"/>
              </w:rPr>
              <w:t xml:space="preserve">Заняття № </w:t>
            </w:r>
            <w:r w:rsidR="00190D26" w:rsidRPr="009A1DF7">
              <w:rPr>
                <w:iCs/>
                <w:lang w:val="uk-UA"/>
              </w:rPr>
              <w:t>3</w:t>
            </w:r>
            <w:r w:rsidRPr="009A1DF7">
              <w:rPr>
                <w:iCs/>
                <w:lang w:val="uk-UA"/>
              </w:rPr>
              <w:t xml:space="preserve">. </w:t>
            </w:r>
            <w:r w:rsidR="00190D26" w:rsidRPr="009A1DF7">
              <w:rPr>
                <w:lang w:val="uk-UA"/>
              </w:rPr>
              <w:t>Термін як основа наукового стилю. Науково-технічна термінологія. Класифікація термінів.</w:t>
            </w:r>
            <w:r w:rsidRPr="009A1DF7">
              <w:rPr>
                <w:iCs/>
                <w:lang w:val="uk-UA"/>
              </w:rPr>
              <w:t xml:space="preserve"> -  2 год.</w:t>
            </w:r>
          </w:p>
          <w:p w14:paraId="0C3C7965" w14:textId="1D2BA926" w:rsidR="003A1269" w:rsidRPr="009A1DF7" w:rsidRDefault="00C310F8" w:rsidP="003A1269">
            <w:pPr>
              <w:rPr>
                <w:lang w:val="uk-UA"/>
              </w:rPr>
            </w:pPr>
            <w:r w:rsidRPr="009A1DF7">
              <w:rPr>
                <w:iCs/>
                <w:lang w:val="uk-UA"/>
              </w:rPr>
              <w:t>Заняття № 4.</w:t>
            </w:r>
            <w:r w:rsidR="003A1269" w:rsidRPr="009A1DF7">
              <w:rPr>
                <w:lang w:val="uk-UA"/>
              </w:rPr>
              <w:t xml:space="preserve"> Лексичні та граматичні особливості науково-технічних текстів. </w:t>
            </w:r>
          </w:p>
          <w:p w14:paraId="5866809D" w14:textId="5308DA84" w:rsidR="00C310F8" w:rsidRPr="009A1DF7" w:rsidRDefault="003A1269" w:rsidP="00190D26">
            <w:pPr>
              <w:rPr>
                <w:iCs/>
                <w:lang w:val="uk-UA"/>
              </w:rPr>
            </w:pPr>
            <w:r w:rsidRPr="009A1DF7">
              <w:rPr>
                <w:iCs/>
                <w:lang w:val="uk-UA"/>
              </w:rPr>
              <w:t>Заняття № 5.</w:t>
            </w:r>
            <w:r w:rsidRPr="009A1DF7">
              <w:rPr>
                <w:lang w:val="uk-UA"/>
              </w:rPr>
              <w:t xml:space="preserve"> </w:t>
            </w:r>
            <w:r w:rsidR="00190D26" w:rsidRPr="009A1DF7">
              <w:rPr>
                <w:lang w:val="uk-UA"/>
              </w:rPr>
              <w:t xml:space="preserve">Види перекладу. Робота з іншомовною науково-технічною літературою. </w:t>
            </w:r>
            <w:r w:rsidR="00C310F8" w:rsidRPr="009A1DF7">
              <w:rPr>
                <w:iCs/>
                <w:lang w:val="uk-UA"/>
              </w:rPr>
              <w:t>-  2 год.</w:t>
            </w:r>
          </w:p>
          <w:p w14:paraId="5FDAAC55" w14:textId="012517BC" w:rsidR="00190D26" w:rsidRPr="009A1DF7" w:rsidRDefault="00190D26" w:rsidP="00190D26">
            <w:pPr>
              <w:rPr>
                <w:lang w:val="uk-UA"/>
              </w:rPr>
            </w:pPr>
            <w:r w:rsidRPr="009A1DF7">
              <w:rPr>
                <w:iCs/>
                <w:lang w:val="uk-UA"/>
              </w:rPr>
              <w:t xml:space="preserve">Заняття № </w:t>
            </w:r>
            <w:r w:rsidR="003A1269" w:rsidRPr="009A1DF7">
              <w:rPr>
                <w:iCs/>
                <w:lang w:val="uk-UA"/>
              </w:rPr>
              <w:t>6</w:t>
            </w:r>
            <w:r w:rsidRPr="009A1DF7">
              <w:rPr>
                <w:iCs/>
                <w:lang w:val="uk-UA"/>
              </w:rPr>
              <w:t xml:space="preserve">. </w:t>
            </w:r>
            <w:r w:rsidRPr="009A1DF7">
              <w:rPr>
                <w:lang w:val="uk-UA"/>
              </w:rPr>
              <w:t>Модульний контроль. Огляд і перевірка засвоєння матеріалу за тематикою «Науково-технічний переклад». Відповіді на запитання з теоретичного курсу. Практичні завдання.</w:t>
            </w:r>
            <w:r w:rsidR="003A1269" w:rsidRPr="009A1DF7">
              <w:rPr>
                <w:lang w:val="uk-UA"/>
              </w:rPr>
              <w:t xml:space="preserve"> - 2 год. </w:t>
            </w:r>
          </w:p>
          <w:p w14:paraId="7AB343D2" w14:textId="77777777" w:rsidR="003A1269" w:rsidRPr="009A1DF7" w:rsidRDefault="003A1269" w:rsidP="003A1269">
            <w:pPr>
              <w:tabs>
                <w:tab w:val="left" w:pos="284"/>
                <w:tab w:val="left" w:pos="567"/>
              </w:tabs>
              <w:rPr>
                <w:b/>
                <w:lang w:val="uk-UA"/>
              </w:rPr>
            </w:pPr>
            <w:r w:rsidRPr="009A1DF7">
              <w:rPr>
                <w:b/>
                <w:lang w:val="uk-UA"/>
              </w:rPr>
              <w:t>Модуль ІІ «Наукова комунікація»</w:t>
            </w:r>
          </w:p>
          <w:p w14:paraId="4553E5E0" w14:textId="77777777" w:rsidR="003A1269" w:rsidRPr="009A1DF7" w:rsidRDefault="003A1269" w:rsidP="003A1269">
            <w:pPr>
              <w:tabs>
                <w:tab w:val="left" w:pos="284"/>
                <w:tab w:val="left" w:pos="567"/>
              </w:tabs>
              <w:rPr>
                <w:lang w:val="uk-UA"/>
              </w:rPr>
            </w:pPr>
            <w:r w:rsidRPr="009A1DF7">
              <w:rPr>
                <w:b/>
                <w:lang w:val="uk-UA"/>
              </w:rPr>
              <w:t xml:space="preserve">Змістовний модуль 1. </w:t>
            </w:r>
            <w:r w:rsidRPr="009A1DF7">
              <w:rPr>
                <w:lang w:val="uk-UA"/>
              </w:rPr>
              <w:t xml:space="preserve">Освіта і наука. Наукова комунікація.  </w:t>
            </w:r>
          </w:p>
          <w:p w14:paraId="457C590B" w14:textId="4410F7FC" w:rsidR="003A1269" w:rsidRPr="009A1DF7" w:rsidRDefault="00C310F8" w:rsidP="003A1269">
            <w:pPr>
              <w:outlineLvl w:val="2"/>
              <w:rPr>
                <w:lang w:val="uk-UA"/>
              </w:rPr>
            </w:pPr>
            <w:r w:rsidRPr="009A1DF7">
              <w:rPr>
                <w:iCs/>
                <w:lang w:val="uk-UA"/>
              </w:rPr>
              <w:t xml:space="preserve">Заняття № </w:t>
            </w:r>
            <w:r w:rsidR="003A1269" w:rsidRPr="009A1DF7">
              <w:rPr>
                <w:iCs/>
                <w:lang w:val="uk-UA"/>
              </w:rPr>
              <w:t>7</w:t>
            </w:r>
            <w:r w:rsidRPr="009A1DF7">
              <w:rPr>
                <w:iCs/>
                <w:lang w:val="uk-UA"/>
              </w:rPr>
              <w:t xml:space="preserve">. </w:t>
            </w:r>
            <w:r w:rsidR="003A1269" w:rsidRPr="009A1DF7">
              <w:rPr>
                <w:lang w:val="en-US"/>
              </w:rPr>
              <w:t>Education</w:t>
            </w:r>
            <w:r w:rsidR="003A1269" w:rsidRPr="009A1DF7">
              <w:rPr>
                <w:lang w:val="uk-UA"/>
              </w:rPr>
              <w:t xml:space="preserve">. </w:t>
            </w:r>
          </w:p>
          <w:p w14:paraId="4E70E35F" w14:textId="77777777"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5BCF8E53" w14:textId="77777777" w:rsidR="003A1269" w:rsidRPr="009A1DF7" w:rsidRDefault="003A1269" w:rsidP="003A1269">
            <w:pPr>
              <w:rPr>
                <w:lang w:val="uk-UA"/>
              </w:rPr>
            </w:pPr>
            <w:r w:rsidRPr="009A1DF7">
              <w:rPr>
                <w:lang w:val="uk-UA"/>
              </w:rPr>
              <w:t>Читання: Текст «</w:t>
            </w:r>
            <w:r w:rsidRPr="009A1DF7">
              <w:rPr>
                <w:lang w:val="en-US"/>
              </w:rPr>
              <w:t>Education</w:t>
            </w:r>
            <w:r w:rsidRPr="009A1DF7">
              <w:rPr>
                <w:lang w:val="uk-UA"/>
              </w:rPr>
              <w:t xml:space="preserve">». Аналіз тексту. Запитання. </w:t>
            </w:r>
          </w:p>
          <w:p w14:paraId="4493E5B0" w14:textId="77777777" w:rsidR="003A1269" w:rsidRPr="009A1DF7" w:rsidRDefault="003A1269" w:rsidP="003A1269">
            <w:pPr>
              <w:outlineLvl w:val="2"/>
              <w:rPr>
                <w:lang w:val="uk-UA"/>
              </w:rPr>
            </w:pPr>
            <w:r w:rsidRPr="009A1DF7">
              <w:rPr>
                <w:lang w:val="uk-UA"/>
              </w:rPr>
              <w:t xml:space="preserve">Граматика: Огляд часових форм груп </w:t>
            </w:r>
            <w:proofErr w:type="spellStart"/>
            <w:r w:rsidRPr="009A1DF7">
              <w:rPr>
                <w:lang w:val="uk-UA"/>
              </w:rPr>
              <w:t>Simple</w:t>
            </w:r>
            <w:proofErr w:type="spellEnd"/>
            <w:r w:rsidRPr="009A1DF7">
              <w:rPr>
                <w:lang w:val="uk-UA"/>
              </w:rPr>
              <w:t xml:space="preserve">, </w:t>
            </w:r>
            <w:proofErr w:type="spellStart"/>
            <w:r w:rsidRPr="009A1DF7">
              <w:rPr>
                <w:lang w:val="uk-UA"/>
              </w:rPr>
              <w:t>Continuous</w:t>
            </w:r>
            <w:proofErr w:type="spellEnd"/>
            <w:r w:rsidRPr="009A1DF7">
              <w:rPr>
                <w:lang w:val="uk-UA"/>
              </w:rPr>
              <w:t xml:space="preserve">, </w:t>
            </w:r>
            <w:r w:rsidRPr="009A1DF7">
              <w:rPr>
                <w:lang w:val="en-US"/>
              </w:rPr>
              <w:t>Perfect</w:t>
            </w:r>
            <w:r w:rsidRPr="009A1DF7">
              <w:rPr>
                <w:lang w:val="uk-UA"/>
              </w:rPr>
              <w:t xml:space="preserve">. </w:t>
            </w:r>
          </w:p>
          <w:p w14:paraId="6F60FAF2" w14:textId="413D16D8" w:rsidR="00C310F8" w:rsidRPr="009A1DF7" w:rsidRDefault="003A1269" w:rsidP="003A1269">
            <w:pPr>
              <w:rPr>
                <w:lang w:val="uk-UA"/>
              </w:rPr>
            </w:pPr>
            <w:r w:rsidRPr="009A1DF7">
              <w:rPr>
                <w:lang w:val="uk-UA"/>
              </w:rPr>
              <w:lastRenderedPageBreak/>
              <w:t xml:space="preserve">Говоріння: </w:t>
            </w:r>
            <w:r w:rsidRPr="009A1DF7">
              <w:rPr>
                <w:lang w:val="en-US"/>
              </w:rPr>
              <w:t>Kyiv National University of Construction and Architecture</w:t>
            </w:r>
            <w:r w:rsidRPr="009A1DF7">
              <w:rPr>
                <w:lang w:val="uk-UA"/>
              </w:rPr>
              <w:t xml:space="preserve">. </w:t>
            </w:r>
            <w:r w:rsidR="00C310F8" w:rsidRPr="009A1DF7">
              <w:rPr>
                <w:iCs/>
                <w:lang w:val="uk-UA"/>
              </w:rPr>
              <w:t>-  2 год.</w:t>
            </w:r>
          </w:p>
          <w:p w14:paraId="7339325A" w14:textId="744DAC4A" w:rsidR="003A1269" w:rsidRPr="009A1DF7" w:rsidRDefault="00C310F8" w:rsidP="003A1269">
            <w:pPr>
              <w:outlineLvl w:val="2"/>
              <w:rPr>
                <w:lang w:val="uk-UA"/>
              </w:rPr>
            </w:pPr>
            <w:r w:rsidRPr="009A1DF7">
              <w:rPr>
                <w:iCs/>
                <w:lang w:val="uk-UA"/>
              </w:rPr>
              <w:t xml:space="preserve">Заняття № </w:t>
            </w:r>
            <w:r w:rsidR="003A1269" w:rsidRPr="009A1DF7">
              <w:rPr>
                <w:iCs/>
                <w:lang w:val="uk-UA"/>
              </w:rPr>
              <w:t>8</w:t>
            </w:r>
            <w:r w:rsidRPr="009A1DF7">
              <w:rPr>
                <w:iCs/>
                <w:lang w:val="uk-UA"/>
              </w:rPr>
              <w:t xml:space="preserve">. </w:t>
            </w:r>
            <w:r w:rsidR="003A1269" w:rsidRPr="009A1DF7">
              <w:rPr>
                <w:lang w:val="en-US"/>
              </w:rPr>
              <w:t>Language</w:t>
            </w:r>
            <w:r w:rsidR="003A1269" w:rsidRPr="009A1DF7">
              <w:rPr>
                <w:lang w:val="uk-UA"/>
              </w:rPr>
              <w:t xml:space="preserve"> </w:t>
            </w:r>
            <w:r w:rsidR="003A1269" w:rsidRPr="009A1DF7">
              <w:rPr>
                <w:lang w:val="en-US"/>
              </w:rPr>
              <w:t>of</w:t>
            </w:r>
            <w:r w:rsidR="003A1269" w:rsidRPr="009A1DF7">
              <w:rPr>
                <w:lang w:val="uk-UA"/>
              </w:rPr>
              <w:t xml:space="preserve"> </w:t>
            </w:r>
            <w:r w:rsidR="003A1269" w:rsidRPr="009A1DF7">
              <w:rPr>
                <w:lang w:val="en-US"/>
              </w:rPr>
              <w:t>Science</w:t>
            </w:r>
            <w:r w:rsidR="003A1269" w:rsidRPr="009A1DF7">
              <w:rPr>
                <w:lang w:val="uk-UA"/>
              </w:rPr>
              <w:t xml:space="preserve">. </w:t>
            </w:r>
          </w:p>
          <w:p w14:paraId="60F7CFDE" w14:textId="77777777"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4EC9D063" w14:textId="77777777" w:rsidR="003A1269" w:rsidRPr="009A1DF7" w:rsidRDefault="003A1269" w:rsidP="003A1269">
            <w:pPr>
              <w:outlineLvl w:val="2"/>
              <w:rPr>
                <w:lang w:val="uk-UA"/>
              </w:rPr>
            </w:pPr>
            <w:r w:rsidRPr="009A1DF7">
              <w:rPr>
                <w:lang w:val="uk-UA"/>
              </w:rPr>
              <w:t>Читання: Текст «</w:t>
            </w:r>
            <w:r w:rsidRPr="009A1DF7">
              <w:rPr>
                <w:lang w:val="en-US"/>
              </w:rPr>
              <w:t>Language</w:t>
            </w:r>
            <w:r w:rsidRPr="009A1DF7">
              <w:rPr>
                <w:lang w:val="uk-UA"/>
              </w:rPr>
              <w:t xml:space="preserve"> </w:t>
            </w:r>
            <w:r w:rsidRPr="009A1DF7">
              <w:rPr>
                <w:lang w:val="en-US"/>
              </w:rPr>
              <w:t>of</w:t>
            </w:r>
            <w:r w:rsidRPr="009A1DF7">
              <w:rPr>
                <w:lang w:val="uk-UA"/>
              </w:rPr>
              <w:t xml:space="preserve"> </w:t>
            </w:r>
            <w:r w:rsidRPr="009A1DF7">
              <w:rPr>
                <w:lang w:val="en-US"/>
              </w:rPr>
              <w:t>Science</w:t>
            </w:r>
            <w:r w:rsidRPr="009A1DF7">
              <w:rPr>
                <w:lang w:val="uk-UA"/>
              </w:rPr>
              <w:t>». Аналіз тексту. Запитання.</w:t>
            </w:r>
          </w:p>
          <w:p w14:paraId="684D83BE" w14:textId="77777777" w:rsidR="003A1269" w:rsidRPr="009A1DF7" w:rsidRDefault="003A1269" w:rsidP="003A1269">
            <w:pPr>
              <w:outlineLvl w:val="2"/>
              <w:rPr>
                <w:lang w:val="uk-UA"/>
              </w:rPr>
            </w:pPr>
            <w:r w:rsidRPr="009A1DF7">
              <w:rPr>
                <w:lang w:val="uk-UA"/>
              </w:rPr>
              <w:t>Письмо: Алгоритм написання анотації. Типові кліше для анотацій. Анотація тексту «</w:t>
            </w:r>
            <w:r w:rsidRPr="009A1DF7">
              <w:rPr>
                <w:lang w:val="en-US"/>
              </w:rPr>
              <w:t>Language</w:t>
            </w:r>
            <w:r w:rsidRPr="009A1DF7">
              <w:rPr>
                <w:lang w:val="uk-UA"/>
              </w:rPr>
              <w:t xml:space="preserve"> </w:t>
            </w:r>
            <w:r w:rsidRPr="009A1DF7">
              <w:rPr>
                <w:lang w:val="en-US"/>
              </w:rPr>
              <w:t>of</w:t>
            </w:r>
            <w:r w:rsidRPr="009A1DF7">
              <w:rPr>
                <w:lang w:val="uk-UA"/>
              </w:rPr>
              <w:t xml:space="preserve"> </w:t>
            </w:r>
            <w:r w:rsidRPr="009A1DF7">
              <w:rPr>
                <w:lang w:val="en-US"/>
              </w:rPr>
              <w:t>Science</w:t>
            </w:r>
            <w:r w:rsidRPr="009A1DF7">
              <w:rPr>
                <w:lang w:val="uk-UA"/>
              </w:rPr>
              <w:t>».</w:t>
            </w:r>
          </w:p>
          <w:p w14:paraId="14B43718" w14:textId="1C078A33" w:rsidR="003A1269" w:rsidRPr="009A1DF7" w:rsidRDefault="003A1269" w:rsidP="003A1269">
            <w:pPr>
              <w:outlineLvl w:val="2"/>
              <w:rPr>
                <w:lang w:val="uk-UA"/>
              </w:rPr>
            </w:pPr>
            <w:r w:rsidRPr="009A1DF7">
              <w:rPr>
                <w:lang w:val="uk-UA"/>
              </w:rPr>
              <w:t>Граматика:</w:t>
            </w:r>
            <w:r w:rsidRPr="009A1DF7">
              <w:rPr>
                <w:lang w:val="en-US"/>
              </w:rPr>
              <w:t xml:space="preserve"> Present and Past time: review</w:t>
            </w:r>
            <w:r w:rsidRPr="009A1DF7">
              <w:rPr>
                <w:lang w:val="uk-UA"/>
              </w:rPr>
              <w:t>.</w:t>
            </w:r>
          </w:p>
          <w:p w14:paraId="7688160A" w14:textId="6BF5E9B8" w:rsidR="00C310F8" w:rsidRPr="009A1DF7" w:rsidRDefault="003A1269" w:rsidP="003A1269">
            <w:pPr>
              <w:rPr>
                <w:iCs/>
                <w:lang w:val="uk-UA"/>
              </w:rPr>
            </w:pPr>
            <w:r w:rsidRPr="009A1DF7">
              <w:rPr>
                <w:lang w:val="uk-UA"/>
              </w:rPr>
              <w:t xml:space="preserve">Говоріння: </w:t>
            </w:r>
            <w:r w:rsidRPr="009A1DF7">
              <w:rPr>
                <w:lang w:val="en-US"/>
              </w:rPr>
              <w:t>University Education. Kyiv National University of Construction and Architecture</w:t>
            </w:r>
            <w:r w:rsidRPr="009A1DF7">
              <w:rPr>
                <w:lang w:val="uk-UA"/>
              </w:rPr>
              <w:t xml:space="preserve">. </w:t>
            </w:r>
            <w:r w:rsidR="00C310F8" w:rsidRPr="009A1DF7">
              <w:rPr>
                <w:iCs/>
                <w:lang w:val="uk-UA"/>
              </w:rPr>
              <w:t>-  2 год.</w:t>
            </w:r>
          </w:p>
          <w:p w14:paraId="2B7533AF" w14:textId="77777777" w:rsidR="003A1269" w:rsidRPr="009A1DF7" w:rsidRDefault="00C310F8" w:rsidP="003A1269">
            <w:pPr>
              <w:rPr>
                <w:lang w:val="en-US"/>
              </w:rPr>
            </w:pPr>
            <w:r w:rsidRPr="009A1DF7">
              <w:rPr>
                <w:iCs/>
                <w:lang w:val="uk-UA"/>
              </w:rPr>
              <w:t xml:space="preserve">Заняття № </w:t>
            </w:r>
            <w:r w:rsidR="003A1269" w:rsidRPr="009A1DF7">
              <w:rPr>
                <w:iCs/>
                <w:lang w:val="uk-UA"/>
              </w:rPr>
              <w:t>9</w:t>
            </w:r>
            <w:r w:rsidRPr="009A1DF7">
              <w:rPr>
                <w:iCs/>
                <w:lang w:val="uk-UA"/>
              </w:rPr>
              <w:t xml:space="preserve">. </w:t>
            </w:r>
            <w:r w:rsidR="003A1269" w:rsidRPr="009A1DF7">
              <w:rPr>
                <w:lang w:val="en-GB"/>
              </w:rPr>
              <w:t>Information</w:t>
            </w:r>
            <w:r w:rsidR="003A1269" w:rsidRPr="009A1DF7">
              <w:rPr>
                <w:lang w:val="uk-UA"/>
              </w:rPr>
              <w:t xml:space="preserve"> F</w:t>
            </w:r>
            <w:r w:rsidR="003A1269" w:rsidRPr="009A1DF7">
              <w:rPr>
                <w:lang w:val="en-US"/>
              </w:rPr>
              <w:t xml:space="preserve">low and </w:t>
            </w:r>
            <w:r w:rsidR="003A1269" w:rsidRPr="009A1DF7">
              <w:rPr>
                <w:lang w:val="en-GB"/>
              </w:rPr>
              <w:t>Communication Patterns in Science</w:t>
            </w:r>
          </w:p>
          <w:p w14:paraId="74518E45" w14:textId="77777777"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77CBD1FE" w14:textId="77777777" w:rsidR="003A1269" w:rsidRPr="009A1DF7" w:rsidRDefault="003A1269" w:rsidP="003A1269">
            <w:pPr>
              <w:outlineLvl w:val="2"/>
              <w:rPr>
                <w:lang w:val="uk-UA"/>
              </w:rPr>
            </w:pPr>
            <w:r w:rsidRPr="009A1DF7">
              <w:rPr>
                <w:lang w:val="uk-UA"/>
              </w:rPr>
              <w:t>Читання: «</w:t>
            </w:r>
            <w:r w:rsidRPr="009A1DF7">
              <w:rPr>
                <w:lang w:val="en-GB"/>
              </w:rPr>
              <w:t>Information</w:t>
            </w:r>
            <w:r w:rsidRPr="009A1DF7">
              <w:rPr>
                <w:lang w:val="uk-UA"/>
              </w:rPr>
              <w:t xml:space="preserve"> F</w:t>
            </w:r>
            <w:r w:rsidRPr="009A1DF7">
              <w:rPr>
                <w:lang w:val="en-US"/>
              </w:rPr>
              <w:t>low</w:t>
            </w:r>
            <w:r w:rsidRPr="009A1DF7">
              <w:rPr>
                <w:lang w:val="uk-UA"/>
              </w:rPr>
              <w:t xml:space="preserve"> </w:t>
            </w:r>
            <w:r w:rsidRPr="009A1DF7">
              <w:rPr>
                <w:lang w:val="en-US"/>
              </w:rPr>
              <w:t>and</w:t>
            </w:r>
            <w:r w:rsidRPr="009A1DF7">
              <w:rPr>
                <w:lang w:val="uk-UA"/>
              </w:rPr>
              <w:t xml:space="preserve"> </w:t>
            </w:r>
            <w:r w:rsidRPr="009A1DF7">
              <w:rPr>
                <w:lang w:val="en-GB"/>
              </w:rPr>
              <w:t>Communication</w:t>
            </w:r>
            <w:r w:rsidRPr="009A1DF7">
              <w:rPr>
                <w:lang w:val="uk-UA"/>
              </w:rPr>
              <w:t xml:space="preserve"> </w:t>
            </w:r>
            <w:r w:rsidRPr="009A1DF7">
              <w:rPr>
                <w:lang w:val="en-GB"/>
              </w:rPr>
              <w:t>Patterns</w:t>
            </w:r>
            <w:r w:rsidRPr="009A1DF7">
              <w:rPr>
                <w:lang w:val="uk-UA"/>
              </w:rPr>
              <w:t xml:space="preserve"> </w:t>
            </w:r>
            <w:r w:rsidRPr="009A1DF7">
              <w:rPr>
                <w:lang w:val="en-GB"/>
              </w:rPr>
              <w:t>in</w:t>
            </w:r>
            <w:r w:rsidRPr="009A1DF7">
              <w:rPr>
                <w:lang w:val="uk-UA"/>
              </w:rPr>
              <w:t xml:space="preserve"> </w:t>
            </w:r>
            <w:r w:rsidRPr="009A1DF7">
              <w:rPr>
                <w:lang w:val="en-GB"/>
              </w:rPr>
              <w:t>Science</w:t>
            </w:r>
            <w:r w:rsidRPr="009A1DF7">
              <w:rPr>
                <w:lang w:val="uk-UA"/>
              </w:rPr>
              <w:t>». Аналіз тексту. Запитання.</w:t>
            </w:r>
          </w:p>
          <w:p w14:paraId="6143F0E3" w14:textId="77777777" w:rsidR="003A1269" w:rsidRPr="009A1DF7" w:rsidRDefault="003A1269" w:rsidP="003A1269">
            <w:pPr>
              <w:outlineLvl w:val="2"/>
              <w:rPr>
                <w:lang w:val="uk-UA"/>
              </w:rPr>
            </w:pPr>
            <w:r w:rsidRPr="009A1DF7">
              <w:rPr>
                <w:lang w:val="uk-UA"/>
              </w:rPr>
              <w:t xml:space="preserve">Граматика: </w:t>
            </w:r>
            <w:r w:rsidRPr="009A1DF7">
              <w:rPr>
                <w:lang w:val="en-US"/>
              </w:rPr>
              <w:t>Active</w:t>
            </w:r>
            <w:r w:rsidRPr="009A1DF7">
              <w:rPr>
                <w:lang w:val="uk-UA"/>
              </w:rPr>
              <w:t xml:space="preserve"> </w:t>
            </w:r>
            <w:r w:rsidRPr="009A1DF7">
              <w:rPr>
                <w:lang w:val="en-US"/>
              </w:rPr>
              <w:t>vs</w:t>
            </w:r>
            <w:r w:rsidRPr="009A1DF7">
              <w:rPr>
                <w:lang w:val="uk-UA"/>
              </w:rPr>
              <w:t xml:space="preserve"> </w:t>
            </w:r>
            <w:r w:rsidRPr="009A1DF7">
              <w:rPr>
                <w:lang w:val="en-US"/>
              </w:rPr>
              <w:t>Passive</w:t>
            </w:r>
            <w:r w:rsidRPr="009A1DF7">
              <w:rPr>
                <w:lang w:val="uk-UA"/>
              </w:rPr>
              <w:t xml:space="preserve">. </w:t>
            </w:r>
          </w:p>
          <w:p w14:paraId="067D18CC" w14:textId="77777777" w:rsidR="003A1269" w:rsidRPr="009A1DF7" w:rsidRDefault="003A1269" w:rsidP="003A1269">
            <w:pPr>
              <w:rPr>
                <w:lang w:val="uk-UA"/>
              </w:rPr>
            </w:pPr>
            <w:r w:rsidRPr="009A1DF7">
              <w:rPr>
                <w:lang w:val="uk-UA"/>
              </w:rPr>
              <w:t>Письмо: Анотація тексту «</w:t>
            </w:r>
            <w:r w:rsidRPr="009A1DF7">
              <w:rPr>
                <w:lang w:val="en-GB"/>
              </w:rPr>
              <w:t>Information</w:t>
            </w:r>
            <w:r w:rsidRPr="009A1DF7">
              <w:rPr>
                <w:lang w:val="uk-UA"/>
              </w:rPr>
              <w:t xml:space="preserve"> F</w:t>
            </w:r>
            <w:r w:rsidRPr="009A1DF7">
              <w:rPr>
                <w:lang w:val="en-US"/>
              </w:rPr>
              <w:t>low</w:t>
            </w:r>
            <w:r w:rsidRPr="009A1DF7">
              <w:rPr>
                <w:lang w:val="uk-UA"/>
              </w:rPr>
              <w:t xml:space="preserve"> </w:t>
            </w:r>
            <w:r w:rsidRPr="009A1DF7">
              <w:rPr>
                <w:lang w:val="en-US"/>
              </w:rPr>
              <w:t>and</w:t>
            </w:r>
            <w:r w:rsidRPr="009A1DF7">
              <w:rPr>
                <w:lang w:val="uk-UA"/>
              </w:rPr>
              <w:t xml:space="preserve"> </w:t>
            </w:r>
            <w:r w:rsidRPr="009A1DF7">
              <w:rPr>
                <w:lang w:val="en-GB"/>
              </w:rPr>
              <w:t>Communication</w:t>
            </w:r>
            <w:r w:rsidRPr="009A1DF7">
              <w:rPr>
                <w:lang w:val="uk-UA"/>
              </w:rPr>
              <w:t xml:space="preserve"> </w:t>
            </w:r>
            <w:r w:rsidRPr="009A1DF7">
              <w:rPr>
                <w:lang w:val="en-GB"/>
              </w:rPr>
              <w:t>Patterns</w:t>
            </w:r>
            <w:r w:rsidRPr="009A1DF7">
              <w:rPr>
                <w:lang w:val="uk-UA"/>
              </w:rPr>
              <w:t xml:space="preserve"> </w:t>
            </w:r>
            <w:r w:rsidRPr="009A1DF7">
              <w:rPr>
                <w:lang w:val="en-GB"/>
              </w:rPr>
              <w:t>in</w:t>
            </w:r>
            <w:r w:rsidRPr="009A1DF7">
              <w:rPr>
                <w:lang w:val="uk-UA"/>
              </w:rPr>
              <w:t xml:space="preserve"> </w:t>
            </w:r>
            <w:r w:rsidRPr="009A1DF7">
              <w:rPr>
                <w:lang w:val="en-GB"/>
              </w:rPr>
              <w:t>Science</w:t>
            </w:r>
            <w:r w:rsidRPr="009A1DF7">
              <w:rPr>
                <w:lang w:val="uk-UA"/>
              </w:rPr>
              <w:t>».</w:t>
            </w:r>
          </w:p>
          <w:p w14:paraId="5DC26ED9" w14:textId="2B2EFD0A" w:rsidR="00C310F8" w:rsidRPr="009A1DF7" w:rsidRDefault="003A1269" w:rsidP="003A1269">
            <w:pPr>
              <w:rPr>
                <w:iCs/>
                <w:lang w:val="uk-UA"/>
              </w:rPr>
            </w:pPr>
            <w:r w:rsidRPr="009A1DF7">
              <w:rPr>
                <w:lang w:val="uk-UA"/>
              </w:rPr>
              <w:t xml:space="preserve">Говоріння: </w:t>
            </w:r>
            <w:r w:rsidRPr="009A1DF7">
              <w:rPr>
                <w:lang w:val="en-US"/>
              </w:rPr>
              <w:t>Prominent scientists in Ukraine.</w:t>
            </w:r>
            <w:r w:rsidRPr="009A1DF7">
              <w:rPr>
                <w:lang w:val="uk-UA"/>
              </w:rPr>
              <w:t xml:space="preserve"> </w:t>
            </w:r>
            <w:r w:rsidR="00C310F8" w:rsidRPr="009A1DF7">
              <w:rPr>
                <w:iCs/>
                <w:lang w:val="uk-UA"/>
              </w:rPr>
              <w:t>-  2 год.</w:t>
            </w:r>
          </w:p>
          <w:p w14:paraId="6F537FE6" w14:textId="6181BB12" w:rsidR="003A1269" w:rsidRPr="009A1DF7" w:rsidRDefault="00C310F8" w:rsidP="003A1269">
            <w:pPr>
              <w:rPr>
                <w:lang w:val="uk-UA"/>
              </w:rPr>
            </w:pPr>
            <w:r w:rsidRPr="009A1DF7">
              <w:rPr>
                <w:iCs/>
                <w:lang w:val="uk-UA"/>
              </w:rPr>
              <w:t xml:space="preserve">Заняття № </w:t>
            </w:r>
            <w:r w:rsidR="003A1269" w:rsidRPr="009A1DF7">
              <w:rPr>
                <w:iCs/>
                <w:lang w:val="uk-UA"/>
              </w:rPr>
              <w:t>10</w:t>
            </w:r>
            <w:r w:rsidRPr="009A1DF7">
              <w:rPr>
                <w:iCs/>
                <w:lang w:val="uk-UA"/>
              </w:rPr>
              <w:t xml:space="preserve">. </w:t>
            </w:r>
            <w:r w:rsidR="003A1269" w:rsidRPr="009A1DF7">
              <w:rPr>
                <w:lang w:val="en-US"/>
              </w:rPr>
              <w:t>Science</w:t>
            </w:r>
            <w:r w:rsidR="003A1269" w:rsidRPr="009A1DF7">
              <w:rPr>
                <w:lang w:val="uk-UA"/>
              </w:rPr>
              <w:t xml:space="preserve"> </w:t>
            </w:r>
            <w:r w:rsidR="003A1269" w:rsidRPr="009A1DF7">
              <w:rPr>
                <w:lang w:val="en-US"/>
              </w:rPr>
              <w:t>and</w:t>
            </w:r>
            <w:r w:rsidR="003A1269" w:rsidRPr="009A1DF7">
              <w:rPr>
                <w:lang w:val="uk-UA"/>
              </w:rPr>
              <w:t xml:space="preserve"> </w:t>
            </w:r>
            <w:r w:rsidR="003A1269" w:rsidRPr="009A1DF7">
              <w:rPr>
                <w:lang w:val="en-US"/>
              </w:rPr>
              <w:t>Scientists</w:t>
            </w:r>
            <w:r w:rsidR="003A1269" w:rsidRPr="009A1DF7">
              <w:rPr>
                <w:lang w:val="uk-UA"/>
              </w:rPr>
              <w:t>.</w:t>
            </w:r>
          </w:p>
          <w:p w14:paraId="715E8A45" w14:textId="77777777"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52EB72AD" w14:textId="77777777" w:rsidR="003A1269" w:rsidRPr="009A1DF7" w:rsidRDefault="003A1269" w:rsidP="003A1269">
            <w:pPr>
              <w:outlineLvl w:val="2"/>
              <w:rPr>
                <w:lang w:val="uk-UA"/>
              </w:rPr>
            </w:pPr>
            <w:r w:rsidRPr="009A1DF7">
              <w:rPr>
                <w:lang w:val="uk-UA"/>
              </w:rPr>
              <w:t>Читання: Текст «</w:t>
            </w:r>
            <w:r w:rsidRPr="009A1DF7">
              <w:rPr>
                <w:lang w:val="en-US"/>
              </w:rPr>
              <w:t>Science</w:t>
            </w:r>
            <w:r w:rsidRPr="009A1DF7">
              <w:rPr>
                <w:lang w:val="uk-UA"/>
              </w:rPr>
              <w:t xml:space="preserve"> </w:t>
            </w:r>
            <w:r w:rsidRPr="009A1DF7">
              <w:rPr>
                <w:lang w:val="en-US"/>
              </w:rPr>
              <w:t>and</w:t>
            </w:r>
            <w:r w:rsidRPr="009A1DF7">
              <w:rPr>
                <w:lang w:val="uk-UA"/>
              </w:rPr>
              <w:t xml:space="preserve"> </w:t>
            </w:r>
            <w:r w:rsidRPr="009A1DF7">
              <w:rPr>
                <w:lang w:val="en-US"/>
              </w:rPr>
              <w:t>Scientists</w:t>
            </w:r>
            <w:r w:rsidRPr="009A1DF7">
              <w:rPr>
                <w:lang w:val="uk-UA"/>
              </w:rPr>
              <w:t>». Аналіз тексту. Відповіді на запитання до тексту.</w:t>
            </w:r>
          </w:p>
          <w:p w14:paraId="2D9B2932" w14:textId="77777777" w:rsidR="003A1269" w:rsidRPr="009A1DF7" w:rsidRDefault="003A1269" w:rsidP="003A1269">
            <w:pPr>
              <w:rPr>
                <w:lang w:val="uk-UA"/>
              </w:rPr>
            </w:pPr>
            <w:r w:rsidRPr="009A1DF7">
              <w:rPr>
                <w:lang w:val="uk-UA"/>
              </w:rPr>
              <w:t>Письмо: Анотаційний переклад тексту «</w:t>
            </w:r>
            <w:r w:rsidRPr="009A1DF7">
              <w:rPr>
                <w:lang w:val="en-US"/>
              </w:rPr>
              <w:t>Science</w:t>
            </w:r>
            <w:r w:rsidRPr="009A1DF7">
              <w:rPr>
                <w:lang w:val="uk-UA"/>
              </w:rPr>
              <w:t xml:space="preserve"> </w:t>
            </w:r>
            <w:r w:rsidRPr="009A1DF7">
              <w:rPr>
                <w:lang w:val="en-US"/>
              </w:rPr>
              <w:t>and</w:t>
            </w:r>
            <w:r w:rsidRPr="009A1DF7">
              <w:rPr>
                <w:lang w:val="uk-UA"/>
              </w:rPr>
              <w:t xml:space="preserve"> </w:t>
            </w:r>
            <w:r w:rsidRPr="009A1DF7">
              <w:rPr>
                <w:lang w:val="en-US"/>
              </w:rPr>
              <w:t>Scientists</w:t>
            </w:r>
            <w:r w:rsidRPr="009A1DF7">
              <w:rPr>
                <w:lang w:val="uk-UA"/>
              </w:rPr>
              <w:t>».</w:t>
            </w:r>
          </w:p>
          <w:p w14:paraId="34882E8B" w14:textId="77777777" w:rsidR="003A1269" w:rsidRPr="009A1DF7" w:rsidRDefault="003A1269" w:rsidP="003A1269">
            <w:pPr>
              <w:outlineLvl w:val="2"/>
              <w:rPr>
                <w:lang w:val="uk-UA"/>
              </w:rPr>
            </w:pPr>
            <w:r w:rsidRPr="009A1DF7">
              <w:rPr>
                <w:lang w:val="uk-UA"/>
              </w:rPr>
              <w:t xml:space="preserve">Граматика: </w:t>
            </w:r>
            <w:r w:rsidRPr="009A1DF7">
              <w:rPr>
                <w:lang w:val="en-US"/>
              </w:rPr>
              <w:t>Impersonal sentences. Introductory “It”.</w:t>
            </w:r>
          </w:p>
          <w:p w14:paraId="0723665C" w14:textId="1C4E2910" w:rsidR="00C310F8" w:rsidRPr="009A1DF7" w:rsidRDefault="003A1269" w:rsidP="003A1269">
            <w:pPr>
              <w:rPr>
                <w:iCs/>
                <w:lang w:val="uk-UA"/>
              </w:rPr>
            </w:pPr>
            <w:r w:rsidRPr="009A1DF7">
              <w:rPr>
                <w:lang w:val="uk-UA"/>
              </w:rPr>
              <w:t xml:space="preserve">Говоріння: </w:t>
            </w:r>
            <w:r w:rsidRPr="009A1DF7">
              <w:rPr>
                <w:lang w:val="en-US"/>
              </w:rPr>
              <w:t>Prominent scientists in Ukraine.</w:t>
            </w:r>
            <w:r w:rsidRPr="009A1DF7">
              <w:rPr>
                <w:lang w:val="uk-UA"/>
              </w:rPr>
              <w:t xml:space="preserve"> </w:t>
            </w:r>
            <w:r w:rsidR="00C310F8" w:rsidRPr="009A1DF7">
              <w:rPr>
                <w:iCs/>
                <w:lang w:val="uk-UA"/>
              </w:rPr>
              <w:t xml:space="preserve"> -  2 год.</w:t>
            </w:r>
          </w:p>
          <w:p w14:paraId="2C7437CF" w14:textId="77777777" w:rsidR="003A1269" w:rsidRPr="009A1DF7" w:rsidRDefault="00C310F8" w:rsidP="003A1269">
            <w:pPr>
              <w:outlineLvl w:val="2"/>
              <w:rPr>
                <w:lang w:val="uk-UA"/>
              </w:rPr>
            </w:pPr>
            <w:r w:rsidRPr="009A1DF7">
              <w:rPr>
                <w:iCs/>
                <w:lang w:val="uk-UA"/>
              </w:rPr>
              <w:t xml:space="preserve">Заняття № </w:t>
            </w:r>
            <w:r w:rsidR="003A1269" w:rsidRPr="009A1DF7">
              <w:rPr>
                <w:iCs/>
                <w:lang w:val="uk-UA"/>
              </w:rPr>
              <w:t>11</w:t>
            </w:r>
            <w:r w:rsidRPr="009A1DF7">
              <w:rPr>
                <w:iCs/>
                <w:lang w:val="uk-UA"/>
              </w:rPr>
              <w:t xml:space="preserve">. </w:t>
            </w:r>
            <w:r w:rsidR="003A1269" w:rsidRPr="009A1DF7">
              <w:rPr>
                <w:lang w:val="en-US"/>
              </w:rPr>
              <w:t>Fundamental Concept of Science: Matter and its Classification</w:t>
            </w:r>
            <w:r w:rsidR="003A1269" w:rsidRPr="009A1DF7">
              <w:rPr>
                <w:lang w:val="uk-UA"/>
              </w:rPr>
              <w:t>.</w:t>
            </w:r>
          </w:p>
          <w:p w14:paraId="66E8C87D" w14:textId="04A44192"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0B6053CE" w14:textId="77777777" w:rsidR="003A1269" w:rsidRPr="009A1DF7" w:rsidRDefault="003A1269" w:rsidP="003A1269">
            <w:pPr>
              <w:outlineLvl w:val="2"/>
              <w:rPr>
                <w:lang w:val="uk-UA"/>
              </w:rPr>
            </w:pPr>
            <w:r w:rsidRPr="009A1DF7">
              <w:rPr>
                <w:lang w:val="uk-UA"/>
              </w:rPr>
              <w:t>Читання: Текст «</w:t>
            </w:r>
            <w:r w:rsidRPr="009A1DF7">
              <w:rPr>
                <w:lang w:val="en-US"/>
              </w:rPr>
              <w:t>Fundamental Concept of Science: Matter and its Classification</w:t>
            </w:r>
            <w:r w:rsidRPr="009A1DF7">
              <w:rPr>
                <w:lang w:val="uk-UA"/>
              </w:rPr>
              <w:t>»</w:t>
            </w:r>
          </w:p>
          <w:p w14:paraId="097BCB00" w14:textId="77777777" w:rsidR="003A1269" w:rsidRPr="009A1DF7" w:rsidRDefault="003A1269" w:rsidP="003A1269">
            <w:pPr>
              <w:outlineLvl w:val="2"/>
              <w:rPr>
                <w:lang w:val="en-US"/>
              </w:rPr>
            </w:pPr>
            <w:r w:rsidRPr="009A1DF7">
              <w:rPr>
                <w:lang w:val="uk-UA"/>
              </w:rPr>
              <w:t xml:space="preserve">Письмо: </w:t>
            </w:r>
            <w:r w:rsidRPr="009A1DF7">
              <w:rPr>
                <w:lang w:val="en-US"/>
              </w:rPr>
              <w:t>Writing scientific abstracts.</w:t>
            </w:r>
          </w:p>
          <w:p w14:paraId="6D276536" w14:textId="77777777" w:rsidR="003A1269" w:rsidRPr="009A1DF7" w:rsidRDefault="003A1269" w:rsidP="003A1269">
            <w:pPr>
              <w:outlineLvl w:val="2"/>
              <w:rPr>
                <w:lang w:val="uk-UA"/>
              </w:rPr>
            </w:pPr>
            <w:r w:rsidRPr="009A1DF7">
              <w:rPr>
                <w:lang w:val="uk-UA"/>
              </w:rPr>
              <w:t xml:space="preserve">Граматика: </w:t>
            </w:r>
            <w:r w:rsidRPr="009A1DF7">
              <w:rPr>
                <w:lang w:val="en-US"/>
              </w:rPr>
              <w:t>Cardinal and ordinal numerals.</w:t>
            </w:r>
            <w:r w:rsidRPr="009A1DF7">
              <w:rPr>
                <w:lang w:val="uk-UA"/>
              </w:rPr>
              <w:t xml:space="preserve"> </w:t>
            </w:r>
          </w:p>
          <w:p w14:paraId="741A7DA2" w14:textId="6290DA96" w:rsidR="00C310F8" w:rsidRPr="009A1DF7" w:rsidRDefault="003A1269" w:rsidP="003A1269">
            <w:pPr>
              <w:rPr>
                <w:iCs/>
                <w:lang w:val="uk-UA"/>
              </w:rPr>
            </w:pPr>
            <w:r w:rsidRPr="009A1DF7">
              <w:rPr>
                <w:lang w:val="uk-UA"/>
              </w:rPr>
              <w:t>Говоріння:</w:t>
            </w:r>
            <w:r w:rsidRPr="009A1DF7">
              <w:rPr>
                <w:lang w:val="en-US"/>
              </w:rPr>
              <w:t xml:space="preserve"> What are the characteristics of true scientists? </w:t>
            </w:r>
            <w:r w:rsidR="00C310F8" w:rsidRPr="009A1DF7">
              <w:rPr>
                <w:iCs/>
                <w:lang w:val="uk-UA"/>
              </w:rPr>
              <w:t>-  2 год.</w:t>
            </w:r>
          </w:p>
          <w:p w14:paraId="3D496086" w14:textId="31E0C878" w:rsidR="003A1269" w:rsidRPr="009A1DF7" w:rsidRDefault="00C310F8" w:rsidP="003A1269">
            <w:pPr>
              <w:rPr>
                <w:lang w:val="uk-UA"/>
              </w:rPr>
            </w:pPr>
            <w:r w:rsidRPr="009A1DF7">
              <w:rPr>
                <w:iCs/>
                <w:lang w:val="uk-UA"/>
              </w:rPr>
              <w:t>Заняття № 1</w:t>
            </w:r>
            <w:r w:rsidR="003A1269" w:rsidRPr="009A1DF7">
              <w:rPr>
                <w:iCs/>
                <w:lang w:val="uk-UA"/>
              </w:rPr>
              <w:t>2</w:t>
            </w:r>
            <w:r w:rsidRPr="009A1DF7">
              <w:rPr>
                <w:iCs/>
                <w:lang w:val="uk-UA"/>
              </w:rPr>
              <w:t xml:space="preserve">. </w:t>
            </w:r>
            <w:r w:rsidR="003A1269" w:rsidRPr="009A1DF7">
              <w:rPr>
                <w:lang w:val="en-US"/>
              </w:rPr>
              <w:t>The Importance of Science</w:t>
            </w:r>
            <w:r w:rsidR="003A1269" w:rsidRPr="009A1DF7">
              <w:rPr>
                <w:lang w:val="uk-UA"/>
              </w:rPr>
              <w:t>.</w:t>
            </w:r>
            <w:r w:rsidR="003A1269" w:rsidRPr="009A1DF7">
              <w:rPr>
                <w:lang w:val="uk-UA"/>
              </w:rPr>
              <w:tab/>
            </w:r>
          </w:p>
          <w:p w14:paraId="4308D4BD" w14:textId="77777777" w:rsidR="003A1269" w:rsidRPr="009A1DF7" w:rsidRDefault="003A1269" w:rsidP="003A1269">
            <w:pPr>
              <w:rPr>
                <w:lang w:val="uk-UA"/>
              </w:rPr>
            </w:pPr>
            <w:r w:rsidRPr="009A1DF7">
              <w:rPr>
                <w:lang w:val="uk-UA"/>
              </w:rPr>
              <w:t>Лексика: Термінологічний мінімум за темою.</w:t>
            </w:r>
          </w:p>
          <w:p w14:paraId="44D636B8" w14:textId="77777777" w:rsidR="003A1269" w:rsidRPr="009A1DF7" w:rsidRDefault="003A1269" w:rsidP="003A1269">
            <w:pPr>
              <w:rPr>
                <w:lang w:val="uk-UA"/>
              </w:rPr>
            </w:pPr>
            <w:r w:rsidRPr="009A1DF7">
              <w:rPr>
                <w:lang w:val="uk-UA"/>
              </w:rPr>
              <w:t>Читання: «</w:t>
            </w:r>
            <w:r w:rsidRPr="009A1DF7">
              <w:rPr>
                <w:lang w:val="en-US"/>
              </w:rPr>
              <w:t>The Importance of Science</w:t>
            </w:r>
            <w:r w:rsidRPr="009A1DF7">
              <w:rPr>
                <w:lang w:val="uk-UA"/>
              </w:rPr>
              <w:t>». Аналіз тексту.</w:t>
            </w:r>
          </w:p>
          <w:p w14:paraId="68FE0570" w14:textId="77777777" w:rsidR="003A1269" w:rsidRPr="009A1DF7" w:rsidRDefault="003A1269" w:rsidP="003A1269">
            <w:pPr>
              <w:rPr>
                <w:lang w:val="uk-UA"/>
              </w:rPr>
            </w:pPr>
            <w:r w:rsidRPr="009A1DF7">
              <w:rPr>
                <w:lang w:val="uk-UA"/>
              </w:rPr>
              <w:t>Письмо: Анотаційний переклад україномовної статті за фахом.</w:t>
            </w:r>
          </w:p>
          <w:p w14:paraId="7423764C" w14:textId="77777777" w:rsidR="003A1269" w:rsidRPr="009A1DF7" w:rsidRDefault="003A1269" w:rsidP="003A1269">
            <w:pPr>
              <w:outlineLvl w:val="2"/>
              <w:rPr>
                <w:lang w:val="en-US"/>
              </w:rPr>
            </w:pPr>
            <w:r w:rsidRPr="009A1DF7">
              <w:rPr>
                <w:lang w:val="uk-UA"/>
              </w:rPr>
              <w:t xml:space="preserve">Граматика: </w:t>
            </w:r>
            <w:r w:rsidRPr="009A1DF7">
              <w:rPr>
                <w:lang w:val="en-US"/>
              </w:rPr>
              <w:t xml:space="preserve">Large and small quantities. </w:t>
            </w:r>
          </w:p>
          <w:p w14:paraId="3752A21E" w14:textId="0F7E2EEF" w:rsidR="00C310F8" w:rsidRPr="009A1DF7" w:rsidRDefault="003A1269" w:rsidP="003A1269">
            <w:pPr>
              <w:tabs>
                <w:tab w:val="left" w:pos="1134"/>
              </w:tabs>
              <w:ind w:left="1134" w:hanging="1134"/>
              <w:outlineLvl w:val="2"/>
              <w:rPr>
                <w:iCs/>
                <w:lang w:val="uk-UA"/>
              </w:rPr>
            </w:pPr>
            <w:r w:rsidRPr="009A1DF7">
              <w:rPr>
                <w:lang w:val="uk-UA"/>
              </w:rPr>
              <w:t>Говоріння:</w:t>
            </w:r>
            <w:r w:rsidRPr="009A1DF7">
              <w:rPr>
                <w:lang w:val="en-US"/>
              </w:rPr>
              <w:t xml:space="preserve"> What are the missions of science?</w:t>
            </w:r>
            <w:r w:rsidR="00C310F8" w:rsidRPr="009A1DF7">
              <w:rPr>
                <w:iCs/>
                <w:lang w:val="uk-UA"/>
              </w:rPr>
              <w:t xml:space="preserve"> -  2 год.</w:t>
            </w:r>
          </w:p>
          <w:p w14:paraId="3B867962" w14:textId="0A38CD48" w:rsidR="003A1269" w:rsidRPr="009A1DF7" w:rsidRDefault="00C310F8" w:rsidP="003A1269">
            <w:pPr>
              <w:rPr>
                <w:lang w:val="uk-UA"/>
              </w:rPr>
            </w:pPr>
            <w:r w:rsidRPr="009A1DF7">
              <w:rPr>
                <w:iCs/>
                <w:lang w:val="uk-UA"/>
              </w:rPr>
              <w:t>Заняття 1</w:t>
            </w:r>
            <w:r w:rsidR="003A1269" w:rsidRPr="009A1DF7">
              <w:rPr>
                <w:iCs/>
                <w:lang w:val="uk-UA"/>
              </w:rPr>
              <w:t>3</w:t>
            </w:r>
            <w:r w:rsidRPr="009A1DF7">
              <w:rPr>
                <w:iCs/>
                <w:lang w:val="uk-UA"/>
              </w:rPr>
              <w:t xml:space="preserve">. </w:t>
            </w:r>
            <w:r w:rsidR="003A1269" w:rsidRPr="009A1DF7">
              <w:rPr>
                <w:lang w:val="en-US"/>
              </w:rPr>
              <w:t>On</w:t>
            </w:r>
            <w:r w:rsidR="003A1269" w:rsidRPr="009A1DF7">
              <w:rPr>
                <w:lang w:val="uk-UA"/>
              </w:rPr>
              <w:t xml:space="preserve"> </w:t>
            </w:r>
            <w:r w:rsidR="003A1269" w:rsidRPr="009A1DF7">
              <w:rPr>
                <w:lang w:val="en-US"/>
              </w:rPr>
              <w:t>the</w:t>
            </w:r>
            <w:r w:rsidR="003A1269" w:rsidRPr="009A1DF7">
              <w:rPr>
                <w:lang w:val="uk-UA"/>
              </w:rPr>
              <w:t xml:space="preserve"> </w:t>
            </w:r>
            <w:r w:rsidR="003A1269" w:rsidRPr="009A1DF7">
              <w:rPr>
                <w:lang w:val="en-US"/>
              </w:rPr>
              <w:t>Importance</w:t>
            </w:r>
            <w:r w:rsidR="003A1269" w:rsidRPr="009A1DF7">
              <w:rPr>
                <w:lang w:val="uk-UA"/>
              </w:rPr>
              <w:t xml:space="preserve"> </w:t>
            </w:r>
            <w:r w:rsidR="003A1269" w:rsidRPr="009A1DF7">
              <w:rPr>
                <w:lang w:val="en-US"/>
              </w:rPr>
              <w:t>of</w:t>
            </w:r>
            <w:r w:rsidR="003A1269" w:rsidRPr="009A1DF7">
              <w:rPr>
                <w:lang w:val="uk-UA"/>
              </w:rPr>
              <w:t xml:space="preserve"> </w:t>
            </w:r>
            <w:r w:rsidR="003A1269" w:rsidRPr="009A1DF7">
              <w:rPr>
                <w:lang w:val="en-US"/>
              </w:rPr>
              <w:t>Conferences</w:t>
            </w:r>
            <w:r w:rsidR="003A1269" w:rsidRPr="009A1DF7">
              <w:rPr>
                <w:lang w:val="uk-UA"/>
              </w:rPr>
              <w:t xml:space="preserve">. </w:t>
            </w:r>
          </w:p>
          <w:p w14:paraId="30EB6EA2" w14:textId="77777777" w:rsidR="003A1269" w:rsidRPr="009A1DF7" w:rsidRDefault="003A1269" w:rsidP="003A1269">
            <w:pPr>
              <w:outlineLvl w:val="2"/>
              <w:rPr>
                <w:lang w:val="uk-UA"/>
              </w:rPr>
            </w:pPr>
            <w:r w:rsidRPr="009A1DF7">
              <w:rPr>
                <w:lang w:val="uk-UA"/>
              </w:rPr>
              <w:t>Лексика: Термінологічний мінімум за темою. Лексико-семантичні вправи.</w:t>
            </w:r>
          </w:p>
          <w:p w14:paraId="53000202" w14:textId="77777777" w:rsidR="003A1269" w:rsidRPr="009A1DF7" w:rsidRDefault="003A1269" w:rsidP="003A1269">
            <w:pPr>
              <w:outlineLvl w:val="2"/>
              <w:rPr>
                <w:lang w:val="uk-UA"/>
              </w:rPr>
            </w:pPr>
            <w:r w:rsidRPr="009A1DF7">
              <w:rPr>
                <w:lang w:val="uk-UA"/>
              </w:rPr>
              <w:t>Читання:</w:t>
            </w:r>
            <w:r w:rsidRPr="009A1DF7">
              <w:rPr>
                <w:lang w:val="en-US"/>
              </w:rPr>
              <w:t xml:space="preserve"> </w:t>
            </w:r>
            <w:r w:rsidRPr="009A1DF7">
              <w:rPr>
                <w:lang w:val="uk-UA"/>
              </w:rPr>
              <w:t>Текст «</w:t>
            </w:r>
            <w:proofErr w:type="spellStart"/>
            <w:r w:rsidRPr="009A1DF7">
              <w:rPr>
                <w:lang w:val="uk-UA"/>
              </w:rPr>
              <w:t>On</w:t>
            </w:r>
            <w:proofErr w:type="spellEnd"/>
            <w:r w:rsidRPr="009A1DF7">
              <w:rPr>
                <w:lang w:val="en-US"/>
              </w:rPr>
              <w:t xml:space="preserve"> the Importance of Conferences</w:t>
            </w:r>
            <w:r w:rsidRPr="009A1DF7">
              <w:rPr>
                <w:lang w:val="uk-UA"/>
              </w:rPr>
              <w:t>». Аналіз тексту. Обговорення.</w:t>
            </w:r>
          </w:p>
          <w:p w14:paraId="4259F9AB" w14:textId="77777777" w:rsidR="003A1269" w:rsidRPr="009A1DF7" w:rsidRDefault="003A1269" w:rsidP="003A1269">
            <w:pPr>
              <w:outlineLvl w:val="2"/>
              <w:rPr>
                <w:lang w:val="uk-UA"/>
              </w:rPr>
            </w:pPr>
            <w:r w:rsidRPr="009A1DF7">
              <w:rPr>
                <w:lang w:val="uk-UA"/>
              </w:rPr>
              <w:t xml:space="preserve">Граматика: </w:t>
            </w:r>
            <w:r w:rsidRPr="009A1DF7">
              <w:rPr>
                <w:lang w:val="en-US"/>
              </w:rPr>
              <w:t>Verbals</w:t>
            </w:r>
            <w:r w:rsidRPr="009A1DF7">
              <w:rPr>
                <w:lang w:val="uk-UA"/>
              </w:rPr>
              <w:t xml:space="preserve">: </w:t>
            </w:r>
            <w:r w:rsidRPr="009A1DF7">
              <w:rPr>
                <w:lang w:val="en-US"/>
              </w:rPr>
              <w:t>Infinitive</w:t>
            </w:r>
            <w:r w:rsidRPr="009A1DF7">
              <w:rPr>
                <w:lang w:val="uk-UA"/>
              </w:rPr>
              <w:t xml:space="preserve">, </w:t>
            </w:r>
            <w:r w:rsidRPr="009A1DF7">
              <w:rPr>
                <w:lang w:val="en-US"/>
              </w:rPr>
              <w:t>Gerund</w:t>
            </w:r>
            <w:r w:rsidRPr="009A1DF7">
              <w:rPr>
                <w:lang w:val="uk-UA"/>
              </w:rPr>
              <w:t xml:space="preserve">, </w:t>
            </w:r>
            <w:r w:rsidRPr="009A1DF7">
              <w:rPr>
                <w:lang w:val="en-US"/>
              </w:rPr>
              <w:t>Participle</w:t>
            </w:r>
            <w:r w:rsidRPr="009A1DF7">
              <w:rPr>
                <w:lang w:val="uk-UA"/>
              </w:rPr>
              <w:t>. Граматичні вправи.</w:t>
            </w:r>
            <w:r w:rsidRPr="009A1DF7">
              <w:rPr>
                <w:lang w:val="uk-UA"/>
              </w:rPr>
              <w:tab/>
            </w:r>
          </w:p>
          <w:p w14:paraId="10CBE107" w14:textId="77777777" w:rsidR="003A1269" w:rsidRPr="009A1DF7" w:rsidRDefault="003A1269" w:rsidP="003A1269">
            <w:pPr>
              <w:rPr>
                <w:lang w:val="uk-UA"/>
              </w:rPr>
            </w:pPr>
            <w:r w:rsidRPr="009A1DF7">
              <w:rPr>
                <w:lang w:val="uk-UA"/>
              </w:rPr>
              <w:t xml:space="preserve">Письмо: Анотація тексту за темою.  </w:t>
            </w:r>
          </w:p>
          <w:p w14:paraId="782232E2" w14:textId="57DCFA25" w:rsidR="00C310F8" w:rsidRPr="009A1DF7" w:rsidRDefault="003A1269" w:rsidP="003A1269">
            <w:pPr>
              <w:rPr>
                <w:iCs/>
                <w:lang w:val="uk-UA"/>
              </w:rPr>
            </w:pPr>
            <w:r w:rsidRPr="009A1DF7">
              <w:rPr>
                <w:lang w:val="uk-UA"/>
              </w:rPr>
              <w:t xml:space="preserve">Говоріння: </w:t>
            </w:r>
            <w:r w:rsidRPr="009A1DF7">
              <w:rPr>
                <w:lang w:val="en-US"/>
              </w:rPr>
              <w:t>Scientific</w:t>
            </w:r>
            <w:r w:rsidRPr="009A1DF7">
              <w:rPr>
                <w:lang w:val="uk-UA"/>
              </w:rPr>
              <w:t xml:space="preserve"> </w:t>
            </w:r>
            <w:r w:rsidRPr="009A1DF7">
              <w:rPr>
                <w:lang w:val="en-US"/>
              </w:rPr>
              <w:t>meeting</w:t>
            </w:r>
            <w:r w:rsidRPr="009A1DF7">
              <w:rPr>
                <w:lang w:val="uk-UA"/>
              </w:rPr>
              <w:t xml:space="preserve">. </w:t>
            </w:r>
            <w:r w:rsidR="00C310F8" w:rsidRPr="009A1DF7">
              <w:rPr>
                <w:iCs/>
                <w:lang w:val="uk-UA"/>
              </w:rPr>
              <w:t>-  2 год.</w:t>
            </w:r>
          </w:p>
          <w:p w14:paraId="1270A77C" w14:textId="5B70B606" w:rsidR="00FE396F" w:rsidRPr="009A1DF7" w:rsidRDefault="00C310F8" w:rsidP="00FE396F">
            <w:pPr>
              <w:rPr>
                <w:lang w:val="uk-UA"/>
              </w:rPr>
            </w:pPr>
            <w:r w:rsidRPr="009A1DF7">
              <w:rPr>
                <w:iCs/>
                <w:lang w:val="uk-UA"/>
              </w:rPr>
              <w:t>Заняття № 1</w:t>
            </w:r>
            <w:r w:rsidR="003A1269" w:rsidRPr="009A1DF7">
              <w:rPr>
                <w:iCs/>
                <w:lang w:val="uk-UA"/>
              </w:rPr>
              <w:t>4</w:t>
            </w:r>
            <w:r w:rsidRPr="009A1DF7">
              <w:rPr>
                <w:iCs/>
                <w:lang w:val="uk-UA"/>
              </w:rPr>
              <w:t xml:space="preserve">. </w:t>
            </w:r>
            <w:r w:rsidR="00FE396F" w:rsidRPr="009A1DF7">
              <w:rPr>
                <w:lang w:val="en-US"/>
              </w:rPr>
              <w:t>Scientific Conferences: General Information</w:t>
            </w:r>
            <w:r w:rsidR="00FE396F" w:rsidRPr="009A1DF7">
              <w:rPr>
                <w:lang w:val="uk-UA"/>
              </w:rPr>
              <w:t>.</w:t>
            </w:r>
          </w:p>
          <w:p w14:paraId="06D608F5" w14:textId="77777777" w:rsidR="00FE396F" w:rsidRPr="009A1DF7" w:rsidRDefault="00FE396F" w:rsidP="00FE396F">
            <w:pPr>
              <w:outlineLvl w:val="2"/>
              <w:rPr>
                <w:lang w:val="uk-UA"/>
              </w:rPr>
            </w:pPr>
            <w:r w:rsidRPr="009A1DF7">
              <w:rPr>
                <w:lang w:val="uk-UA"/>
              </w:rPr>
              <w:t>Лексика: Термінологічний мінімум за темою. Лексико-семантичні вправи.</w:t>
            </w:r>
          </w:p>
          <w:p w14:paraId="5C22485D" w14:textId="77777777" w:rsidR="00FE396F" w:rsidRPr="009A1DF7" w:rsidRDefault="00FE396F" w:rsidP="00FE396F">
            <w:pPr>
              <w:outlineLvl w:val="2"/>
              <w:rPr>
                <w:lang w:val="uk-UA"/>
              </w:rPr>
            </w:pPr>
            <w:r w:rsidRPr="009A1DF7">
              <w:rPr>
                <w:lang w:val="uk-UA"/>
              </w:rPr>
              <w:t>Читання:</w:t>
            </w:r>
            <w:r w:rsidRPr="009A1DF7">
              <w:rPr>
                <w:lang w:val="en-US"/>
              </w:rPr>
              <w:t xml:space="preserve"> </w:t>
            </w:r>
            <w:r w:rsidRPr="009A1DF7">
              <w:rPr>
                <w:lang w:val="uk-UA"/>
              </w:rPr>
              <w:t>Текст «</w:t>
            </w:r>
            <w:r w:rsidRPr="009A1DF7">
              <w:rPr>
                <w:lang w:val="en-US"/>
              </w:rPr>
              <w:t>Scientific Conference: General Information</w:t>
            </w:r>
            <w:r w:rsidRPr="009A1DF7">
              <w:rPr>
                <w:lang w:val="uk-UA"/>
              </w:rPr>
              <w:t>». Аналіз тексту, запитання.</w:t>
            </w:r>
          </w:p>
          <w:p w14:paraId="2A3EFBD1" w14:textId="77777777" w:rsidR="00FE396F" w:rsidRPr="009A1DF7" w:rsidRDefault="00FE396F" w:rsidP="00FE396F">
            <w:pPr>
              <w:rPr>
                <w:lang w:val="uk-UA"/>
              </w:rPr>
            </w:pPr>
            <w:r w:rsidRPr="009A1DF7">
              <w:rPr>
                <w:lang w:val="uk-UA"/>
              </w:rPr>
              <w:t xml:space="preserve">Граматика: </w:t>
            </w:r>
            <w:r w:rsidRPr="009A1DF7">
              <w:rPr>
                <w:lang w:val="en-US"/>
              </w:rPr>
              <w:t>Verbals</w:t>
            </w:r>
            <w:r w:rsidRPr="009A1DF7">
              <w:rPr>
                <w:lang w:val="uk-UA"/>
              </w:rPr>
              <w:t xml:space="preserve">: </w:t>
            </w:r>
            <w:r w:rsidRPr="009A1DF7">
              <w:rPr>
                <w:lang w:val="en-US"/>
              </w:rPr>
              <w:t>Infinitive</w:t>
            </w:r>
            <w:r w:rsidRPr="009A1DF7">
              <w:rPr>
                <w:lang w:val="uk-UA"/>
              </w:rPr>
              <w:t xml:space="preserve">, </w:t>
            </w:r>
            <w:r w:rsidRPr="009A1DF7">
              <w:rPr>
                <w:lang w:val="en-US"/>
              </w:rPr>
              <w:t>Gerund</w:t>
            </w:r>
            <w:r w:rsidRPr="009A1DF7">
              <w:rPr>
                <w:lang w:val="uk-UA"/>
              </w:rPr>
              <w:t xml:space="preserve">, </w:t>
            </w:r>
            <w:r w:rsidRPr="009A1DF7">
              <w:rPr>
                <w:lang w:val="en-US"/>
              </w:rPr>
              <w:t>Participle</w:t>
            </w:r>
            <w:r w:rsidRPr="009A1DF7">
              <w:rPr>
                <w:lang w:val="uk-UA"/>
              </w:rPr>
              <w:t xml:space="preserve">. </w:t>
            </w:r>
          </w:p>
          <w:p w14:paraId="50B3C00D" w14:textId="4A06A256" w:rsidR="00C310F8" w:rsidRPr="009A1DF7" w:rsidRDefault="00FE396F" w:rsidP="00FE396F">
            <w:pPr>
              <w:rPr>
                <w:iCs/>
                <w:lang w:val="uk-UA"/>
              </w:rPr>
            </w:pPr>
            <w:r w:rsidRPr="009A1DF7">
              <w:rPr>
                <w:lang w:val="uk-UA"/>
              </w:rPr>
              <w:t>Говоріння:</w:t>
            </w:r>
            <w:r w:rsidRPr="009A1DF7">
              <w:rPr>
                <w:lang w:val="en-US"/>
              </w:rPr>
              <w:t xml:space="preserve"> To be successful we need more science, not less.</w:t>
            </w:r>
            <w:r w:rsidRPr="009A1DF7">
              <w:rPr>
                <w:lang w:val="uk-UA"/>
              </w:rPr>
              <w:t xml:space="preserve"> </w:t>
            </w:r>
            <w:r w:rsidR="00C310F8" w:rsidRPr="009A1DF7">
              <w:rPr>
                <w:iCs/>
                <w:lang w:val="uk-UA"/>
              </w:rPr>
              <w:t>-  2 год.</w:t>
            </w:r>
          </w:p>
          <w:p w14:paraId="25B66E4E" w14:textId="339F476B" w:rsidR="00FE396F" w:rsidRPr="009A1DF7" w:rsidRDefault="00C310F8" w:rsidP="00FE396F">
            <w:pPr>
              <w:rPr>
                <w:lang w:val="en-US"/>
              </w:rPr>
            </w:pPr>
            <w:r w:rsidRPr="009A1DF7">
              <w:rPr>
                <w:iCs/>
                <w:lang w:val="uk-UA"/>
              </w:rPr>
              <w:t>Заняття № 1</w:t>
            </w:r>
            <w:r w:rsidR="00FE396F" w:rsidRPr="009A1DF7">
              <w:rPr>
                <w:iCs/>
                <w:lang w:val="uk-UA"/>
              </w:rPr>
              <w:t>5</w:t>
            </w:r>
            <w:r w:rsidRPr="009A1DF7">
              <w:rPr>
                <w:iCs/>
                <w:lang w:val="uk-UA"/>
              </w:rPr>
              <w:t xml:space="preserve">. </w:t>
            </w:r>
            <w:r w:rsidR="00FE396F" w:rsidRPr="009A1DF7">
              <w:rPr>
                <w:lang w:val="en-US"/>
              </w:rPr>
              <w:t>Ethical and Moral Problems of Modern Science</w:t>
            </w:r>
            <w:r w:rsidR="00FE396F" w:rsidRPr="009A1DF7">
              <w:rPr>
                <w:lang w:val="uk-UA"/>
              </w:rPr>
              <w:t>.</w:t>
            </w:r>
          </w:p>
          <w:p w14:paraId="62B27934" w14:textId="77777777" w:rsidR="00FE396F" w:rsidRPr="009A1DF7" w:rsidRDefault="00FE396F" w:rsidP="00FE396F">
            <w:pPr>
              <w:outlineLvl w:val="2"/>
              <w:rPr>
                <w:lang w:val="uk-UA"/>
              </w:rPr>
            </w:pPr>
            <w:r w:rsidRPr="009A1DF7">
              <w:rPr>
                <w:lang w:val="uk-UA"/>
              </w:rPr>
              <w:t>Лексика: Термінологічний мінімум за темою. Лексико-семантичні вправи.</w:t>
            </w:r>
          </w:p>
          <w:p w14:paraId="73E0BC0B" w14:textId="77777777" w:rsidR="00FE396F" w:rsidRPr="009A1DF7" w:rsidRDefault="00FE396F" w:rsidP="00FE396F">
            <w:pPr>
              <w:rPr>
                <w:lang w:val="uk-UA"/>
              </w:rPr>
            </w:pPr>
            <w:r w:rsidRPr="009A1DF7">
              <w:rPr>
                <w:lang w:val="uk-UA"/>
              </w:rPr>
              <w:t>Читання:</w:t>
            </w:r>
            <w:r w:rsidRPr="009A1DF7">
              <w:rPr>
                <w:lang w:val="en-US"/>
              </w:rPr>
              <w:t xml:space="preserve"> </w:t>
            </w:r>
            <w:r w:rsidRPr="009A1DF7">
              <w:rPr>
                <w:lang w:val="uk-UA"/>
              </w:rPr>
              <w:t>Текст «</w:t>
            </w:r>
            <w:r w:rsidRPr="009A1DF7">
              <w:rPr>
                <w:lang w:val="en-US"/>
              </w:rPr>
              <w:t>Ethical and Moral Problems of Modern Science</w:t>
            </w:r>
            <w:r w:rsidRPr="009A1DF7">
              <w:rPr>
                <w:lang w:val="uk-UA"/>
              </w:rPr>
              <w:t>». Аналіз тексту, запитання.</w:t>
            </w:r>
          </w:p>
          <w:p w14:paraId="0F9AF161" w14:textId="77777777" w:rsidR="00FE396F" w:rsidRPr="009A1DF7" w:rsidRDefault="00FE396F" w:rsidP="00FE396F">
            <w:pPr>
              <w:rPr>
                <w:lang w:val="uk-UA"/>
              </w:rPr>
            </w:pPr>
            <w:r w:rsidRPr="009A1DF7">
              <w:rPr>
                <w:lang w:val="uk-UA"/>
              </w:rPr>
              <w:t xml:space="preserve">Граматика: </w:t>
            </w:r>
            <w:r w:rsidRPr="009A1DF7">
              <w:rPr>
                <w:lang w:val="en-US"/>
              </w:rPr>
              <w:t>Verbals</w:t>
            </w:r>
            <w:r w:rsidRPr="009A1DF7">
              <w:rPr>
                <w:lang w:val="uk-UA"/>
              </w:rPr>
              <w:t xml:space="preserve">: </w:t>
            </w:r>
            <w:r w:rsidRPr="009A1DF7">
              <w:rPr>
                <w:lang w:val="en-US"/>
              </w:rPr>
              <w:t>Infinitive</w:t>
            </w:r>
            <w:r w:rsidRPr="009A1DF7">
              <w:rPr>
                <w:lang w:val="uk-UA"/>
              </w:rPr>
              <w:t xml:space="preserve">, </w:t>
            </w:r>
            <w:r w:rsidRPr="009A1DF7">
              <w:rPr>
                <w:lang w:val="en-US"/>
              </w:rPr>
              <w:t>Gerund</w:t>
            </w:r>
            <w:r w:rsidRPr="009A1DF7">
              <w:rPr>
                <w:lang w:val="uk-UA"/>
              </w:rPr>
              <w:t xml:space="preserve">, </w:t>
            </w:r>
            <w:r w:rsidRPr="009A1DF7">
              <w:rPr>
                <w:lang w:val="en-US"/>
              </w:rPr>
              <w:t>Participle</w:t>
            </w:r>
            <w:r w:rsidRPr="009A1DF7">
              <w:rPr>
                <w:lang w:val="uk-UA"/>
              </w:rPr>
              <w:t xml:space="preserve">. </w:t>
            </w:r>
          </w:p>
          <w:p w14:paraId="1ADB81B3" w14:textId="73FA5941" w:rsidR="00C310F8" w:rsidRPr="009A1DF7" w:rsidRDefault="00FE396F" w:rsidP="00FE396F">
            <w:pPr>
              <w:rPr>
                <w:iCs/>
                <w:lang w:val="uk-UA"/>
              </w:rPr>
            </w:pPr>
            <w:r w:rsidRPr="009A1DF7">
              <w:rPr>
                <w:lang w:val="uk-UA"/>
              </w:rPr>
              <w:t>Говоріння:</w:t>
            </w:r>
            <w:r w:rsidRPr="009A1DF7">
              <w:rPr>
                <w:lang w:val="en-US"/>
              </w:rPr>
              <w:t xml:space="preserve"> Social responsibility of science. </w:t>
            </w:r>
            <w:r w:rsidR="00C310F8" w:rsidRPr="009A1DF7">
              <w:rPr>
                <w:iCs/>
                <w:lang w:val="uk-UA"/>
              </w:rPr>
              <w:t>- 2 год.</w:t>
            </w:r>
          </w:p>
          <w:p w14:paraId="640C3D58" w14:textId="77777777" w:rsidR="00FE396F" w:rsidRPr="009A1DF7" w:rsidRDefault="00C310F8" w:rsidP="00FE396F">
            <w:pPr>
              <w:outlineLvl w:val="2"/>
              <w:rPr>
                <w:lang w:val="uk-UA"/>
              </w:rPr>
            </w:pPr>
            <w:r w:rsidRPr="009A1DF7">
              <w:rPr>
                <w:iCs/>
                <w:lang w:val="uk-UA"/>
              </w:rPr>
              <w:t>Заняття № 1</w:t>
            </w:r>
            <w:r w:rsidR="00FE396F" w:rsidRPr="009A1DF7">
              <w:rPr>
                <w:iCs/>
                <w:lang w:val="uk-UA"/>
              </w:rPr>
              <w:t>6</w:t>
            </w:r>
            <w:r w:rsidRPr="009A1DF7">
              <w:rPr>
                <w:iCs/>
                <w:lang w:val="uk-UA"/>
              </w:rPr>
              <w:t xml:space="preserve">. </w:t>
            </w:r>
            <w:r w:rsidR="00FE396F" w:rsidRPr="009A1DF7">
              <w:rPr>
                <w:lang w:val="en-US"/>
              </w:rPr>
              <w:t>The</w:t>
            </w:r>
            <w:r w:rsidR="00FE396F" w:rsidRPr="009A1DF7">
              <w:rPr>
                <w:lang w:val="uk-UA"/>
              </w:rPr>
              <w:t xml:space="preserve"> </w:t>
            </w:r>
            <w:r w:rsidR="00FE396F" w:rsidRPr="009A1DF7">
              <w:rPr>
                <w:lang w:val="en-US"/>
              </w:rPr>
              <w:t>Uses</w:t>
            </w:r>
            <w:r w:rsidR="00FE396F" w:rsidRPr="009A1DF7">
              <w:rPr>
                <w:lang w:val="uk-UA"/>
              </w:rPr>
              <w:t xml:space="preserve"> </w:t>
            </w:r>
            <w:r w:rsidR="00FE396F" w:rsidRPr="009A1DF7">
              <w:rPr>
                <w:lang w:val="en-US"/>
              </w:rPr>
              <w:t>of</w:t>
            </w:r>
            <w:r w:rsidR="00FE396F" w:rsidRPr="009A1DF7">
              <w:rPr>
                <w:lang w:val="uk-UA"/>
              </w:rPr>
              <w:t xml:space="preserve"> </w:t>
            </w:r>
            <w:r w:rsidR="00FE396F" w:rsidRPr="009A1DF7">
              <w:rPr>
                <w:lang w:val="en-US"/>
              </w:rPr>
              <w:t>Mathematics</w:t>
            </w:r>
            <w:r w:rsidR="00FE396F" w:rsidRPr="009A1DF7">
              <w:rPr>
                <w:lang w:val="uk-UA"/>
              </w:rPr>
              <w:t>.</w:t>
            </w:r>
          </w:p>
          <w:p w14:paraId="63C14456" w14:textId="07730ED2" w:rsidR="00FE396F" w:rsidRPr="009A1DF7" w:rsidRDefault="00FE396F" w:rsidP="00FE396F">
            <w:pPr>
              <w:outlineLvl w:val="2"/>
              <w:rPr>
                <w:lang w:val="uk-UA"/>
              </w:rPr>
            </w:pPr>
            <w:r w:rsidRPr="009A1DF7">
              <w:rPr>
                <w:lang w:val="uk-UA"/>
              </w:rPr>
              <w:t>Лексика: Термінологічний мінімум за темою. Лексико-семантичні вправи.</w:t>
            </w:r>
          </w:p>
          <w:p w14:paraId="08678B9C" w14:textId="77777777" w:rsidR="00FE396F" w:rsidRPr="009A1DF7" w:rsidRDefault="00FE396F" w:rsidP="00FE396F">
            <w:pPr>
              <w:rPr>
                <w:lang w:val="uk-UA"/>
              </w:rPr>
            </w:pPr>
            <w:r w:rsidRPr="009A1DF7">
              <w:rPr>
                <w:lang w:val="uk-UA"/>
              </w:rPr>
              <w:t>Читання: Текст «</w:t>
            </w:r>
            <w:r w:rsidRPr="009A1DF7">
              <w:rPr>
                <w:lang w:val="en-US"/>
              </w:rPr>
              <w:t>The</w:t>
            </w:r>
            <w:r w:rsidRPr="009A1DF7">
              <w:rPr>
                <w:lang w:val="uk-UA"/>
              </w:rPr>
              <w:t xml:space="preserve"> </w:t>
            </w:r>
            <w:r w:rsidRPr="009A1DF7">
              <w:rPr>
                <w:lang w:val="en-US"/>
              </w:rPr>
              <w:t>Uses</w:t>
            </w:r>
            <w:r w:rsidRPr="009A1DF7">
              <w:rPr>
                <w:lang w:val="uk-UA"/>
              </w:rPr>
              <w:t xml:space="preserve"> </w:t>
            </w:r>
            <w:r w:rsidRPr="009A1DF7">
              <w:rPr>
                <w:lang w:val="en-US"/>
              </w:rPr>
              <w:t>of</w:t>
            </w:r>
            <w:r w:rsidRPr="009A1DF7">
              <w:rPr>
                <w:lang w:val="uk-UA"/>
              </w:rPr>
              <w:t xml:space="preserve"> </w:t>
            </w:r>
            <w:r w:rsidRPr="009A1DF7">
              <w:rPr>
                <w:lang w:val="en-US"/>
              </w:rPr>
              <w:t>Mathematics</w:t>
            </w:r>
            <w:r w:rsidRPr="009A1DF7">
              <w:rPr>
                <w:lang w:val="uk-UA"/>
              </w:rPr>
              <w:t>». Аналіз тексту, запитання.</w:t>
            </w:r>
          </w:p>
          <w:p w14:paraId="07639686" w14:textId="77777777" w:rsidR="00FE396F" w:rsidRPr="009A1DF7" w:rsidRDefault="00FE396F" w:rsidP="00FE396F">
            <w:pPr>
              <w:outlineLvl w:val="2"/>
              <w:rPr>
                <w:lang w:val="en-US"/>
              </w:rPr>
            </w:pPr>
            <w:r w:rsidRPr="009A1DF7">
              <w:rPr>
                <w:lang w:val="uk-UA"/>
              </w:rPr>
              <w:t>Граматика:</w:t>
            </w:r>
            <w:r w:rsidRPr="007B42CD">
              <w:rPr>
                <w:lang w:val="ru-RU"/>
              </w:rPr>
              <w:t xml:space="preserve"> </w:t>
            </w:r>
            <w:r w:rsidRPr="009A1DF7">
              <w:rPr>
                <w:lang w:val="en-US"/>
              </w:rPr>
              <w:t>Connectives</w:t>
            </w:r>
            <w:r w:rsidRPr="007B42CD">
              <w:rPr>
                <w:lang w:val="ru-RU"/>
              </w:rPr>
              <w:t xml:space="preserve">. </w:t>
            </w:r>
            <w:r w:rsidRPr="009A1DF7">
              <w:rPr>
                <w:lang w:val="en-US"/>
              </w:rPr>
              <w:t>Active-Passive transformation.</w:t>
            </w:r>
          </w:p>
          <w:p w14:paraId="720B74BC" w14:textId="4EFCE48A" w:rsidR="00C310F8" w:rsidRPr="009A1DF7" w:rsidRDefault="00FE396F" w:rsidP="00FE396F">
            <w:pPr>
              <w:rPr>
                <w:iCs/>
                <w:lang w:val="uk-UA"/>
              </w:rPr>
            </w:pPr>
            <w:r w:rsidRPr="009A1DF7">
              <w:rPr>
                <w:lang w:val="uk-UA"/>
              </w:rPr>
              <w:t>Письмо:</w:t>
            </w:r>
            <w:r w:rsidRPr="007B42CD">
              <w:rPr>
                <w:lang w:val="en-US"/>
              </w:rPr>
              <w:t xml:space="preserve"> </w:t>
            </w:r>
            <w:r w:rsidRPr="009A1DF7">
              <w:rPr>
                <w:lang w:val="en-US"/>
              </w:rPr>
              <w:t>Guided</w:t>
            </w:r>
            <w:r w:rsidRPr="007B42CD">
              <w:rPr>
                <w:lang w:val="en-US"/>
              </w:rPr>
              <w:t xml:space="preserve"> </w:t>
            </w:r>
            <w:r w:rsidRPr="009A1DF7">
              <w:rPr>
                <w:lang w:val="en-US"/>
              </w:rPr>
              <w:t>writing</w:t>
            </w:r>
            <w:r w:rsidRPr="007B42CD">
              <w:rPr>
                <w:lang w:val="en-US"/>
              </w:rPr>
              <w:t>.</w:t>
            </w:r>
            <w:r w:rsidRPr="009A1DF7">
              <w:rPr>
                <w:lang w:val="uk-UA"/>
              </w:rPr>
              <w:t xml:space="preserve"> </w:t>
            </w:r>
            <w:r w:rsidR="00C310F8" w:rsidRPr="009A1DF7">
              <w:rPr>
                <w:iCs/>
                <w:lang w:val="uk-UA"/>
              </w:rPr>
              <w:t>-  2 год.</w:t>
            </w:r>
          </w:p>
          <w:p w14:paraId="3C8A3FCA" w14:textId="289F3A04" w:rsidR="00C310F8" w:rsidRPr="009A1DF7" w:rsidRDefault="00C310F8" w:rsidP="00FE396F">
            <w:pPr>
              <w:rPr>
                <w:iCs/>
                <w:lang w:val="uk-UA"/>
              </w:rPr>
            </w:pPr>
            <w:r w:rsidRPr="009A1DF7">
              <w:rPr>
                <w:iCs/>
                <w:lang w:val="uk-UA"/>
              </w:rPr>
              <w:t>Заняття № 1</w:t>
            </w:r>
            <w:r w:rsidR="00FE396F" w:rsidRPr="009A1DF7">
              <w:rPr>
                <w:iCs/>
                <w:lang w:val="uk-UA"/>
              </w:rPr>
              <w:t>7</w:t>
            </w:r>
            <w:r w:rsidRPr="009A1DF7">
              <w:rPr>
                <w:iCs/>
                <w:lang w:val="uk-UA"/>
              </w:rPr>
              <w:t xml:space="preserve">. </w:t>
            </w:r>
            <w:r w:rsidR="00FE396F" w:rsidRPr="009A1DF7">
              <w:rPr>
                <w:lang w:val="uk-UA"/>
              </w:rPr>
              <w:t xml:space="preserve">Модульний контроль. Огляд і перевірка засвоєння матеріалу за тематикою «Наукова комунікація». </w:t>
            </w:r>
            <w:r w:rsidRPr="009A1DF7">
              <w:rPr>
                <w:iCs/>
                <w:lang w:val="uk-UA"/>
              </w:rPr>
              <w:t>- 2 год.</w:t>
            </w:r>
          </w:p>
          <w:p w14:paraId="5773D4CB" w14:textId="77777777" w:rsidR="009936B5" w:rsidRPr="009A1DF7" w:rsidRDefault="009936B5" w:rsidP="009936B5">
            <w:pPr>
              <w:tabs>
                <w:tab w:val="left" w:pos="284"/>
                <w:tab w:val="left" w:pos="567"/>
              </w:tabs>
              <w:rPr>
                <w:b/>
                <w:lang w:val="uk-UA"/>
              </w:rPr>
            </w:pPr>
            <w:r w:rsidRPr="009A1DF7">
              <w:rPr>
                <w:b/>
                <w:lang w:val="uk-UA"/>
              </w:rPr>
              <w:t>Модуль ІІІ «Професійна англійська мова»</w:t>
            </w:r>
          </w:p>
          <w:p w14:paraId="6416BD94" w14:textId="027951A1" w:rsidR="009936B5" w:rsidRPr="00E175B4" w:rsidRDefault="009936B5" w:rsidP="009936B5">
            <w:pPr>
              <w:tabs>
                <w:tab w:val="left" w:pos="284"/>
                <w:tab w:val="left" w:pos="567"/>
              </w:tabs>
              <w:rPr>
                <w:bCs/>
                <w:iCs/>
                <w:lang w:val="uk-UA"/>
              </w:rPr>
            </w:pPr>
            <w:r w:rsidRPr="009A1DF7">
              <w:rPr>
                <w:b/>
                <w:lang w:val="uk-UA"/>
              </w:rPr>
              <w:t xml:space="preserve">Змістовний модуль 1. </w:t>
            </w:r>
            <w:r w:rsidR="00E175B4">
              <w:rPr>
                <w:bCs/>
                <w:lang w:val="uk-UA"/>
              </w:rPr>
              <w:t>Університетська освіта.</w:t>
            </w:r>
          </w:p>
          <w:p w14:paraId="723FF1D6" w14:textId="0CEB59AA" w:rsidR="009936B5" w:rsidRPr="00E175B4" w:rsidRDefault="00C310F8" w:rsidP="009936B5">
            <w:pPr>
              <w:rPr>
                <w:lang w:val="uk-UA"/>
              </w:rPr>
            </w:pPr>
            <w:r w:rsidRPr="009A1DF7">
              <w:rPr>
                <w:iCs/>
                <w:lang w:val="uk-UA"/>
              </w:rPr>
              <w:t>Заняття № 1</w:t>
            </w:r>
            <w:r w:rsidR="00FE396F" w:rsidRPr="009A1DF7">
              <w:rPr>
                <w:iCs/>
                <w:lang w:val="uk-UA"/>
              </w:rPr>
              <w:t>8</w:t>
            </w:r>
            <w:r w:rsidRPr="009A1DF7">
              <w:rPr>
                <w:iCs/>
                <w:lang w:val="uk-UA"/>
              </w:rPr>
              <w:t xml:space="preserve">. </w:t>
            </w:r>
            <w:r w:rsidR="00E175B4">
              <w:rPr>
                <w:iCs/>
                <w:lang w:val="en-US"/>
              </w:rPr>
              <w:t>Higher</w:t>
            </w:r>
            <w:r w:rsidR="00E175B4" w:rsidRPr="00E175B4">
              <w:rPr>
                <w:iCs/>
                <w:lang w:val="uk-UA"/>
              </w:rPr>
              <w:t xml:space="preserve"> </w:t>
            </w:r>
            <w:r w:rsidR="00E175B4">
              <w:rPr>
                <w:iCs/>
                <w:lang w:val="en-US"/>
              </w:rPr>
              <w:t>Education</w:t>
            </w:r>
            <w:r w:rsidR="000C0F4A">
              <w:rPr>
                <w:iCs/>
                <w:lang w:val="en-US"/>
              </w:rPr>
              <w:t xml:space="preserve"> in Britain</w:t>
            </w:r>
            <w:r w:rsidR="00E175B4" w:rsidRPr="00E175B4">
              <w:rPr>
                <w:iCs/>
                <w:lang w:val="uk-UA"/>
              </w:rPr>
              <w:t>.</w:t>
            </w:r>
          </w:p>
          <w:p w14:paraId="1A2D8386" w14:textId="77777777" w:rsidR="009936B5" w:rsidRPr="009A1DF7" w:rsidRDefault="009936B5" w:rsidP="009936B5">
            <w:pPr>
              <w:outlineLvl w:val="2"/>
              <w:rPr>
                <w:lang w:val="uk-UA"/>
              </w:rPr>
            </w:pPr>
            <w:r w:rsidRPr="009A1DF7">
              <w:rPr>
                <w:lang w:val="uk-UA"/>
              </w:rPr>
              <w:t>Лексика: Термінологічний мінімум за темою. Лексико-семантичні вправи.</w:t>
            </w:r>
          </w:p>
          <w:p w14:paraId="5F1B6AFE" w14:textId="4FD89459" w:rsidR="009936B5" w:rsidRPr="009A1DF7" w:rsidRDefault="009936B5" w:rsidP="009936B5">
            <w:pPr>
              <w:rPr>
                <w:lang w:val="uk-UA"/>
              </w:rPr>
            </w:pPr>
            <w:r w:rsidRPr="009A1DF7">
              <w:rPr>
                <w:lang w:val="uk-UA"/>
              </w:rPr>
              <w:t>Читання: Текст «</w:t>
            </w:r>
            <w:r w:rsidR="00E175B4">
              <w:rPr>
                <w:lang w:val="en-US"/>
              </w:rPr>
              <w:t>Higher</w:t>
            </w:r>
            <w:r w:rsidR="00E175B4" w:rsidRPr="00D25126">
              <w:rPr>
                <w:lang w:val="ru-RU"/>
              </w:rPr>
              <w:t xml:space="preserve"> </w:t>
            </w:r>
            <w:r w:rsidR="00E175B4">
              <w:rPr>
                <w:lang w:val="en-US"/>
              </w:rPr>
              <w:t>Education</w:t>
            </w:r>
            <w:r w:rsidRPr="009A1DF7">
              <w:rPr>
                <w:lang w:val="uk-UA"/>
              </w:rPr>
              <w:t>». Аналіз тексту, запитання.</w:t>
            </w:r>
          </w:p>
          <w:p w14:paraId="39E47EC5" w14:textId="77777777" w:rsidR="009936B5" w:rsidRPr="009A1DF7" w:rsidRDefault="009936B5" w:rsidP="009936B5">
            <w:pPr>
              <w:outlineLvl w:val="2"/>
              <w:rPr>
                <w:lang w:val="uk-UA"/>
              </w:rPr>
            </w:pPr>
            <w:r w:rsidRPr="009A1DF7">
              <w:rPr>
                <w:lang w:val="uk-UA"/>
              </w:rPr>
              <w:t>Граматика:</w:t>
            </w:r>
            <w:r w:rsidRPr="009A1DF7">
              <w:rPr>
                <w:lang w:val="en-US"/>
              </w:rPr>
              <w:t xml:space="preserve"> Modal</w:t>
            </w:r>
            <w:r w:rsidRPr="009A1DF7">
              <w:rPr>
                <w:lang w:val="uk-UA"/>
              </w:rPr>
              <w:t xml:space="preserve"> </w:t>
            </w:r>
            <w:r w:rsidRPr="009A1DF7">
              <w:rPr>
                <w:lang w:val="en-US"/>
              </w:rPr>
              <w:t>verbs</w:t>
            </w:r>
            <w:r w:rsidRPr="009A1DF7">
              <w:rPr>
                <w:lang w:val="uk-UA"/>
              </w:rPr>
              <w:t xml:space="preserve"> </w:t>
            </w:r>
            <w:r w:rsidRPr="009A1DF7">
              <w:rPr>
                <w:lang w:val="en-US"/>
              </w:rPr>
              <w:t>and their equivalents</w:t>
            </w:r>
            <w:r w:rsidRPr="009A1DF7">
              <w:rPr>
                <w:lang w:val="uk-UA"/>
              </w:rPr>
              <w:t xml:space="preserve"> </w:t>
            </w:r>
            <w:r w:rsidRPr="009A1DF7">
              <w:rPr>
                <w:lang w:val="en-US"/>
              </w:rPr>
              <w:t>in</w:t>
            </w:r>
            <w:r w:rsidRPr="009A1DF7">
              <w:rPr>
                <w:lang w:val="uk-UA"/>
              </w:rPr>
              <w:t xml:space="preserve"> </w:t>
            </w:r>
            <w:r w:rsidRPr="009A1DF7">
              <w:rPr>
                <w:lang w:val="en-US"/>
              </w:rPr>
              <w:t>scientific</w:t>
            </w:r>
            <w:r w:rsidRPr="009A1DF7">
              <w:rPr>
                <w:lang w:val="uk-UA"/>
              </w:rPr>
              <w:t xml:space="preserve"> </w:t>
            </w:r>
            <w:r w:rsidRPr="009A1DF7">
              <w:rPr>
                <w:lang w:val="en-US"/>
              </w:rPr>
              <w:t>English</w:t>
            </w:r>
            <w:r w:rsidRPr="009A1DF7">
              <w:rPr>
                <w:lang w:val="uk-UA"/>
              </w:rPr>
              <w:t>.</w:t>
            </w:r>
          </w:p>
          <w:p w14:paraId="0DE02602" w14:textId="77777777" w:rsidR="009936B5" w:rsidRPr="009A1DF7" w:rsidRDefault="009936B5" w:rsidP="009936B5">
            <w:pPr>
              <w:rPr>
                <w:lang w:val="uk-UA"/>
              </w:rPr>
            </w:pPr>
            <w:r w:rsidRPr="009A1DF7">
              <w:rPr>
                <w:lang w:val="uk-UA"/>
              </w:rPr>
              <w:lastRenderedPageBreak/>
              <w:t>Письмо:</w:t>
            </w:r>
            <w:r w:rsidRPr="009A1DF7">
              <w:t xml:space="preserve"> </w:t>
            </w:r>
            <w:r w:rsidRPr="009A1DF7">
              <w:rPr>
                <w:lang w:val="uk-UA"/>
              </w:rPr>
              <w:t>План і короткий виклад тексту.</w:t>
            </w:r>
          </w:p>
          <w:p w14:paraId="7EBD1845" w14:textId="77777777" w:rsidR="00E175B4" w:rsidRDefault="009936B5" w:rsidP="00E175B4">
            <w:pPr>
              <w:outlineLvl w:val="2"/>
              <w:rPr>
                <w:iCs/>
                <w:lang w:val="uk-UA"/>
              </w:rPr>
            </w:pPr>
            <w:r w:rsidRPr="009A1DF7">
              <w:rPr>
                <w:lang w:val="uk-UA"/>
              </w:rPr>
              <w:t>Говоріння:</w:t>
            </w:r>
            <w:r w:rsidRPr="009A1DF7">
              <w:rPr>
                <w:lang w:val="en-US"/>
              </w:rPr>
              <w:t xml:space="preserve"> About myself and my specialty.</w:t>
            </w:r>
            <w:r w:rsidRPr="009A1DF7">
              <w:rPr>
                <w:lang w:val="uk-UA"/>
              </w:rPr>
              <w:t xml:space="preserve"> </w:t>
            </w:r>
            <w:r w:rsidR="00C310F8" w:rsidRPr="009A1DF7">
              <w:rPr>
                <w:iCs/>
                <w:lang w:val="uk-UA"/>
              </w:rPr>
              <w:t>- 2 год.</w:t>
            </w:r>
          </w:p>
          <w:p w14:paraId="1B53993E" w14:textId="5E7D71F0" w:rsidR="009936B5" w:rsidRPr="009A1DF7" w:rsidRDefault="00C310F8" w:rsidP="00E175B4">
            <w:pPr>
              <w:outlineLvl w:val="2"/>
              <w:rPr>
                <w:lang w:val="uk-UA"/>
              </w:rPr>
            </w:pPr>
            <w:r w:rsidRPr="009A1DF7">
              <w:rPr>
                <w:iCs/>
                <w:lang w:val="uk-UA"/>
              </w:rPr>
              <w:t>Заняття № 1</w:t>
            </w:r>
            <w:r w:rsidR="00FE396F" w:rsidRPr="009A1DF7">
              <w:rPr>
                <w:iCs/>
                <w:lang w:val="uk-UA"/>
              </w:rPr>
              <w:t>9</w:t>
            </w:r>
            <w:r w:rsidRPr="009A1DF7">
              <w:rPr>
                <w:iCs/>
                <w:lang w:val="uk-UA"/>
              </w:rPr>
              <w:t>.</w:t>
            </w:r>
            <w:r w:rsidR="00E175B4">
              <w:rPr>
                <w:iCs/>
                <w:lang w:val="en-US"/>
              </w:rPr>
              <w:t xml:space="preserve"> </w:t>
            </w:r>
            <w:r w:rsidR="00E175B4" w:rsidRPr="00153423">
              <w:rPr>
                <w:bCs/>
                <w:lang w:val="en-US"/>
              </w:rPr>
              <w:t>Higher Education in Britain</w:t>
            </w:r>
            <w:r w:rsidR="009936B5" w:rsidRPr="009A1DF7">
              <w:rPr>
                <w:lang w:val="uk-UA"/>
              </w:rPr>
              <w:t>.</w:t>
            </w:r>
          </w:p>
          <w:p w14:paraId="712A9552" w14:textId="77777777" w:rsidR="009936B5" w:rsidRPr="009A1DF7" w:rsidRDefault="009936B5" w:rsidP="009936B5">
            <w:pPr>
              <w:outlineLvl w:val="2"/>
              <w:rPr>
                <w:lang w:val="uk-UA"/>
              </w:rPr>
            </w:pPr>
            <w:r w:rsidRPr="009A1DF7">
              <w:rPr>
                <w:lang w:val="uk-UA"/>
              </w:rPr>
              <w:t>Лексика: Термінологічний мінімум за темою. Лексико-семантичні вправи.</w:t>
            </w:r>
          </w:p>
          <w:p w14:paraId="09AF54AB" w14:textId="29F6B804" w:rsidR="009936B5" w:rsidRPr="009A1DF7" w:rsidRDefault="009936B5" w:rsidP="009936B5">
            <w:pPr>
              <w:rPr>
                <w:lang w:val="uk-UA"/>
              </w:rPr>
            </w:pPr>
            <w:r w:rsidRPr="009A1DF7">
              <w:rPr>
                <w:lang w:val="uk-UA"/>
              </w:rPr>
              <w:t>Читання: Текст «</w:t>
            </w:r>
            <w:r w:rsidR="00E175B4" w:rsidRPr="00153423">
              <w:rPr>
                <w:bCs/>
                <w:lang w:val="en-US"/>
              </w:rPr>
              <w:t>Glimpses of</w:t>
            </w:r>
            <w:r w:rsidR="00DB23CF">
              <w:rPr>
                <w:bCs/>
                <w:lang w:val="en-US"/>
              </w:rPr>
              <w:t xml:space="preserve"> </w:t>
            </w:r>
            <w:r w:rsidR="00DB23CF" w:rsidRPr="00153423">
              <w:rPr>
                <w:bCs/>
                <w:lang w:val="en-US"/>
              </w:rPr>
              <w:t>Higher Education in Britain</w:t>
            </w:r>
            <w:r w:rsidR="00DB23CF">
              <w:rPr>
                <w:bCs/>
                <w:lang w:val="en-US"/>
              </w:rPr>
              <w:t xml:space="preserve"> </w:t>
            </w:r>
            <w:r w:rsidRPr="009A1DF7">
              <w:rPr>
                <w:lang w:val="uk-UA"/>
              </w:rPr>
              <w:t>». Аналіз тексту, запитання.</w:t>
            </w:r>
          </w:p>
          <w:p w14:paraId="264FCA90" w14:textId="78FE47D8" w:rsidR="009936B5" w:rsidRPr="00D25126" w:rsidRDefault="009936B5" w:rsidP="009936B5">
            <w:pPr>
              <w:outlineLvl w:val="2"/>
              <w:rPr>
                <w:lang w:val="uk-UA"/>
              </w:rPr>
            </w:pPr>
            <w:r w:rsidRPr="009A1DF7">
              <w:rPr>
                <w:lang w:val="uk-UA"/>
              </w:rPr>
              <w:t xml:space="preserve">Граматика: </w:t>
            </w:r>
            <w:r w:rsidRPr="009A1DF7">
              <w:rPr>
                <w:lang w:val="en-US"/>
              </w:rPr>
              <w:t>Modals</w:t>
            </w:r>
            <w:r w:rsidRPr="009A1DF7">
              <w:rPr>
                <w:lang w:val="uk-UA"/>
              </w:rPr>
              <w:t xml:space="preserve"> </w:t>
            </w:r>
            <w:r w:rsidRPr="009A1DF7">
              <w:rPr>
                <w:lang w:val="en-US"/>
              </w:rPr>
              <w:t>and</w:t>
            </w:r>
            <w:r w:rsidRPr="009A1DF7">
              <w:rPr>
                <w:lang w:val="uk-UA"/>
              </w:rPr>
              <w:t xml:space="preserve"> </w:t>
            </w:r>
            <w:r w:rsidRPr="009A1DF7">
              <w:rPr>
                <w:lang w:val="en-US"/>
              </w:rPr>
              <w:t>semi</w:t>
            </w:r>
            <w:r w:rsidRPr="009A1DF7">
              <w:rPr>
                <w:lang w:val="uk-UA"/>
              </w:rPr>
              <w:t>-</w:t>
            </w:r>
            <w:r w:rsidRPr="009A1DF7">
              <w:rPr>
                <w:lang w:val="en-US"/>
              </w:rPr>
              <w:t>modals</w:t>
            </w:r>
            <w:r w:rsidRPr="009A1DF7">
              <w:rPr>
                <w:lang w:val="uk-UA"/>
              </w:rPr>
              <w:t>.</w:t>
            </w:r>
            <w:r w:rsidR="00DB23CF" w:rsidRPr="00D25126">
              <w:rPr>
                <w:lang w:val="uk-UA"/>
              </w:rPr>
              <w:t xml:space="preserve"> </w:t>
            </w:r>
          </w:p>
          <w:p w14:paraId="5E1AB0C1" w14:textId="77777777" w:rsidR="009936B5" w:rsidRPr="009A1DF7" w:rsidRDefault="009936B5" w:rsidP="009936B5">
            <w:pPr>
              <w:rPr>
                <w:lang w:val="uk-UA"/>
              </w:rPr>
            </w:pPr>
            <w:r w:rsidRPr="009A1DF7">
              <w:rPr>
                <w:lang w:val="uk-UA"/>
              </w:rPr>
              <w:t>Письмо:</w:t>
            </w:r>
            <w:r w:rsidRPr="009A1DF7">
              <w:t xml:space="preserve"> </w:t>
            </w:r>
            <w:r w:rsidRPr="009A1DF7">
              <w:rPr>
                <w:lang w:val="uk-UA"/>
              </w:rPr>
              <w:t>письмовий переклад уривку статті за спеціальністю.</w:t>
            </w:r>
          </w:p>
          <w:p w14:paraId="7C0603C1" w14:textId="7DA73005" w:rsidR="00C310F8" w:rsidRPr="009A1DF7" w:rsidRDefault="009936B5" w:rsidP="009936B5">
            <w:pPr>
              <w:outlineLvl w:val="2"/>
              <w:rPr>
                <w:iCs/>
                <w:lang w:val="uk-UA"/>
              </w:rPr>
            </w:pPr>
            <w:r w:rsidRPr="009A1DF7">
              <w:rPr>
                <w:lang w:val="uk-UA"/>
              </w:rPr>
              <w:t>Говоріння:</w:t>
            </w:r>
            <w:r w:rsidRPr="009A1DF7">
              <w:rPr>
                <w:lang w:val="en-US"/>
              </w:rPr>
              <w:t xml:space="preserve"> About myself and my specialty.</w:t>
            </w:r>
            <w:r w:rsidRPr="009A1DF7">
              <w:rPr>
                <w:lang w:val="uk-UA"/>
              </w:rPr>
              <w:t xml:space="preserve"> </w:t>
            </w:r>
            <w:r w:rsidR="00C310F8" w:rsidRPr="009A1DF7">
              <w:rPr>
                <w:iCs/>
                <w:lang w:val="uk-UA"/>
              </w:rPr>
              <w:t>- 2 год.</w:t>
            </w:r>
          </w:p>
          <w:p w14:paraId="76AB95C4" w14:textId="7855319B" w:rsidR="009936B5" w:rsidRPr="00ED7831" w:rsidRDefault="00C310F8" w:rsidP="009936B5">
            <w:pPr>
              <w:rPr>
                <w:lang w:val="en-US"/>
              </w:rPr>
            </w:pPr>
            <w:r w:rsidRPr="009A1DF7">
              <w:rPr>
                <w:iCs/>
                <w:lang w:val="uk-UA"/>
              </w:rPr>
              <w:t xml:space="preserve">Заняття № </w:t>
            </w:r>
            <w:r w:rsidR="00FE396F" w:rsidRPr="009A1DF7">
              <w:rPr>
                <w:iCs/>
                <w:lang w:val="uk-UA"/>
              </w:rPr>
              <w:t>20</w:t>
            </w:r>
            <w:r w:rsidRPr="00ED7831">
              <w:rPr>
                <w:iCs/>
                <w:shd w:val="clear" w:color="auto" w:fill="FFFFFF" w:themeFill="background1"/>
                <w:lang w:val="uk-UA"/>
              </w:rPr>
              <w:t>.</w:t>
            </w:r>
            <w:r w:rsidR="000C0F4A">
              <w:rPr>
                <w:iCs/>
                <w:shd w:val="clear" w:color="auto" w:fill="FFFFFF" w:themeFill="background1"/>
                <w:lang w:val="en-US"/>
              </w:rPr>
              <w:t xml:space="preserve"> </w:t>
            </w:r>
            <w:r w:rsidR="000C0F4A" w:rsidRPr="00153423">
              <w:rPr>
                <w:bCs/>
                <w:lang w:val="en-US"/>
              </w:rPr>
              <w:t>Higher Education in Britain</w:t>
            </w:r>
            <w:r w:rsidR="000C0F4A" w:rsidRPr="009A1DF7">
              <w:rPr>
                <w:lang w:val="uk-UA"/>
              </w:rPr>
              <w:t>.</w:t>
            </w:r>
            <w:r w:rsidRPr="00ED7831">
              <w:rPr>
                <w:iCs/>
                <w:shd w:val="clear" w:color="auto" w:fill="FFFFFF" w:themeFill="background1"/>
                <w:lang w:val="uk-UA"/>
              </w:rPr>
              <w:t xml:space="preserve"> </w:t>
            </w:r>
          </w:p>
          <w:p w14:paraId="2F9D88F3" w14:textId="77777777" w:rsidR="009936B5" w:rsidRPr="009A1DF7" w:rsidRDefault="009936B5" w:rsidP="009936B5">
            <w:pPr>
              <w:outlineLvl w:val="2"/>
              <w:rPr>
                <w:lang w:val="uk-UA"/>
              </w:rPr>
            </w:pPr>
            <w:r w:rsidRPr="009A1DF7">
              <w:rPr>
                <w:lang w:val="uk-UA"/>
              </w:rPr>
              <w:t>Лексика: Термінологічний мінімум за темою. Лексико-семантичні вправи.</w:t>
            </w:r>
          </w:p>
          <w:p w14:paraId="499B98C9" w14:textId="652A143F" w:rsidR="009936B5" w:rsidRPr="000C0F4A" w:rsidRDefault="009936B5" w:rsidP="009936B5">
            <w:pPr>
              <w:rPr>
                <w:lang w:val="en-US"/>
              </w:rPr>
            </w:pPr>
            <w:r w:rsidRPr="009A1DF7">
              <w:rPr>
                <w:lang w:val="uk-UA"/>
              </w:rPr>
              <w:t>Читання: Текст «</w:t>
            </w:r>
            <w:r w:rsidR="000C0F4A">
              <w:rPr>
                <w:iCs/>
                <w:shd w:val="clear" w:color="auto" w:fill="FFFFFF" w:themeFill="background1"/>
                <w:lang w:val="en-US"/>
              </w:rPr>
              <w:t>Universities and Colleges in London</w:t>
            </w:r>
            <w:r w:rsidR="00512C1D">
              <w:rPr>
                <w:iCs/>
                <w:shd w:val="clear" w:color="auto" w:fill="FFFFFF" w:themeFill="background1"/>
                <w:lang w:val="uk-UA"/>
              </w:rPr>
              <w:t>»</w:t>
            </w:r>
            <w:r w:rsidR="000C0F4A">
              <w:rPr>
                <w:iCs/>
                <w:shd w:val="clear" w:color="auto" w:fill="FFFFFF" w:themeFill="background1"/>
                <w:lang w:val="en-US"/>
              </w:rPr>
              <w:t>.</w:t>
            </w:r>
            <w:r w:rsidRPr="009A1DF7">
              <w:rPr>
                <w:lang w:val="uk-UA"/>
              </w:rPr>
              <w:t xml:space="preserve"> Аналіз тексту, запитання.</w:t>
            </w:r>
          </w:p>
          <w:p w14:paraId="71412DEF" w14:textId="77777777" w:rsidR="009936B5" w:rsidRPr="009A1DF7" w:rsidRDefault="009936B5" w:rsidP="009936B5">
            <w:pPr>
              <w:outlineLvl w:val="2"/>
              <w:rPr>
                <w:lang w:val="ru-RU"/>
              </w:rPr>
            </w:pPr>
            <w:r w:rsidRPr="009A1DF7">
              <w:rPr>
                <w:lang w:val="uk-UA"/>
              </w:rPr>
              <w:t xml:space="preserve">Граматика: </w:t>
            </w:r>
            <w:r w:rsidRPr="009A1DF7">
              <w:rPr>
                <w:lang w:val="en-US"/>
              </w:rPr>
              <w:t xml:space="preserve">Affirmative, interrogative and negative sentences. </w:t>
            </w:r>
            <w:r w:rsidRPr="009A1DF7">
              <w:rPr>
                <w:lang w:val="uk-UA"/>
              </w:rPr>
              <w:t xml:space="preserve">Граматичні вправи. </w:t>
            </w:r>
          </w:p>
          <w:p w14:paraId="6C8C1EA3" w14:textId="77777777" w:rsidR="009936B5" w:rsidRPr="009A1DF7" w:rsidRDefault="009936B5" w:rsidP="009936B5">
            <w:pPr>
              <w:rPr>
                <w:lang w:val="uk-UA"/>
              </w:rPr>
            </w:pPr>
            <w:r w:rsidRPr="009A1DF7">
              <w:rPr>
                <w:lang w:val="uk-UA"/>
              </w:rPr>
              <w:t>Письмо:</w:t>
            </w:r>
            <w:r w:rsidRPr="009A1DF7">
              <w:t xml:space="preserve"> </w:t>
            </w:r>
            <w:r w:rsidRPr="009A1DF7">
              <w:rPr>
                <w:lang w:val="uk-UA"/>
              </w:rPr>
              <w:t>письмовий переклад уривку статті за спеціальністю.</w:t>
            </w:r>
          </w:p>
          <w:p w14:paraId="0DCAF0E3" w14:textId="58E9060C" w:rsidR="00C310F8" w:rsidRPr="009A1DF7" w:rsidRDefault="009936B5" w:rsidP="009936B5">
            <w:pPr>
              <w:rPr>
                <w:iCs/>
                <w:lang w:val="uk-UA"/>
              </w:rPr>
            </w:pPr>
            <w:r w:rsidRPr="009A1DF7">
              <w:rPr>
                <w:lang w:val="uk-UA"/>
              </w:rPr>
              <w:t>Говоріння:</w:t>
            </w:r>
            <w:r w:rsidRPr="009A1DF7">
              <w:rPr>
                <w:lang w:val="en-US"/>
              </w:rPr>
              <w:t xml:space="preserve"> A Post-graduate course</w:t>
            </w:r>
            <w:r w:rsidRPr="009A1DF7">
              <w:rPr>
                <w:lang w:val="uk-UA"/>
              </w:rPr>
              <w:t xml:space="preserve">. </w:t>
            </w:r>
            <w:r w:rsidR="00C310F8" w:rsidRPr="009A1DF7">
              <w:rPr>
                <w:iCs/>
                <w:lang w:val="uk-UA"/>
              </w:rPr>
              <w:t>- 2 год.</w:t>
            </w:r>
          </w:p>
          <w:p w14:paraId="20A1B09C" w14:textId="41488480" w:rsidR="00F21B56" w:rsidRPr="000C0F4A" w:rsidRDefault="00C310F8" w:rsidP="00F21B56">
            <w:pPr>
              <w:outlineLvl w:val="2"/>
              <w:rPr>
                <w:lang w:val="en-US"/>
              </w:rPr>
            </w:pPr>
            <w:r w:rsidRPr="009A1DF7">
              <w:rPr>
                <w:iCs/>
                <w:lang w:val="uk-UA"/>
              </w:rPr>
              <w:t xml:space="preserve">Заняття № </w:t>
            </w:r>
            <w:r w:rsidR="004F0911" w:rsidRPr="009A1DF7">
              <w:rPr>
                <w:iCs/>
                <w:lang w:val="uk-UA"/>
              </w:rPr>
              <w:t>21</w:t>
            </w:r>
            <w:r w:rsidR="000C0F4A">
              <w:rPr>
                <w:iCs/>
                <w:lang w:val="uk-UA"/>
              </w:rPr>
              <w:t>.</w:t>
            </w:r>
            <w:r w:rsidR="000C0F4A">
              <w:rPr>
                <w:iCs/>
                <w:lang w:val="en-US"/>
              </w:rPr>
              <w:t xml:space="preserve"> Higher Education in the USA.</w:t>
            </w:r>
          </w:p>
          <w:p w14:paraId="76011CCC"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23BAACEE" w14:textId="4B47FFBA" w:rsidR="00F21B56" w:rsidRPr="009A1DF7" w:rsidRDefault="00F21B56" w:rsidP="00F21B56">
            <w:pPr>
              <w:rPr>
                <w:lang w:val="uk-UA"/>
              </w:rPr>
            </w:pPr>
            <w:r w:rsidRPr="009A1DF7">
              <w:rPr>
                <w:lang w:val="uk-UA"/>
              </w:rPr>
              <w:t>Читання: Текст «</w:t>
            </w:r>
            <w:r w:rsidR="00512C1D">
              <w:rPr>
                <w:lang w:val="en-US"/>
              </w:rPr>
              <w:t>Higher</w:t>
            </w:r>
            <w:r w:rsidR="00512C1D" w:rsidRPr="00D25126">
              <w:rPr>
                <w:lang w:val="uk-UA"/>
              </w:rPr>
              <w:t xml:space="preserve"> </w:t>
            </w:r>
            <w:r w:rsidR="00512C1D">
              <w:rPr>
                <w:lang w:val="en-US"/>
              </w:rPr>
              <w:t>Education</w:t>
            </w:r>
            <w:r w:rsidR="00512C1D" w:rsidRPr="00D25126">
              <w:rPr>
                <w:lang w:val="uk-UA"/>
              </w:rPr>
              <w:t xml:space="preserve"> </w:t>
            </w:r>
            <w:r w:rsidR="00512C1D">
              <w:rPr>
                <w:lang w:val="en-US"/>
              </w:rPr>
              <w:t>in</w:t>
            </w:r>
            <w:r w:rsidR="00512C1D" w:rsidRPr="00D25126">
              <w:rPr>
                <w:lang w:val="uk-UA"/>
              </w:rPr>
              <w:t xml:space="preserve"> </w:t>
            </w:r>
            <w:r w:rsidR="00512C1D">
              <w:rPr>
                <w:lang w:val="en-US"/>
              </w:rPr>
              <w:t>America</w:t>
            </w:r>
            <w:r w:rsidRPr="009A1DF7">
              <w:rPr>
                <w:lang w:val="uk-UA"/>
              </w:rPr>
              <w:t>». Аналіз тексту, запитання.</w:t>
            </w:r>
          </w:p>
          <w:p w14:paraId="4B88F2D0" w14:textId="77777777" w:rsidR="00F21B56" w:rsidRPr="009A1DF7" w:rsidRDefault="00F21B56" w:rsidP="00F21B56">
            <w:pPr>
              <w:outlineLvl w:val="2"/>
              <w:rPr>
                <w:lang w:val="en-US"/>
              </w:rPr>
            </w:pPr>
            <w:r w:rsidRPr="009A1DF7">
              <w:rPr>
                <w:lang w:val="uk-UA"/>
              </w:rPr>
              <w:t>Граматика:</w:t>
            </w:r>
            <w:r w:rsidRPr="009A1DF7">
              <w:rPr>
                <w:lang w:val="ru-RU"/>
              </w:rPr>
              <w:t xml:space="preserve"> </w:t>
            </w:r>
            <w:r w:rsidRPr="009A1DF7">
              <w:rPr>
                <w:lang w:val="en-US"/>
              </w:rPr>
              <w:t>Sequence</w:t>
            </w:r>
            <w:r w:rsidRPr="009A1DF7">
              <w:rPr>
                <w:lang w:val="ru-RU"/>
              </w:rPr>
              <w:t xml:space="preserve"> </w:t>
            </w:r>
            <w:r w:rsidRPr="009A1DF7">
              <w:rPr>
                <w:lang w:val="en-US"/>
              </w:rPr>
              <w:t>of</w:t>
            </w:r>
            <w:r w:rsidRPr="009A1DF7">
              <w:rPr>
                <w:lang w:val="ru-RU"/>
              </w:rPr>
              <w:t xml:space="preserve"> </w:t>
            </w:r>
            <w:r w:rsidRPr="009A1DF7">
              <w:rPr>
                <w:lang w:val="en-US"/>
              </w:rPr>
              <w:t>tenses</w:t>
            </w:r>
            <w:r w:rsidRPr="009A1DF7">
              <w:rPr>
                <w:lang w:val="ru-RU"/>
              </w:rPr>
              <w:t xml:space="preserve">. </w:t>
            </w:r>
            <w:r w:rsidRPr="009A1DF7">
              <w:rPr>
                <w:lang w:val="uk-UA"/>
              </w:rPr>
              <w:t xml:space="preserve">Граматичні вправи. </w:t>
            </w:r>
          </w:p>
          <w:p w14:paraId="3D87EBFD" w14:textId="3E3534D6" w:rsidR="00C310F8" w:rsidRPr="009A1DF7" w:rsidRDefault="00F21B56" w:rsidP="00F21B56">
            <w:pPr>
              <w:rPr>
                <w:iCs/>
                <w:lang w:val="uk-UA"/>
              </w:rPr>
            </w:pPr>
            <w:r w:rsidRPr="009A1DF7">
              <w:rPr>
                <w:lang w:val="uk-UA"/>
              </w:rPr>
              <w:t>Говоріння:</w:t>
            </w:r>
            <w:r w:rsidRPr="009A1DF7">
              <w:rPr>
                <w:lang w:val="en-US"/>
              </w:rPr>
              <w:t xml:space="preserve"> </w:t>
            </w:r>
            <w:r w:rsidR="003A6544">
              <w:rPr>
                <w:lang w:val="en-US"/>
              </w:rPr>
              <w:t xml:space="preserve">Academic ranking of world </w:t>
            </w:r>
            <w:r w:rsidR="00845D68">
              <w:rPr>
                <w:lang w:val="en-US"/>
              </w:rPr>
              <w:t>u</w:t>
            </w:r>
            <w:r w:rsidR="003A6544">
              <w:rPr>
                <w:lang w:val="en-US"/>
              </w:rPr>
              <w:t>niversities.</w:t>
            </w:r>
            <w:r w:rsidRPr="009A1DF7">
              <w:rPr>
                <w:lang w:val="uk-UA"/>
              </w:rPr>
              <w:t xml:space="preserve"> </w:t>
            </w:r>
            <w:r w:rsidR="00C310F8" w:rsidRPr="009A1DF7">
              <w:rPr>
                <w:iCs/>
                <w:lang w:val="uk-UA"/>
              </w:rPr>
              <w:t xml:space="preserve"> - 2 год.</w:t>
            </w:r>
          </w:p>
          <w:p w14:paraId="1FDC8BA4" w14:textId="02ADA17D" w:rsidR="00937040" w:rsidRPr="009A1DF7" w:rsidRDefault="00937040" w:rsidP="00937040">
            <w:pPr>
              <w:outlineLvl w:val="2"/>
              <w:rPr>
                <w:lang w:val="uk-UA"/>
              </w:rPr>
            </w:pPr>
            <w:r w:rsidRPr="009A1DF7">
              <w:rPr>
                <w:iCs/>
                <w:lang w:val="uk-UA"/>
              </w:rPr>
              <w:t xml:space="preserve">Заняття 22. </w:t>
            </w:r>
            <w:r w:rsidR="00512C1D">
              <w:rPr>
                <w:iCs/>
                <w:lang w:val="en-US"/>
              </w:rPr>
              <w:t>Higher Education in the USA.</w:t>
            </w:r>
          </w:p>
          <w:p w14:paraId="6AE5CC0C" w14:textId="77777777" w:rsidR="00937040" w:rsidRPr="009A1DF7" w:rsidRDefault="00937040" w:rsidP="00937040">
            <w:pPr>
              <w:outlineLvl w:val="2"/>
              <w:rPr>
                <w:lang w:val="uk-UA"/>
              </w:rPr>
            </w:pPr>
            <w:r w:rsidRPr="009A1DF7">
              <w:rPr>
                <w:lang w:val="uk-UA"/>
              </w:rPr>
              <w:t>Лексика: Термінологічний мінімум за темою. Лексико-семантичні вправи.</w:t>
            </w:r>
          </w:p>
          <w:p w14:paraId="0CD1CE6A" w14:textId="6A00BE04" w:rsidR="00937040" w:rsidRPr="009A1DF7" w:rsidRDefault="00937040" w:rsidP="00937040">
            <w:pPr>
              <w:rPr>
                <w:lang w:val="uk-UA"/>
              </w:rPr>
            </w:pPr>
            <w:r w:rsidRPr="009A1DF7">
              <w:rPr>
                <w:lang w:val="uk-UA"/>
              </w:rPr>
              <w:t>Читання: Текст «</w:t>
            </w:r>
            <w:r w:rsidR="00512C1D">
              <w:rPr>
                <w:lang w:val="en-US"/>
              </w:rPr>
              <w:t>Impressions of American Education</w:t>
            </w:r>
            <w:r w:rsidRPr="009A1DF7">
              <w:rPr>
                <w:lang w:val="uk-UA"/>
              </w:rPr>
              <w:t>». Аналіз тексту, запитання.</w:t>
            </w:r>
          </w:p>
          <w:p w14:paraId="67E87B44" w14:textId="77777777" w:rsidR="00937040" w:rsidRPr="009A1DF7" w:rsidRDefault="00937040" w:rsidP="00937040">
            <w:pPr>
              <w:outlineLvl w:val="2"/>
            </w:pPr>
            <w:r w:rsidRPr="009A1DF7">
              <w:rPr>
                <w:lang w:val="uk-UA"/>
              </w:rPr>
              <w:t>Граматика:</w:t>
            </w:r>
            <w:r w:rsidRPr="009A1DF7">
              <w:t xml:space="preserve"> </w:t>
            </w:r>
            <w:r w:rsidRPr="009A1DF7">
              <w:rPr>
                <w:lang w:val="en-US"/>
              </w:rPr>
              <w:t>Sequence</w:t>
            </w:r>
            <w:r w:rsidRPr="009A1DF7">
              <w:t xml:space="preserve"> </w:t>
            </w:r>
            <w:r w:rsidRPr="009A1DF7">
              <w:rPr>
                <w:lang w:val="en-US"/>
              </w:rPr>
              <w:t>of</w:t>
            </w:r>
            <w:r w:rsidRPr="009A1DF7">
              <w:t xml:space="preserve"> </w:t>
            </w:r>
            <w:r w:rsidRPr="009A1DF7">
              <w:rPr>
                <w:lang w:val="en-US"/>
              </w:rPr>
              <w:t>tenses</w:t>
            </w:r>
            <w:r w:rsidRPr="009A1DF7">
              <w:t xml:space="preserve">. </w:t>
            </w:r>
            <w:r w:rsidRPr="009A1DF7">
              <w:rPr>
                <w:lang w:val="uk-UA"/>
              </w:rPr>
              <w:t xml:space="preserve">Граматичні вправи. </w:t>
            </w:r>
          </w:p>
          <w:p w14:paraId="5CCDD9D6" w14:textId="77777777" w:rsidR="00937040" w:rsidRPr="009A1DF7" w:rsidRDefault="00937040" w:rsidP="00937040">
            <w:pPr>
              <w:rPr>
                <w:lang w:val="uk-UA"/>
              </w:rPr>
            </w:pPr>
            <w:r w:rsidRPr="009A1DF7">
              <w:rPr>
                <w:lang w:val="uk-UA"/>
              </w:rPr>
              <w:t>Письмо:</w:t>
            </w:r>
            <w:r w:rsidRPr="009A1DF7">
              <w:t xml:space="preserve"> </w:t>
            </w:r>
            <w:r w:rsidRPr="009A1DF7">
              <w:rPr>
                <w:lang w:val="uk-UA"/>
              </w:rPr>
              <w:t>письмовий переклад уривку статті за спеціальністю.</w:t>
            </w:r>
          </w:p>
          <w:p w14:paraId="2500CB5E" w14:textId="504C8A7C" w:rsidR="00937040" w:rsidRPr="009A1DF7" w:rsidRDefault="00937040" w:rsidP="00F21B56">
            <w:pPr>
              <w:rPr>
                <w:iCs/>
                <w:lang w:val="en-US"/>
              </w:rPr>
            </w:pPr>
            <w:r w:rsidRPr="009A1DF7">
              <w:rPr>
                <w:lang w:val="uk-UA"/>
              </w:rPr>
              <w:t>Говоріння:</w:t>
            </w:r>
            <w:r w:rsidRPr="009A1DF7">
              <w:rPr>
                <w:lang w:val="en-US"/>
              </w:rPr>
              <w:t xml:space="preserve"> Why did I decide to become a PhD </w:t>
            </w:r>
            <w:r w:rsidR="00DB23CF">
              <w:rPr>
                <w:lang w:val="en-US"/>
              </w:rPr>
              <w:t>student</w:t>
            </w:r>
            <w:r w:rsidRPr="009A1DF7">
              <w:rPr>
                <w:lang w:val="en-US"/>
              </w:rPr>
              <w:t>?</w:t>
            </w:r>
            <w:r w:rsidRPr="009A1DF7">
              <w:rPr>
                <w:lang w:val="uk-UA"/>
              </w:rPr>
              <w:t xml:space="preserve"> - 2 год.</w:t>
            </w:r>
          </w:p>
          <w:p w14:paraId="24C05543" w14:textId="5A9A0637" w:rsidR="00F21B56" w:rsidRPr="009A1DF7" w:rsidRDefault="00F21B56" w:rsidP="00F21B56">
            <w:pPr>
              <w:tabs>
                <w:tab w:val="left" w:pos="284"/>
                <w:tab w:val="left" w:pos="567"/>
              </w:tabs>
              <w:rPr>
                <w:bCs/>
                <w:lang w:val="uk-UA"/>
              </w:rPr>
            </w:pPr>
            <w:r w:rsidRPr="009A1DF7">
              <w:rPr>
                <w:b/>
                <w:lang w:val="uk-UA"/>
              </w:rPr>
              <w:t xml:space="preserve">Змістовний модуль </w:t>
            </w:r>
            <w:r w:rsidRPr="009A1DF7">
              <w:rPr>
                <w:b/>
              </w:rPr>
              <w:t>2</w:t>
            </w:r>
            <w:r w:rsidRPr="009A1DF7">
              <w:rPr>
                <w:b/>
                <w:lang w:val="uk-UA"/>
              </w:rPr>
              <w:t xml:space="preserve">. </w:t>
            </w:r>
            <w:r w:rsidR="00C96C7D" w:rsidRPr="00C96C7D">
              <w:rPr>
                <w:bCs/>
                <w:lang w:val="uk-UA"/>
              </w:rPr>
              <w:t>С</w:t>
            </w:r>
            <w:r w:rsidRPr="009A1DF7">
              <w:rPr>
                <w:bCs/>
                <w:lang w:val="uk-UA"/>
              </w:rPr>
              <w:t>учасні технології</w:t>
            </w:r>
            <w:r w:rsidR="008F5FF6" w:rsidRPr="003B1C49">
              <w:rPr>
                <w:bCs/>
                <w:lang w:val="ru-RU"/>
              </w:rPr>
              <w:t xml:space="preserve"> </w:t>
            </w:r>
            <w:r w:rsidR="008F5FF6">
              <w:rPr>
                <w:bCs/>
                <w:lang w:val="uk-UA"/>
              </w:rPr>
              <w:t xml:space="preserve">та </w:t>
            </w:r>
            <w:r w:rsidR="00BF5CFE">
              <w:rPr>
                <w:bCs/>
                <w:lang w:val="uk-UA"/>
              </w:rPr>
              <w:t>історична наука</w:t>
            </w:r>
            <w:r w:rsidRPr="009A1DF7">
              <w:rPr>
                <w:bCs/>
                <w:lang w:val="uk-UA"/>
              </w:rPr>
              <w:t>.</w:t>
            </w:r>
          </w:p>
          <w:p w14:paraId="0EB5958C" w14:textId="5076DEEA" w:rsidR="00F21B56" w:rsidRPr="009A1DF7" w:rsidRDefault="00C310F8" w:rsidP="00F21B56">
            <w:pPr>
              <w:rPr>
                <w:lang w:val="uk-UA"/>
              </w:rPr>
            </w:pPr>
            <w:r w:rsidRPr="009A1DF7">
              <w:rPr>
                <w:iCs/>
                <w:lang w:val="uk-UA"/>
              </w:rPr>
              <w:t>Заняття № 2</w:t>
            </w:r>
            <w:r w:rsidR="004F41F9" w:rsidRPr="009A1DF7">
              <w:rPr>
                <w:iCs/>
                <w:lang w:val="uk-UA"/>
              </w:rPr>
              <w:t>3</w:t>
            </w:r>
            <w:r w:rsidRPr="009A1DF7">
              <w:rPr>
                <w:iCs/>
                <w:lang w:val="uk-UA"/>
              </w:rPr>
              <w:t xml:space="preserve">. </w:t>
            </w:r>
            <w:r w:rsidR="00F21B56" w:rsidRPr="009A1DF7">
              <w:rPr>
                <w:lang w:val="en-US"/>
              </w:rPr>
              <w:t>Modern</w:t>
            </w:r>
            <w:r w:rsidR="00F21B56" w:rsidRPr="009A1DF7">
              <w:rPr>
                <w:lang w:val="uk-UA"/>
              </w:rPr>
              <w:t xml:space="preserve"> </w:t>
            </w:r>
            <w:r w:rsidR="00F21B56" w:rsidRPr="009A1DF7">
              <w:rPr>
                <w:lang w:val="en-US"/>
              </w:rPr>
              <w:t>Technologies</w:t>
            </w:r>
            <w:r w:rsidR="00F21B56" w:rsidRPr="009A1DF7">
              <w:rPr>
                <w:lang w:val="uk-UA"/>
              </w:rPr>
              <w:t>.</w:t>
            </w:r>
          </w:p>
          <w:p w14:paraId="6736C66B"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3B66D74E" w14:textId="761F54C1" w:rsidR="00F21B56" w:rsidRPr="009A1DF7" w:rsidRDefault="00F21B56" w:rsidP="00F21B56">
            <w:pPr>
              <w:rPr>
                <w:lang w:val="uk-UA"/>
              </w:rPr>
            </w:pPr>
            <w:r w:rsidRPr="009A1DF7">
              <w:rPr>
                <w:lang w:val="uk-UA"/>
              </w:rPr>
              <w:t>Читання: Текст «</w:t>
            </w:r>
            <w:r w:rsidRPr="009A6CFE">
              <w:rPr>
                <w:shd w:val="clear" w:color="auto" w:fill="FFFFFF" w:themeFill="background1"/>
                <w:lang w:val="en-US"/>
              </w:rPr>
              <w:t>Modern Technology</w:t>
            </w:r>
            <w:r w:rsidR="009A6CFE">
              <w:rPr>
                <w:shd w:val="clear" w:color="auto" w:fill="FFFFFF" w:themeFill="background1"/>
                <w:lang w:val="en-US"/>
              </w:rPr>
              <w:t>: Definition, Examples and Applications</w:t>
            </w:r>
            <w:r w:rsidRPr="009A1DF7">
              <w:rPr>
                <w:lang w:val="uk-UA"/>
              </w:rPr>
              <w:t>». Аналіз тексту, запитання.</w:t>
            </w:r>
          </w:p>
          <w:p w14:paraId="735E9C68" w14:textId="77777777" w:rsidR="00F21B56" w:rsidRPr="009A1DF7" w:rsidRDefault="00F21B56" w:rsidP="00F21B56">
            <w:pPr>
              <w:outlineLvl w:val="2"/>
              <w:rPr>
                <w:lang w:val="uk-UA"/>
              </w:rPr>
            </w:pPr>
            <w:r w:rsidRPr="009A1DF7">
              <w:rPr>
                <w:lang w:val="uk-UA"/>
              </w:rPr>
              <w:t xml:space="preserve">Граматика: </w:t>
            </w:r>
            <w:r w:rsidRPr="009A1DF7">
              <w:rPr>
                <w:lang w:val="en-US"/>
              </w:rPr>
              <w:t>Reported</w:t>
            </w:r>
            <w:r w:rsidRPr="009A1DF7">
              <w:rPr>
                <w:lang w:val="uk-UA"/>
              </w:rPr>
              <w:t xml:space="preserve"> </w:t>
            </w:r>
            <w:r w:rsidRPr="009A1DF7">
              <w:rPr>
                <w:lang w:val="en-US"/>
              </w:rPr>
              <w:t>speech</w:t>
            </w:r>
            <w:r w:rsidRPr="009A1DF7">
              <w:rPr>
                <w:lang w:val="uk-UA"/>
              </w:rPr>
              <w:t xml:space="preserve">. Граматичні вправи. </w:t>
            </w:r>
          </w:p>
          <w:p w14:paraId="2275133E" w14:textId="437E35A6" w:rsidR="00C310F8" w:rsidRPr="009A1DF7" w:rsidRDefault="00F21B56" w:rsidP="00F21B56">
            <w:pPr>
              <w:rPr>
                <w:iCs/>
                <w:lang w:val="uk-UA"/>
              </w:rPr>
            </w:pPr>
            <w:r w:rsidRPr="009A1DF7">
              <w:rPr>
                <w:lang w:val="uk-UA"/>
              </w:rPr>
              <w:t xml:space="preserve">Говоріння: </w:t>
            </w:r>
            <w:r w:rsidRPr="009A1DF7">
              <w:rPr>
                <w:lang w:val="en-US"/>
              </w:rPr>
              <w:t>Environmental</w:t>
            </w:r>
            <w:r w:rsidRPr="009A1DF7">
              <w:rPr>
                <w:lang w:val="uk-UA"/>
              </w:rPr>
              <w:t xml:space="preserve"> </w:t>
            </w:r>
            <w:r w:rsidRPr="009A1DF7">
              <w:rPr>
                <w:lang w:val="en-US"/>
              </w:rPr>
              <w:t>protection</w:t>
            </w:r>
            <w:r w:rsidRPr="009A1DF7">
              <w:rPr>
                <w:lang w:val="uk-UA"/>
              </w:rPr>
              <w:t xml:space="preserve">. </w:t>
            </w:r>
            <w:r w:rsidR="00C310F8" w:rsidRPr="009A1DF7">
              <w:rPr>
                <w:iCs/>
                <w:lang w:val="uk-UA"/>
              </w:rPr>
              <w:t>- 2 год.</w:t>
            </w:r>
          </w:p>
          <w:p w14:paraId="7418526A" w14:textId="0D761A2C" w:rsidR="00F21B56" w:rsidRPr="009A1DF7" w:rsidRDefault="00C310F8" w:rsidP="00F21B56">
            <w:pPr>
              <w:rPr>
                <w:lang w:val="uk-UA"/>
              </w:rPr>
            </w:pPr>
            <w:r w:rsidRPr="009A1DF7">
              <w:rPr>
                <w:iCs/>
                <w:lang w:val="uk-UA"/>
              </w:rPr>
              <w:t>Заняття № 2</w:t>
            </w:r>
            <w:r w:rsidR="004F41F9" w:rsidRPr="009A1DF7">
              <w:rPr>
                <w:iCs/>
                <w:lang w:val="uk-UA"/>
              </w:rPr>
              <w:t>4</w:t>
            </w:r>
            <w:r w:rsidRPr="009A1DF7">
              <w:rPr>
                <w:iCs/>
                <w:lang w:val="uk-UA"/>
              </w:rPr>
              <w:t xml:space="preserve">. </w:t>
            </w:r>
            <w:r w:rsidR="009A6CFE">
              <w:rPr>
                <w:lang w:val="en-US"/>
              </w:rPr>
              <w:t>Modern</w:t>
            </w:r>
            <w:r w:rsidR="009A6CFE" w:rsidRPr="00D25126">
              <w:rPr>
                <w:lang w:val="uk-UA"/>
              </w:rPr>
              <w:t xml:space="preserve"> </w:t>
            </w:r>
            <w:r w:rsidR="009A6CFE">
              <w:rPr>
                <w:lang w:val="en-US"/>
              </w:rPr>
              <w:t>Technologies</w:t>
            </w:r>
            <w:r w:rsidR="00F21B56" w:rsidRPr="009A1DF7">
              <w:rPr>
                <w:lang w:val="uk-UA"/>
              </w:rPr>
              <w:t xml:space="preserve">. </w:t>
            </w:r>
          </w:p>
          <w:p w14:paraId="641E9C86"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0567AFCD" w14:textId="33FB8FA7" w:rsidR="00F21B56" w:rsidRPr="009A1DF7" w:rsidRDefault="00F21B56" w:rsidP="00F21B56">
            <w:pPr>
              <w:rPr>
                <w:lang w:val="uk-UA"/>
              </w:rPr>
            </w:pPr>
            <w:r w:rsidRPr="009A1DF7">
              <w:rPr>
                <w:lang w:val="uk-UA"/>
              </w:rPr>
              <w:t>Читання: Текст «</w:t>
            </w:r>
            <w:r w:rsidR="009A6CFE">
              <w:rPr>
                <w:lang w:val="en-US"/>
              </w:rPr>
              <w:t>Modern</w:t>
            </w:r>
            <w:r w:rsidR="009A6CFE" w:rsidRPr="00D25126">
              <w:rPr>
                <w:lang w:val="uk-UA"/>
              </w:rPr>
              <w:t xml:space="preserve"> </w:t>
            </w:r>
            <w:r w:rsidR="009A6CFE">
              <w:rPr>
                <w:lang w:val="en-US"/>
              </w:rPr>
              <w:t>Technology</w:t>
            </w:r>
            <w:r w:rsidR="009A6CFE" w:rsidRPr="00D25126">
              <w:rPr>
                <w:lang w:val="uk-UA"/>
              </w:rPr>
              <w:t xml:space="preserve"> </w:t>
            </w:r>
            <w:r w:rsidR="009A6CFE">
              <w:rPr>
                <w:lang w:val="en-US"/>
              </w:rPr>
              <w:t>in</w:t>
            </w:r>
            <w:r w:rsidR="009A6CFE" w:rsidRPr="00D25126">
              <w:rPr>
                <w:lang w:val="uk-UA"/>
              </w:rPr>
              <w:t xml:space="preserve"> </w:t>
            </w:r>
            <w:r w:rsidR="009A6CFE">
              <w:rPr>
                <w:lang w:val="en-US"/>
              </w:rPr>
              <w:t>Education</w:t>
            </w:r>
            <w:r w:rsidRPr="009A1DF7">
              <w:rPr>
                <w:lang w:val="uk-UA"/>
              </w:rPr>
              <w:t>». Аналіз тексту, запитання.</w:t>
            </w:r>
          </w:p>
          <w:p w14:paraId="75D00D42" w14:textId="099BEFD8" w:rsidR="00F21B56" w:rsidRPr="009A1DF7" w:rsidRDefault="00F21B56" w:rsidP="00F21B56">
            <w:pPr>
              <w:outlineLvl w:val="2"/>
              <w:rPr>
                <w:lang w:val="uk-UA"/>
              </w:rPr>
            </w:pPr>
            <w:r w:rsidRPr="009A1DF7">
              <w:rPr>
                <w:lang w:val="uk-UA"/>
              </w:rPr>
              <w:t xml:space="preserve">Граматика: </w:t>
            </w:r>
            <w:r w:rsidRPr="009A1DF7">
              <w:rPr>
                <w:lang w:val="en-US"/>
              </w:rPr>
              <w:t xml:space="preserve">Cause-and-Effect relationships in </w:t>
            </w:r>
            <w:r w:rsidR="002A5B46">
              <w:rPr>
                <w:lang w:val="en-US"/>
              </w:rPr>
              <w:t xml:space="preserve">scientific </w:t>
            </w:r>
            <w:r w:rsidRPr="009A1DF7">
              <w:rPr>
                <w:lang w:val="en-US"/>
              </w:rPr>
              <w:t>writing</w:t>
            </w:r>
            <w:r w:rsidRPr="009A1DF7">
              <w:rPr>
                <w:lang w:val="uk-UA"/>
              </w:rPr>
              <w:t xml:space="preserve">. </w:t>
            </w:r>
          </w:p>
          <w:p w14:paraId="4999893F" w14:textId="2BD970AD" w:rsidR="00F21B56" w:rsidRPr="009A1DF7" w:rsidRDefault="00F21B56" w:rsidP="00F21B56">
            <w:pPr>
              <w:rPr>
                <w:lang w:val="uk-UA"/>
              </w:rPr>
            </w:pPr>
            <w:r w:rsidRPr="009A1DF7">
              <w:rPr>
                <w:lang w:val="uk-UA"/>
              </w:rPr>
              <w:t xml:space="preserve">Говоріння: </w:t>
            </w:r>
            <w:r w:rsidR="009A6CFE">
              <w:rPr>
                <w:lang w:val="en-US"/>
              </w:rPr>
              <w:t>E</w:t>
            </w:r>
            <w:r w:rsidRPr="009A1DF7">
              <w:rPr>
                <w:lang w:val="en-US"/>
              </w:rPr>
              <w:t>nvironmental</w:t>
            </w:r>
            <w:r w:rsidRPr="009A1DF7">
              <w:rPr>
                <w:lang w:val="uk-UA"/>
              </w:rPr>
              <w:t xml:space="preserve"> </w:t>
            </w:r>
            <w:r w:rsidR="009A6CFE">
              <w:rPr>
                <w:lang w:val="en-US"/>
              </w:rPr>
              <w:t xml:space="preserve">and ethical </w:t>
            </w:r>
            <w:r w:rsidRPr="009A1DF7">
              <w:rPr>
                <w:lang w:val="en-US"/>
              </w:rPr>
              <w:t>pollution</w:t>
            </w:r>
            <w:r w:rsidRPr="009A1DF7">
              <w:rPr>
                <w:lang w:val="uk-UA"/>
              </w:rPr>
              <w:t>.</w:t>
            </w:r>
          </w:p>
          <w:p w14:paraId="006FEC32" w14:textId="2CA5EFEC" w:rsidR="00C310F8" w:rsidRPr="009A1DF7" w:rsidRDefault="00F21B56" w:rsidP="00F21B56">
            <w:pPr>
              <w:rPr>
                <w:iCs/>
                <w:lang w:val="uk-UA"/>
              </w:rPr>
            </w:pPr>
            <w:r w:rsidRPr="009A1DF7">
              <w:rPr>
                <w:lang w:val="uk-UA"/>
              </w:rPr>
              <w:t xml:space="preserve">Письмо: коротке есе (700-800 </w:t>
            </w:r>
            <w:proofErr w:type="spellStart"/>
            <w:r w:rsidRPr="009A1DF7">
              <w:rPr>
                <w:lang w:val="uk-UA"/>
              </w:rPr>
              <w:t>др.зн</w:t>
            </w:r>
            <w:proofErr w:type="spellEnd"/>
            <w:r w:rsidRPr="009A1DF7">
              <w:rPr>
                <w:lang w:val="uk-UA"/>
              </w:rPr>
              <w:t xml:space="preserve">.) </w:t>
            </w:r>
            <w:r w:rsidRPr="009A1DF7">
              <w:rPr>
                <w:lang w:val="en-US"/>
              </w:rPr>
              <w:t>“Do you agree that economic growth contributes to pollution?”</w:t>
            </w:r>
            <w:r w:rsidRPr="009A1DF7">
              <w:rPr>
                <w:lang w:val="uk-UA"/>
              </w:rPr>
              <w:t xml:space="preserve"> </w:t>
            </w:r>
            <w:r w:rsidR="00C310F8" w:rsidRPr="009A1DF7">
              <w:rPr>
                <w:iCs/>
                <w:lang w:val="uk-UA"/>
              </w:rPr>
              <w:t>- 2 год.</w:t>
            </w:r>
          </w:p>
          <w:p w14:paraId="361A6DA0" w14:textId="71EBDDC4" w:rsidR="00F21B56" w:rsidRPr="009A1DF7" w:rsidRDefault="00C310F8" w:rsidP="00F21B56">
            <w:pPr>
              <w:rPr>
                <w:lang w:val="uk-UA"/>
              </w:rPr>
            </w:pPr>
            <w:r w:rsidRPr="009A1DF7">
              <w:rPr>
                <w:iCs/>
                <w:lang w:val="uk-UA"/>
              </w:rPr>
              <w:t>Заняття № 2</w:t>
            </w:r>
            <w:r w:rsidR="004F41F9" w:rsidRPr="009A1DF7">
              <w:rPr>
                <w:iCs/>
                <w:lang w:val="uk-UA"/>
              </w:rPr>
              <w:t>5</w:t>
            </w:r>
            <w:r w:rsidRPr="009A1DF7">
              <w:rPr>
                <w:iCs/>
                <w:lang w:val="uk-UA"/>
              </w:rPr>
              <w:t xml:space="preserve">. </w:t>
            </w:r>
            <w:r w:rsidR="00B032AE">
              <w:rPr>
                <w:iCs/>
                <w:lang w:val="en-US"/>
              </w:rPr>
              <w:t xml:space="preserve">History of </w:t>
            </w:r>
            <w:r w:rsidR="003B1C49">
              <w:rPr>
                <w:lang w:val="en-US"/>
              </w:rPr>
              <w:t xml:space="preserve">Ukraine </w:t>
            </w:r>
            <w:r w:rsidR="00B032AE">
              <w:rPr>
                <w:lang w:val="en-US"/>
              </w:rPr>
              <w:t>in a nutshell</w:t>
            </w:r>
            <w:r w:rsidR="00F21B56" w:rsidRPr="009A1DF7">
              <w:rPr>
                <w:lang w:val="uk-UA"/>
              </w:rPr>
              <w:t xml:space="preserve">. </w:t>
            </w:r>
          </w:p>
          <w:p w14:paraId="2EEC7522"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4056634E" w14:textId="64191E67" w:rsidR="00F21B56" w:rsidRPr="009A1DF7" w:rsidRDefault="00F21B56" w:rsidP="00F21B56">
            <w:pPr>
              <w:rPr>
                <w:lang w:val="uk-UA"/>
              </w:rPr>
            </w:pPr>
            <w:r w:rsidRPr="009A1DF7">
              <w:rPr>
                <w:lang w:val="uk-UA"/>
              </w:rPr>
              <w:t>Читання: Текст «</w:t>
            </w:r>
            <w:proofErr w:type="spellStart"/>
            <w:r w:rsidR="00B032AE">
              <w:rPr>
                <w:lang w:val="uk-UA"/>
              </w:rPr>
              <w:t>Origins</w:t>
            </w:r>
            <w:proofErr w:type="spellEnd"/>
            <w:r w:rsidR="00B032AE">
              <w:rPr>
                <w:lang w:val="uk-UA"/>
              </w:rPr>
              <w:t xml:space="preserve"> </w:t>
            </w:r>
            <w:proofErr w:type="spellStart"/>
            <w:r w:rsidR="00B032AE">
              <w:rPr>
                <w:lang w:val="uk-UA"/>
              </w:rPr>
              <w:t>and</w:t>
            </w:r>
            <w:proofErr w:type="spellEnd"/>
            <w:r w:rsidR="00B032AE">
              <w:rPr>
                <w:lang w:val="uk-UA"/>
              </w:rPr>
              <w:t xml:space="preserve"> </w:t>
            </w:r>
            <w:proofErr w:type="spellStart"/>
            <w:r w:rsidR="00B032AE">
              <w:rPr>
                <w:lang w:val="uk-UA"/>
              </w:rPr>
              <w:t>History</w:t>
            </w:r>
            <w:proofErr w:type="spellEnd"/>
            <w:r w:rsidR="00B032AE">
              <w:rPr>
                <w:lang w:val="uk-UA"/>
              </w:rPr>
              <w:t xml:space="preserve"> </w:t>
            </w:r>
            <w:proofErr w:type="spellStart"/>
            <w:r w:rsidR="00B032AE">
              <w:rPr>
                <w:lang w:val="uk-UA"/>
              </w:rPr>
              <w:t>of</w:t>
            </w:r>
            <w:proofErr w:type="spellEnd"/>
            <w:r w:rsidR="00B032AE">
              <w:rPr>
                <w:lang w:val="uk-UA"/>
              </w:rPr>
              <w:t xml:space="preserve"> </w:t>
            </w:r>
            <w:proofErr w:type="spellStart"/>
            <w:r w:rsidR="00B032AE">
              <w:rPr>
                <w:lang w:val="uk-UA"/>
              </w:rPr>
              <w:t>Ukraine</w:t>
            </w:r>
            <w:proofErr w:type="spellEnd"/>
            <w:r w:rsidRPr="009A1DF7">
              <w:rPr>
                <w:lang w:val="uk-UA"/>
              </w:rPr>
              <w:t>». Аналіз тексту, запитання.</w:t>
            </w:r>
          </w:p>
          <w:p w14:paraId="4D2C8BE4" w14:textId="77777777" w:rsidR="00F21B56" w:rsidRPr="009A1DF7" w:rsidRDefault="00F21B56" w:rsidP="00F21B56">
            <w:pPr>
              <w:outlineLvl w:val="2"/>
              <w:rPr>
                <w:lang w:val="uk-UA"/>
              </w:rPr>
            </w:pPr>
            <w:r w:rsidRPr="009A1DF7">
              <w:rPr>
                <w:lang w:val="uk-UA"/>
              </w:rPr>
              <w:t xml:space="preserve">Граматика: </w:t>
            </w:r>
            <w:r w:rsidRPr="009A1DF7">
              <w:rPr>
                <w:lang w:val="en-US"/>
              </w:rPr>
              <w:t>Conditionals</w:t>
            </w:r>
            <w:r w:rsidRPr="009A1DF7">
              <w:rPr>
                <w:lang w:val="uk-UA"/>
              </w:rPr>
              <w:t xml:space="preserve">: </w:t>
            </w:r>
            <w:r w:rsidRPr="009A1DF7">
              <w:rPr>
                <w:lang w:val="en-US"/>
              </w:rPr>
              <w:t>zero</w:t>
            </w:r>
            <w:r w:rsidRPr="009A1DF7">
              <w:rPr>
                <w:lang w:val="uk-UA"/>
              </w:rPr>
              <w:t xml:space="preserve"> </w:t>
            </w:r>
            <w:r w:rsidRPr="009A1DF7">
              <w:rPr>
                <w:lang w:val="en-US"/>
              </w:rPr>
              <w:t>and</w:t>
            </w:r>
            <w:r w:rsidRPr="009A1DF7">
              <w:rPr>
                <w:lang w:val="uk-UA"/>
              </w:rPr>
              <w:t xml:space="preserve"> </w:t>
            </w:r>
            <w:r w:rsidRPr="009A1DF7">
              <w:rPr>
                <w:lang w:val="en-US"/>
              </w:rPr>
              <w:t>first</w:t>
            </w:r>
            <w:r w:rsidRPr="009A1DF7">
              <w:rPr>
                <w:lang w:val="uk-UA"/>
              </w:rPr>
              <w:t xml:space="preserve"> </w:t>
            </w:r>
            <w:r w:rsidRPr="009A1DF7">
              <w:rPr>
                <w:lang w:val="en-US"/>
              </w:rPr>
              <w:t>conditionals</w:t>
            </w:r>
            <w:r w:rsidRPr="009A1DF7">
              <w:rPr>
                <w:lang w:val="uk-UA"/>
              </w:rPr>
              <w:t>.</w:t>
            </w:r>
          </w:p>
          <w:p w14:paraId="40FF7A87" w14:textId="2708252B" w:rsidR="00F21B56" w:rsidRPr="00B032AE" w:rsidRDefault="00F21B56" w:rsidP="00F21B56">
            <w:pPr>
              <w:rPr>
                <w:lang w:val="en-US"/>
              </w:rPr>
            </w:pPr>
            <w:r w:rsidRPr="009A1DF7">
              <w:rPr>
                <w:lang w:val="uk-UA"/>
              </w:rPr>
              <w:t>Говоріння:</w:t>
            </w:r>
            <w:r w:rsidR="00B032AE">
              <w:rPr>
                <w:lang w:val="en-US"/>
              </w:rPr>
              <w:t xml:space="preserve"> Let’s speak about Ukraine: history, flag, population, </w:t>
            </w:r>
            <w:r w:rsidR="002A5B46">
              <w:rPr>
                <w:lang w:val="en-US"/>
              </w:rPr>
              <w:t>state structure</w:t>
            </w:r>
            <w:r w:rsidRPr="00B032AE">
              <w:rPr>
                <w:lang w:val="en-US"/>
              </w:rPr>
              <w:t>.</w:t>
            </w:r>
          </w:p>
          <w:p w14:paraId="60C4F641" w14:textId="2886B6B1" w:rsidR="00C310F8" w:rsidRPr="009A1DF7" w:rsidRDefault="00F21B56" w:rsidP="00F21B56">
            <w:pPr>
              <w:rPr>
                <w:iCs/>
                <w:lang w:val="uk-UA"/>
              </w:rPr>
            </w:pPr>
            <w:r w:rsidRPr="009A1DF7">
              <w:rPr>
                <w:lang w:val="uk-UA"/>
              </w:rPr>
              <w:t xml:space="preserve">Письмо: письмовий переклад уривку статті за спеціальністю. </w:t>
            </w:r>
            <w:r w:rsidR="00C310F8" w:rsidRPr="009A1DF7">
              <w:rPr>
                <w:iCs/>
                <w:lang w:val="uk-UA"/>
              </w:rPr>
              <w:t>- 2 год.</w:t>
            </w:r>
          </w:p>
          <w:p w14:paraId="0365B31D" w14:textId="2A13E5D9" w:rsidR="00F21B56" w:rsidRPr="009A1DF7" w:rsidRDefault="00C310F8" w:rsidP="00F21B56">
            <w:pPr>
              <w:rPr>
                <w:lang w:val="uk-UA"/>
              </w:rPr>
            </w:pPr>
            <w:r w:rsidRPr="009A1DF7">
              <w:rPr>
                <w:iCs/>
                <w:lang w:val="uk-UA"/>
              </w:rPr>
              <w:t>Заняття № 2</w:t>
            </w:r>
            <w:r w:rsidR="004F41F9" w:rsidRPr="009A1DF7">
              <w:rPr>
                <w:iCs/>
                <w:lang w:val="uk-UA"/>
              </w:rPr>
              <w:t>6</w:t>
            </w:r>
            <w:r w:rsidRPr="009A1DF7">
              <w:rPr>
                <w:iCs/>
                <w:lang w:val="uk-UA"/>
              </w:rPr>
              <w:t>.</w:t>
            </w:r>
            <w:r w:rsidR="00822FBE">
              <w:rPr>
                <w:iCs/>
                <w:lang w:val="en-US"/>
              </w:rPr>
              <w:t xml:space="preserve"> History of </w:t>
            </w:r>
            <w:r w:rsidR="00822FBE">
              <w:rPr>
                <w:lang w:val="en-US"/>
              </w:rPr>
              <w:t>Ukraine in a nutshell</w:t>
            </w:r>
            <w:r w:rsidR="00F21B56" w:rsidRPr="009A1DF7">
              <w:rPr>
                <w:lang w:val="uk-UA"/>
              </w:rPr>
              <w:t xml:space="preserve">. </w:t>
            </w:r>
          </w:p>
          <w:p w14:paraId="6F950D04"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4421361C" w14:textId="507FC515" w:rsidR="00F21B56" w:rsidRPr="009A1DF7" w:rsidRDefault="00F21B56" w:rsidP="00F21B56">
            <w:pPr>
              <w:rPr>
                <w:lang w:val="uk-UA"/>
              </w:rPr>
            </w:pPr>
            <w:r w:rsidRPr="009A1DF7">
              <w:rPr>
                <w:lang w:val="uk-UA"/>
              </w:rPr>
              <w:t>Читання: Текст «</w:t>
            </w:r>
            <w:r w:rsidR="00BF5CFE" w:rsidRPr="00BF5CFE">
              <w:rPr>
                <w:lang w:val="en-US"/>
              </w:rPr>
              <w:t>Ukraine:</w:t>
            </w:r>
            <w:r w:rsidR="00BF5CFE">
              <w:rPr>
                <w:lang w:val="en-US"/>
              </w:rPr>
              <w:t xml:space="preserve"> </w:t>
            </w:r>
            <w:r w:rsidR="00BF5CFE" w:rsidRPr="00BF5CFE">
              <w:rPr>
                <w:lang w:val="en-US"/>
              </w:rPr>
              <w:t>History and Politics</w:t>
            </w:r>
            <w:r w:rsidRPr="009A1DF7">
              <w:rPr>
                <w:lang w:val="uk-UA"/>
              </w:rPr>
              <w:t>». Аналіз тексту, запитання.</w:t>
            </w:r>
          </w:p>
          <w:p w14:paraId="49259A20" w14:textId="4CFB375C" w:rsidR="00F21B56" w:rsidRPr="00822FBE" w:rsidRDefault="00F21B56" w:rsidP="00F21B56">
            <w:pPr>
              <w:outlineLvl w:val="2"/>
              <w:rPr>
                <w:lang w:val="en-US"/>
              </w:rPr>
            </w:pPr>
            <w:r w:rsidRPr="009A1DF7">
              <w:rPr>
                <w:lang w:val="uk-UA"/>
              </w:rPr>
              <w:t xml:space="preserve">Граматика: </w:t>
            </w:r>
            <w:r w:rsidRPr="009A1DF7">
              <w:rPr>
                <w:lang w:val="en-US"/>
              </w:rPr>
              <w:t>Conditionals</w:t>
            </w:r>
            <w:r w:rsidRPr="009A1DF7">
              <w:rPr>
                <w:lang w:val="uk-UA"/>
              </w:rPr>
              <w:t xml:space="preserve">: </w:t>
            </w:r>
            <w:r w:rsidRPr="009A1DF7">
              <w:rPr>
                <w:lang w:val="en-US"/>
              </w:rPr>
              <w:t>zero</w:t>
            </w:r>
            <w:r w:rsidRPr="009A1DF7">
              <w:rPr>
                <w:lang w:val="uk-UA"/>
              </w:rPr>
              <w:t xml:space="preserve"> </w:t>
            </w:r>
            <w:r w:rsidRPr="009A1DF7">
              <w:rPr>
                <w:lang w:val="en-US"/>
              </w:rPr>
              <w:t>and</w:t>
            </w:r>
            <w:r w:rsidRPr="009A1DF7">
              <w:rPr>
                <w:lang w:val="uk-UA"/>
              </w:rPr>
              <w:t xml:space="preserve"> </w:t>
            </w:r>
            <w:r w:rsidRPr="009A1DF7">
              <w:rPr>
                <w:lang w:val="en-US"/>
              </w:rPr>
              <w:t>first</w:t>
            </w:r>
            <w:r w:rsidRPr="009A1DF7">
              <w:rPr>
                <w:lang w:val="uk-UA"/>
              </w:rPr>
              <w:t xml:space="preserve"> </w:t>
            </w:r>
            <w:r w:rsidRPr="009A1DF7">
              <w:rPr>
                <w:lang w:val="en-US"/>
              </w:rPr>
              <w:t>conditionals</w:t>
            </w:r>
            <w:r w:rsidRPr="009A1DF7">
              <w:rPr>
                <w:lang w:val="uk-UA"/>
              </w:rPr>
              <w:t>.</w:t>
            </w:r>
            <w:r w:rsidR="00822FBE">
              <w:rPr>
                <w:lang w:val="en-US"/>
              </w:rPr>
              <w:t xml:space="preserve"> </w:t>
            </w:r>
          </w:p>
          <w:p w14:paraId="7F280F60" w14:textId="10A8B4F1" w:rsidR="00C310F8" w:rsidRPr="009A1DF7" w:rsidRDefault="00F21B56" w:rsidP="00F21B56">
            <w:pPr>
              <w:rPr>
                <w:iCs/>
                <w:lang w:val="uk-UA"/>
              </w:rPr>
            </w:pPr>
            <w:r w:rsidRPr="009A1DF7">
              <w:rPr>
                <w:lang w:val="uk-UA"/>
              </w:rPr>
              <w:t xml:space="preserve">Говоріння: </w:t>
            </w:r>
            <w:r w:rsidR="00BF5CFE" w:rsidRPr="00BF5CFE">
              <w:rPr>
                <w:lang w:val="en-US"/>
              </w:rPr>
              <w:t>Golden age of Kyiv</w:t>
            </w:r>
            <w:r w:rsidRPr="009A1DF7">
              <w:rPr>
                <w:lang w:val="uk-UA"/>
              </w:rPr>
              <w:t xml:space="preserve">. </w:t>
            </w:r>
            <w:r w:rsidR="00C310F8" w:rsidRPr="009A1DF7">
              <w:rPr>
                <w:iCs/>
                <w:lang w:val="uk-UA"/>
              </w:rPr>
              <w:t>- 2 год.</w:t>
            </w:r>
          </w:p>
          <w:p w14:paraId="5BE45B59" w14:textId="3209E5A5" w:rsidR="00F21B56" w:rsidRPr="009A1DF7" w:rsidRDefault="00C310F8" w:rsidP="00F21B56">
            <w:pPr>
              <w:rPr>
                <w:lang w:val="uk-UA"/>
              </w:rPr>
            </w:pPr>
            <w:r w:rsidRPr="009A1DF7">
              <w:rPr>
                <w:iCs/>
                <w:lang w:val="uk-UA"/>
              </w:rPr>
              <w:t>Заняття № 2</w:t>
            </w:r>
            <w:r w:rsidR="004F41F9" w:rsidRPr="009A1DF7">
              <w:rPr>
                <w:iCs/>
                <w:lang w:val="uk-UA"/>
              </w:rPr>
              <w:t>7</w:t>
            </w:r>
            <w:r w:rsidRPr="009A1DF7">
              <w:rPr>
                <w:iCs/>
                <w:lang w:val="uk-UA"/>
              </w:rPr>
              <w:t>.</w:t>
            </w:r>
            <w:r w:rsidR="00864625">
              <w:rPr>
                <w:iCs/>
                <w:lang w:val="en-US"/>
              </w:rPr>
              <w:t xml:space="preserve"> History of </w:t>
            </w:r>
            <w:r w:rsidR="00864625">
              <w:rPr>
                <w:lang w:val="en-US"/>
              </w:rPr>
              <w:t>Ukraine in a nutshell</w:t>
            </w:r>
            <w:r w:rsidR="00F21B56" w:rsidRPr="00822FBE">
              <w:rPr>
                <w:i/>
                <w:iCs/>
                <w:lang w:val="uk-UA"/>
              </w:rPr>
              <w:t>.</w:t>
            </w:r>
            <w:r w:rsidR="00F21B56" w:rsidRPr="009A1DF7">
              <w:rPr>
                <w:lang w:val="uk-UA"/>
              </w:rPr>
              <w:t xml:space="preserve"> </w:t>
            </w:r>
          </w:p>
          <w:p w14:paraId="62914C0F" w14:textId="77777777" w:rsidR="00F21B56" w:rsidRPr="009A1DF7" w:rsidRDefault="00F21B56" w:rsidP="00F21B56">
            <w:pPr>
              <w:outlineLvl w:val="2"/>
              <w:rPr>
                <w:lang w:val="uk-UA"/>
              </w:rPr>
            </w:pPr>
            <w:r w:rsidRPr="009A1DF7">
              <w:rPr>
                <w:lang w:val="uk-UA"/>
              </w:rPr>
              <w:t>Лексика: Термінологічний мінімум за темою. Лексико-семантичні вправи.</w:t>
            </w:r>
          </w:p>
          <w:p w14:paraId="7B1FB669" w14:textId="73307416" w:rsidR="00F21B56" w:rsidRPr="009A1DF7" w:rsidRDefault="00F21B56" w:rsidP="00F21B56">
            <w:pPr>
              <w:rPr>
                <w:lang w:val="uk-UA"/>
              </w:rPr>
            </w:pPr>
            <w:r w:rsidRPr="009A1DF7">
              <w:rPr>
                <w:lang w:val="uk-UA"/>
              </w:rPr>
              <w:t>Читання: Текст «</w:t>
            </w:r>
            <w:r w:rsidR="00864625" w:rsidRPr="00864625">
              <w:rPr>
                <w:lang w:val="en-US"/>
              </w:rPr>
              <w:t>Cossack</w:t>
            </w:r>
            <w:r w:rsidR="00864625" w:rsidRPr="00D25126">
              <w:rPr>
                <w:lang w:val="uk-UA"/>
              </w:rPr>
              <w:t xml:space="preserve"> </w:t>
            </w:r>
            <w:r w:rsidR="00864625" w:rsidRPr="00864625">
              <w:rPr>
                <w:lang w:val="en-US"/>
              </w:rPr>
              <w:t>Hetmanate</w:t>
            </w:r>
            <w:r w:rsidRPr="009A1DF7">
              <w:rPr>
                <w:lang w:val="uk-UA"/>
              </w:rPr>
              <w:t>». Аналіз тексту, запитання.</w:t>
            </w:r>
          </w:p>
          <w:p w14:paraId="0AA5C79E" w14:textId="77777777" w:rsidR="00F21B56" w:rsidRPr="009A1DF7" w:rsidRDefault="00F21B56" w:rsidP="00F21B56">
            <w:pPr>
              <w:outlineLvl w:val="2"/>
              <w:rPr>
                <w:lang w:val="uk-UA"/>
              </w:rPr>
            </w:pPr>
            <w:r w:rsidRPr="009A1DF7">
              <w:rPr>
                <w:lang w:val="uk-UA"/>
              </w:rPr>
              <w:t xml:space="preserve">Граматика: </w:t>
            </w:r>
            <w:r w:rsidRPr="009A1DF7">
              <w:rPr>
                <w:lang w:val="en-US"/>
              </w:rPr>
              <w:t>Conditionals</w:t>
            </w:r>
            <w:r w:rsidRPr="009A1DF7">
              <w:rPr>
                <w:lang w:val="uk-UA"/>
              </w:rPr>
              <w:t xml:space="preserve">: </w:t>
            </w:r>
            <w:r w:rsidRPr="009A1DF7">
              <w:rPr>
                <w:lang w:val="en-US"/>
              </w:rPr>
              <w:t>second</w:t>
            </w:r>
            <w:r w:rsidRPr="009A1DF7">
              <w:rPr>
                <w:lang w:val="uk-UA"/>
              </w:rPr>
              <w:t xml:space="preserve"> </w:t>
            </w:r>
            <w:r w:rsidRPr="009A1DF7">
              <w:rPr>
                <w:lang w:val="en-US"/>
              </w:rPr>
              <w:t>conditionals</w:t>
            </w:r>
            <w:r w:rsidRPr="009A1DF7">
              <w:rPr>
                <w:lang w:val="uk-UA"/>
              </w:rPr>
              <w:t>.</w:t>
            </w:r>
          </w:p>
          <w:p w14:paraId="14E7BA6A" w14:textId="5534D794" w:rsidR="00F21B56" w:rsidRPr="009A1DF7" w:rsidRDefault="00F21B56" w:rsidP="00F21B56">
            <w:pPr>
              <w:rPr>
                <w:lang w:val="uk-UA"/>
              </w:rPr>
            </w:pPr>
            <w:r w:rsidRPr="009A1DF7">
              <w:rPr>
                <w:lang w:val="uk-UA"/>
              </w:rPr>
              <w:t xml:space="preserve">Говоріння: </w:t>
            </w:r>
            <w:r w:rsidR="00864625" w:rsidRPr="00864625">
              <w:rPr>
                <w:lang w:val="en-US"/>
              </w:rPr>
              <w:t>What do you know about Crimean Khanate?</w:t>
            </w:r>
          </w:p>
          <w:p w14:paraId="3EE2D388" w14:textId="5A2E39FB" w:rsidR="00C310F8" w:rsidRPr="009A1DF7" w:rsidRDefault="00F21B56" w:rsidP="009803DD">
            <w:pPr>
              <w:rPr>
                <w:lang w:val="uk-UA"/>
              </w:rPr>
            </w:pPr>
            <w:r w:rsidRPr="009A1DF7">
              <w:rPr>
                <w:lang w:val="uk-UA"/>
              </w:rPr>
              <w:t xml:space="preserve">Письмо: анотаційний переклад статті за спеціальністю. - 2 год. </w:t>
            </w:r>
          </w:p>
          <w:p w14:paraId="1248C129" w14:textId="4866F1DA" w:rsidR="009803DD" w:rsidRPr="009A1DF7" w:rsidRDefault="00C310F8" w:rsidP="009803DD">
            <w:pPr>
              <w:rPr>
                <w:lang w:val="uk-UA"/>
              </w:rPr>
            </w:pPr>
            <w:r w:rsidRPr="009A1DF7">
              <w:rPr>
                <w:iCs/>
                <w:lang w:val="uk-UA"/>
              </w:rPr>
              <w:t>Заняття № 2</w:t>
            </w:r>
            <w:r w:rsidR="004F41F9" w:rsidRPr="009A1DF7">
              <w:rPr>
                <w:iCs/>
                <w:lang w:val="uk-UA"/>
              </w:rPr>
              <w:t>8</w:t>
            </w:r>
            <w:r w:rsidRPr="009A1DF7">
              <w:rPr>
                <w:iCs/>
                <w:lang w:val="uk-UA"/>
              </w:rPr>
              <w:t xml:space="preserve">. </w:t>
            </w:r>
            <w:r w:rsidR="009504FB">
              <w:rPr>
                <w:iCs/>
                <w:lang w:val="en-US"/>
              </w:rPr>
              <w:t xml:space="preserve">Ukraine in </w:t>
            </w:r>
            <w:r w:rsidR="009504FB" w:rsidRPr="009504FB">
              <w:rPr>
                <w:lang w:val="en-US"/>
              </w:rPr>
              <w:t>19</w:t>
            </w:r>
            <w:r w:rsidR="009504FB" w:rsidRPr="009504FB">
              <w:rPr>
                <w:vertAlign w:val="superscript"/>
                <w:lang w:val="en-US"/>
              </w:rPr>
              <w:t>th</w:t>
            </w:r>
            <w:r w:rsidR="009504FB" w:rsidRPr="009504FB">
              <w:rPr>
                <w:lang w:val="en-US"/>
              </w:rPr>
              <w:t xml:space="preserve"> and Early 20</w:t>
            </w:r>
            <w:r w:rsidR="009504FB" w:rsidRPr="009504FB">
              <w:rPr>
                <w:vertAlign w:val="superscript"/>
                <w:lang w:val="en-US"/>
              </w:rPr>
              <w:t>th</w:t>
            </w:r>
            <w:r w:rsidR="009504FB" w:rsidRPr="009504FB">
              <w:rPr>
                <w:lang w:val="en-US"/>
              </w:rPr>
              <w:t xml:space="preserve"> Century</w:t>
            </w:r>
            <w:r w:rsidR="009803DD" w:rsidRPr="009A1DF7">
              <w:rPr>
                <w:lang w:val="uk-UA"/>
              </w:rPr>
              <w:t xml:space="preserve">. </w:t>
            </w:r>
          </w:p>
          <w:p w14:paraId="0C26F4D9" w14:textId="77777777" w:rsidR="009803DD" w:rsidRPr="009A1DF7" w:rsidRDefault="009803DD" w:rsidP="009803DD">
            <w:pPr>
              <w:outlineLvl w:val="2"/>
              <w:rPr>
                <w:lang w:val="uk-UA"/>
              </w:rPr>
            </w:pPr>
            <w:r w:rsidRPr="009A1DF7">
              <w:rPr>
                <w:lang w:val="uk-UA"/>
              </w:rPr>
              <w:t>Лексика: Термінологічний мінімум за темою. Лексико-семантичні вправи.</w:t>
            </w:r>
          </w:p>
          <w:p w14:paraId="4D8BF017" w14:textId="1B1CC03F" w:rsidR="009803DD" w:rsidRPr="009A1DF7" w:rsidRDefault="009803DD" w:rsidP="009803DD">
            <w:pPr>
              <w:rPr>
                <w:lang w:val="uk-UA"/>
              </w:rPr>
            </w:pPr>
            <w:r w:rsidRPr="009A1DF7">
              <w:rPr>
                <w:lang w:val="uk-UA"/>
              </w:rPr>
              <w:t>Читання: Текст «</w:t>
            </w:r>
            <w:proofErr w:type="spellStart"/>
            <w:r w:rsidR="00C93DD6">
              <w:rPr>
                <w:lang w:val="uk-UA"/>
              </w:rPr>
              <w:t>Urbani</w:t>
            </w:r>
            <w:proofErr w:type="spellEnd"/>
            <w:r w:rsidR="00C93DD6">
              <w:rPr>
                <w:lang w:val="en-US"/>
              </w:rPr>
              <w:t>s</w:t>
            </w:r>
            <w:proofErr w:type="spellStart"/>
            <w:r w:rsidR="00C93DD6">
              <w:rPr>
                <w:lang w:val="uk-UA"/>
              </w:rPr>
              <w:t>ation</w:t>
            </w:r>
            <w:proofErr w:type="spellEnd"/>
            <w:r w:rsidR="00C93DD6">
              <w:rPr>
                <w:lang w:val="uk-UA"/>
              </w:rPr>
              <w:t>,</w:t>
            </w:r>
            <w:r w:rsidR="00C93DD6">
              <w:rPr>
                <w:lang w:val="en-US"/>
              </w:rPr>
              <w:t xml:space="preserve"> modernization and cultural trends</w:t>
            </w:r>
            <w:r w:rsidRPr="009A1DF7">
              <w:rPr>
                <w:lang w:val="uk-UA"/>
              </w:rPr>
              <w:t>». Аналіз тексту, запитання.</w:t>
            </w:r>
          </w:p>
          <w:p w14:paraId="0C86723C" w14:textId="77777777" w:rsidR="009803DD" w:rsidRPr="009A1DF7" w:rsidRDefault="009803DD" w:rsidP="009803DD">
            <w:pPr>
              <w:outlineLvl w:val="2"/>
              <w:rPr>
                <w:lang w:val="uk-UA"/>
              </w:rPr>
            </w:pPr>
            <w:r w:rsidRPr="009A1DF7">
              <w:rPr>
                <w:lang w:val="uk-UA"/>
              </w:rPr>
              <w:t xml:space="preserve">Граматика: </w:t>
            </w:r>
            <w:r w:rsidRPr="009A1DF7">
              <w:rPr>
                <w:lang w:val="en-US"/>
              </w:rPr>
              <w:t>Conditionals</w:t>
            </w:r>
            <w:r w:rsidRPr="009A1DF7">
              <w:rPr>
                <w:lang w:val="uk-UA"/>
              </w:rPr>
              <w:t xml:space="preserve">: </w:t>
            </w:r>
            <w:r w:rsidRPr="009A1DF7">
              <w:rPr>
                <w:lang w:val="en-US"/>
              </w:rPr>
              <w:t>second</w:t>
            </w:r>
            <w:r w:rsidRPr="009A1DF7">
              <w:rPr>
                <w:lang w:val="uk-UA"/>
              </w:rPr>
              <w:t xml:space="preserve"> </w:t>
            </w:r>
            <w:r w:rsidRPr="009A1DF7">
              <w:rPr>
                <w:lang w:val="en-US"/>
              </w:rPr>
              <w:t>and third conditionals</w:t>
            </w:r>
            <w:r w:rsidRPr="009A1DF7">
              <w:rPr>
                <w:lang w:val="uk-UA"/>
              </w:rPr>
              <w:t>.</w:t>
            </w:r>
          </w:p>
          <w:p w14:paraId="1ED9D369" w14:textId="0F08ECBD" w:rsidR="00C310F8" w:rsidRPr="009A1DF7" w:rsidRDefault="009803DD" w:rsidP="009803DD">
            <w:pPr>
              <w:rPr>
                <w:iCs/>
                <w:lang w:val="uk-UA"/>
              </w:rPr>
            </w:pPr>
            <w:r w:rsidRPr="009A1DF7">
              <w:rPr>
                <w:lang w:val="uk-UA"/>
              </w:rPr>
              <w:t xml:space="preserve">Говоріння: </w:t>
            </w:r>
            <w:r w:rsidR="00C93DD6" w:rsidRPr="00C93DD6">
              <w:rPr>
                <w:lang w:val="en-US"/>
              </w:rPr>
              <w:t>The leaders of the growing nationalist movement</w:t>
            </w:r>
            <w:r w:rsidR="00967119">
              <w:rPr>
                <w:lang w:val="en-US"/>
              </w:rPr>
              <w:t xml:space="preserve"> in the 19</w:t>
            </w:r>
            <w:r w:rsidR="00967119" w:rsidRPr="00967119">
              <w:rPr>
                <w:vertAlign w:val="superscript"/>
                <w:lang w:val="en-US"/>
              </w:rPr>
              <w:t>th</w:t>
            </w:r>
            <w:r w:rsidR="00967119">
              <w:rPr>
                <w:lang w:val="en-US"/>
              </w:rPr>
              <w:t xml:space="preserve"> century</w:t>
            </w:r>
            <w:r w:rsidRPr="00C93DD6">
              <w:rPr>
                <w:lang w:val="en-US"/>
              </w:rPr>
              <w:t>.</w:t>
            </w:r>
            <w:r w:rsidRPr="009A1DF7">
              <w:rPr>
                <w:lang w:val="uk-UA"/>
              </w:rPr>
              <w:t xml:space="preserve"> </w:t>
            </w:r>
            <w:r w:rsidR="00C310F8" w:rsidRPr="009A1DF7">
              <w:rPr>
                <w:iCs/>
                <w:lang w:val="uk-UA"/>
              </w:rPr>
              <w:t>- 2 год.</w:t>
            </w:r>
          </w:p>
          <w:p w14:paraId="5EB97DCB" w14:textId="51622D03" w:rsidR="009803DD" w:rsidRPr="00967119" w:rsidRDefault="009803DD" w:rsidP="009803DD">
            <w:pPr>
              <w:rPr>
                <w:lang w:val="uk-UA"/>
              </w:rPr>
            </w:pPr>
            <w:r w:rsidRPr="009A1DF7">
              <w:rPr>
                <w:iCs/>
                <w:lang w:val="uk-UA"/>
              </w:rPr>
              <w:t>Заняття № 2</w:t>
            </w:r>
            <w:r w:rsidR="004F41F9" w:rsidRPr="009A1DF7">
              <w:rPr>
                <w:iCs/>
                <w:lang w:val="uk-UA"/>
              </w:rPr>
              <w:t>9</w:t>
            </w:r>
            <w:r w:rsidRPr="009A1DF7">
              <w:rPr>
                <w:iCs/>
                <w:lang w:val="uk-UA"/>
              </w:rPr>
              <w:t xml:space="preserve">. </w:t>
            </w:r>
            <w:r w:rsidR="00967119" w:rsidRPr="00967119">
              <w:rPr>
                <w:lang w:val="en-US"/>
              </w:rPr>
              <w:t>World</w:t>
            </w:r>
            <w:r w:rsidR="00967119" w:rsidRPr="00D25126">
              <w:rPr>
                <w:lang w:val="uk-UA"/>
              </w:rPr>
              <w:t xml:space="preserve"> </w:t>
            </w:r>
            <w:r w:rsidR="00967119" w:rsidRPr="00967119">
              <w:rPr>
                <w:lang w:val="en-US"/>
              </w:rPr>
              <w:t>War</w:t>
            </w:r>
            <w:r w:rsidR="00967119" w:rsidRPr="00D25126">
              <w:rPr>
                <w:lang w:val="uk-UA"/>
              </w:rPr>
              <w:t xml:space="preserve"> </w:t>
            </w:r>
            <w:r w:rsidR="00967119" w:rsidRPr="00967119">
              <w:rPr>
                <w:lang w:val="en-US"/>
              </w:rPr>
              <w:t>Two</w:t>
            </w:r>
            <w:r w:rsidR="00967119" w:rsidRPr="00D25126">
              <w:rPr>
                <w:lang w:val="uk-UA"/>
              </w:rPr>
              <w:t>.</w:t>
            </w:r>
          </w:p>
          <w:p w14:paraId="0D1BBEC6" w14:textId="77777777" w:rsidR="009803DD" w:rsidRPr="009A1DF7" w:rsidRDefault="009803DD" w:rsidP="009803DD">
            <w:pPr>
              <w:outlineLvl w:val="2"/>
              <w:rPr>
                <w:lang w:val="uk-UA"/>
              </w:rPr>
            </w:pPr>
            <w:r w:rsidRPr="009A1DF7">
              <w:rPr>
                <w:lang w:val="uk-UA"/>
              </w:rPr>
              <w:lastRenderedPageBreak/>
              <w:t>Лексика: Термінологічний мінімум за темою. Лексико-семантичні вправи.</w:t>
            </w:r>
          </w:p>
          <w:p w14:paraId="7C72663A" w14:textId="516089C6" w:rsidR="009803DD" w:rsidRPr="009A1DF7" w:rsidRDefault="009803DD" w:rsidP="009803DD">
            <w:pPr>
              <w:rPr>
                <w:lang w:val="uk-UA"/>
              </w:rPr>
            </w:pPr>
            <w:r w:rsidRPr="009A1DF7">
              <w:rPr>
                <w:lang w:val="uk-UA"/>
              </w:rPr>
              <w:t>Читання: Текст «</w:t>
            </w:r>
            <w:r w:rsidR="00F20175" w:rsidRPr="00F20175">
              <w:rPr>
                <w:lang w:val="en-US"/>
              </w:rPr>
              <w:t>World</w:t>
            </w:r>
            <w:r w:rsidR="00F20175" w:rsidRPr="00D25126">
              <w:rPr>
                <w:lang w:val="uk-UA"/>
              </w:rPr>
              <w:t xml:space="preserve"> </w:t>
            </w:r>
            <w:r w:rsidR="00F20175" w:rsidRPr="00F20175">
              <w:rPr>
                <w:lang w:val="en-US"/>
              </w:rPr>
              <w:t>War</w:t>
            </w:r>
            <w:r w:rsidR="00F20175" w:rsidRPr="00D25126">
              <w:rPr>
                <w:lang w:val="uk-UA"/>
              </w:rPr>
              <w:t xml:space="preserve"> </w:t>
            </w:r>
            <w:r w:rsidR="00F20175" w:rsidRPr="00F20175">
              <w:rPr>
                <w:lang w:val="en-US"/>
              </w:rPr>
              <w:t>II</w:t>
            </w:r>
            <w:r w:rsidR="00F20175" w:rsidRPr="00D25126">
              <w:rPr>
                <w:lang w:val="uk-UA"/>
              </w:rPr>
              <w:t xml:space="preserve"> </w:t>
            </w:r>
            <w:r w:rsidR="00F20175" w:rsidRPr="00F20175">
              <w:rPr>
                <w:lang w:val="en-US"/>
              </w:rPr>
              <w:t>and</w:t>
            </w:r>
            <w:r w:rsidR="00F20175" w:rsidRPr="00D25126">
              <w:rPr>
                <w:lang w:val="uk-UA"/>
              </w:rPr>
              <w:t xml:space="preserve"> </w:t>
            </w:r>
            <w:r w:rsidR="00F20175" w:rsidRPr="00F20175">
              <w:rPr>
                <w:lang w:val="en-US"/>
              </w:rPr>
              <w:t>Post</w:t>
            </w:r>
            <w:r w:rsidR="00F20175" w:rsidRPr="00D25126">
              <w:rPr>
                <w:lang w:val="uk-UA"/>
              </w:rPr>
              <w:t>-</w:t>
            </w:r>
            <w:r w:rsidR="00F20175" w:rsidRPr="00F20175">
              <w:rPr>
                <w:lang w:val="en-US"/>
              </w:rPr>
              <w:t>World</w:t>
            </w:r>
            <w:r w:rsidR="00F20175" w:rsidRPr="00D25126">
              <w:rPr>
                <w:lang w:val="uk-UA"/>
              </w:rPr>
              <w:t xml:space="preserve"> </w:t>
            </w:r>
            <w:r w:rsidR="00F20175" w:rsidRPr="00F20175">
              <w:rPr>
                <w:lang w:val="en-US"/>
              </w:rPr>
              <w:t>War</w:t>
            </w:r>
            <w:r w:rsidR="00F20175" w:rsidRPr="00D25126">
              <w:rPr>
                <w:lang w:val="uk-UA"/>
              </w:rPr>
              <w:t xml:space="preserve"> </w:t>
            </w:r>
            <w:r w:rsidR="00F20175" w:rsidRPr="00F20175">
              <w:rPr>
                <w:lang w:val="en-US"/>
              </w:rPr>
              <w:t>II</w:t>
            </w:r>
            <w:r w:rsidRPr="009A1DF7">
              <w:rPr>
                <w:lang w:val="uk-UA"/>
              </w:rPr>
              <w:t>». Аналіз текстів, запитання.</w:t>
            </w:r>
          </w:p>
          <w:p w14:paraId="4BC8B708" w14:textId="77777777" w:rsidR="009803DD" w:rsidRPr="009A1DF7" w:rsidRDefault="009803DD" w:rsidP="009803DD">
            <w:pPr>
              <w:outlineLvl w:val="2"/>
              <w:rPr>
                <w:lang w:val="en-US"/>
              </w:rPr>
            </w:pPr>
            <w:r w:rsidRPr="009A1DF7">
              <w:rPr>
                <w:lang w:val="uk-UA"/>
              </w:rPr>
              <w:t xml:space="preserve">Граматика: </w:t>
            </w:r>
            <w:r w:rsidRPr="009A1DF7">
              <w:rPr>
                <w:lang w:val="en-US"/>
              </w:rPr>
              <w:t>Subjunctive</w:t>
            </w:r>
            <w:r w:rsidRPr="00D25126">
              <w:rPr>
                <w:lang w:val="ru-RU"/>
              </w:rPr>
              <w:t xml:space="preserve"> </w:t>
            </w:r>
            <w:r w:rsidRPr="009A1DF7">
              <w:rPr>
                <w:lang w:val="en-US"/>
              </w:rPr>
              <w:t>Mood</w:t>
            </w:r>
            <w:r w:rsidRPr="00D25126">
              <w:rPr>
                <w:lang w:val="ru-RU"/>
              </w:rPr>
              <w:t xml:space="preserve">. </w:t>
            </w:r>
            <w:r w:rsidRPr="009A1DF7">
              <w:rPr>
                <w:lang w:val="en-US"/>
              </w:rPr>
              <w:t>Real and unreal condition.</w:t>
            </w:r>
          </w:p>
          <w:p w14:paraId="6E228066" w14:textId="649D622F" w:rsidR="009803DD" w:rsidRPr="009A1DF7" w:rsidRDefault="009803DD" w:rsidP="009803DD">
            <w:pPr>
              <w:rPr>
                <w:lang w:val="uk-UA"/>
              </w:rPr>
            </w:pPr>
            <w:r w:rsidRPr="009A1DF7">
              <w:rPr>
                <w:lang w:val="uk-UA"/>
              </w:rPr>
              <w:t xml:space="preserve">Говоріння: </w:t>
            </w:r>
            <w:r w:rsidRPr="009A1DF7">
              <w:rPr>
                <w:lang w:val="en-US"/>
              </w:rPr>
              <w:t>Synopsis of a book.</w:t>
            </w:r>
            <w:r w:rsidRPr="009A1DF7">
              <w:rPr>
                <w:lang w:val="uk-UA"/>
              </w:rPr>
              <w:t xml:space="preserve"> - 2 год. </w:t>
            </w:r>
          </w:p>
          <w:p w14:paraId="5B5B7F42" w14:textId="0E680D43" w:rsidR="009803DD" w:rsidRPr="009A1DF7" w:rsidRDefault="009803DD" w:rsidP="009803DD">
            <w:pPr>
              <w:outlineLvl w:val="2"/>
              <w:rPr>
                <w:lang w:val="uk-UA"/>
              </w:rPr>
            </w:pPr>
            <w:r w:rsidRPr="009A1DF7">
              <w:rPr>
                <w:iCs/>
                <w:lang w:val="uk-UA"/>
              </w:rPr>
              <w:t xml:space="preserve">Заняття № </w:t>
            </w:r>
            <w:r w:rsidR="004F41F9" w:rsidRPr="009A1DF7">
              <w:rPr>
                <w:iCs/>
                <w:lang w:val="uk-UA"/>
              </w:rPr>
              <w:t>30</w:t>
            </w:r>
            <w:r w:rsidRPr="009A1DF7">
              <w:rPr>
                <w:iCs/>
                <w:lang w:val="uk-UA"/>
              </w:rPr>
              <w:t xml:space="preserve">. </w:t>
            </w:r>
            <w:r w:rsidR="0065780C" w:rsidRPr="0065780C">
              <w:rPr>
                <w:lang w:val="en-US"/>
              </w:rPr>
              <w:t>Independence</w:t>
            </w:r>
            <w:r w:rsidRPr="00822FBE">
              <w:rPr>
                <w:i/>
                <w:iCs/>
                <w:lang w:val="uk-UA"/>
              </w:rPr>
              <w:t>.</w:t>
            </w:r>
            <w:r w:rsidRPr="009A1DF7">
              <w:rPr>
                <w:lang w:val="uk-UA"/>
              </w:rPr>
              <w:t xml:space="preserve"> </w:t>
            </w:r>
          </w:p>
          <w:p w14:paraId="602DE995" w14:textId="77777777" w:rsidR="009803DD" w:rsidRPr="009A1DF7" w:rsidRDefault="009803DD" w:rsidP="009803DD">
            <w:pPr>
              <w:outlineLvl w:val="2"/>
              <w:rPr>
                <w:lang w:val="uk-UA"/>
              </w:rPr>
            </w:pPr>
            <w:r w:rsidRPr="009A1DF7">
              <w:rPr>
                <w:lang w:val="uk-UA"/>
              </w:rPr>
              <w:t>Лексика: Термінологічний мінімум за темою. Лексико-семантичні вправи.</w:t>
            </w:r>
          </w:p>
          <w:p w14:paraId="5C66D477" w14:textId="6C42685F" w:rsidR="009803DD" w:rsidRPr="009A1DF7" w:rsidRDefault="009803DD" w:rsidP="009803DD">
            <w:pPr>
              <w:rPr>
                <w:lang w:val="uk-UA"/>
              </w:rPr>
            </w:pPr>
            <w:r w:rsidRPr="009A1DF7">
              <w:rPr>
                <w:lang w:val="uk-UA"/>
              </w:rPr>
              <w:t>Читання: Текст «</w:t>
            </w:r>
            <w:r w:rsidR="0065780C" w:rsidRPr="0065780C">
              <w:rPr>
                <w:lang w:val="en-US"/>
              </w:rPr>
              <w:t>Declaration of State Sovereignty of Ukraine</w:t>
            </w:r>
            <w:r w:rsidRPr="009A1DF7">
              <w:rPr>
                <w:lang w:val="uk-UA"/>
              </w:rPr>
              <w:t>». Аналіз текстів, запитання.</w:t>
            </w:r>
          </w:p>
          <w:p w14:paraId="6FF1C32D" w14:textId="77777777" w:rsidR="009803DD" w:rsidRPr="009A1DF7" w:rsidRDefault="009803DD" w:rsidP="009803DD">
            <w:pPr>
              <w:outlineLvl w:val="2"/>
              <w:rPr>
                <w:lang w:val="ru-RU"/>
              </w:rPr>
            </w:pPr>
            <w:r w:rsidRPr="009A1DF7">
              <w:rPr>
                <w:lang w:val="uk-UA"/>
              </w:rPr>
              <w:t xml:space="preserve">Граматика: </w:t>
            </w:r>
            <w:r w:rsidRPr="009A1DF7">
              <w:rPr>
                <w:lang w:val="en-US"/>
              </w:rPr>
              <w:t>Relative</w:t>
            </w:r>
            <w:r w:rsidRPr="009A1DF7">
              <w:rPr>
                <w:lang w:val="ru-RU"/>
              </w:rPr>
              <w:t xml:space="preserve"> </w:t>
            </w:r>
            <w:r w:rsidRPr="009A1DF7">
              <w:rPr>
                <w:lang w:val="en-US"/>
              </w:rPr>
              <w:t>clauses</w:t>
            </w:r>
            <w:r w:rsidRPr="009A1DF7">
              <w:rPr>
                <w:lang w:val="ru-RU"/>
              </w:rPr>
              <w:t>.</w:t>
            </w:r>
          </w:p>
          <w:p w14:paraId="28D98F68" w14:textId="77777777" w:rsidR="009803DD" w:rsidRPr="009A1DF7" w:rsidRDefault="009803DD" w:rsidP="009803DD">
            <w:pPr>
              <w:rPr>
                <w:lang w:val="en-US"/>
              </w:rPr>
            </w:pPr>
            <w:r w:rsidRPr="009A1DF7">
              <w:rPr>
                <w:lang w:val="uk-UA"/>
              </w:rPr>
              <w:t xml:space="preserve">Говоріння: </w:t>
            </w:r>
            <w:r w:rsidRPr="009A1DF7">
              <w:rPr>
                <w:lang w:val="en-US"/>
              </w:rPr>
              <w:t>Synopsis of a book.</w:t>
            </w:r>
          </w:p>
          <w:p w14:paraId="3D5F5E93" w14:textId="39C16027" w:rsidR="009803DD" w:rsidRPr="009A1DF7" w:rsidRDefault="009803DD" w:rsidP="009803DD">
            <w:pPr>
              <w:rPr>
                <w:lang w:val="uk-UA"/>
              </w:rPr>
            </w:pPr>
            <w:r w:rsidRPr="009A1DF7">
              <w:rPr>
                <w:lang w:val="uk-UA"/>
              </w:rPr>
              <w:t xml:space="preserve">Письмо: описання книги за фахом. - 2 год. </w:t>
            </w:r>
          </w:p>
          <w:p w14:paraId="3AA81261" w14:textId="1593E025" w:rsidR="007F0B5C" w:rsidRPr="009A1DF7" w:rsidRDefault="007F0B5C" w:rsidP="007F0B5C">
            <w:pPr>
              <w:rPr>
                <w:lang w:val="uk-UA"/>
              </w:rPr>
            </w:pPr>
            <w:r w:rsidRPr="009A1DF7">
              <w:rPr>
                <w:iCs/>
                <w:lang w:val="uk-UA"/>
              </w:rPr>
              <w:t>Заняття № 3</w:t>
            </w:r>
            <w:r w:rsidR="004F41F9" w:rsidRPr="009A1DF7">
              <w:rPr>
                <w:iCs/>
                <w:lang w:val="uk-UA"/>
              </w:rPr>
              <w:t>1</w:t>
            </w:r>
            <w:r w:rsidRPr="009A1DF7">
              <w:rPr>
                <w:iCs/>
                <w:lang w:val="uk-UA"/>
              </w:rPr>
              <w:t xml:space="preserve">. </w:t>
            </w:r>
            <w:r w:rsidR="0065780C" w:rsidRPr="0065780C">
              <w:rPr>
                <w:lang w:val="en-US"/>
              </w:rPr>
              <w:t>Arch</w:t>
            </w:r>
            <w:r w:rsidR="00BF638C">
              <w:rPr>
                <w:lang w:val="en-US"/>
              </w:rPr>
              <w:t>a</w:t>
            </w:r>
            <w:r w:rsidR="0065780C" w:rsidRPr="0065780C">
              <w:rPr>
                <w:lang w:val="en-US"/>
              </w:rPr>
              <w:t>eology</w:t>
            </w:r>
            <w:r w:rsidRPr="009A1DF7">
              <w:rPr>
                <w:lang w:val="uk-UA"/>
              </w:rPr>
              <w:t xml:space="preserve">. </w:t>
            </w:r>
          </w:p>
          <w:p w14:paraId="5CD5E6DB" w14:textId="77777777" w:rsidR="007F0B5C" w:rsidRPr="009A1DF7" w:rsidRDefault="007F0B5C" w:rsidP="007F0B5C">
            <w:pPr>
              <w:outlineLvl w:val="2"/>
              <w:rPr>
                <w:lang w:val="uk-UA"/>
              </w:rPr>
            </w:pPr>
            <w:r w:rsidRPr="009A1DF7">
              <w:rPr>
                <w:lang w:val="uk-UA"/>
              </w:rPr>
              <w:t>Лексика: Термінологічний мінімум за темою. Лексико-семантичні вправи.</w:t>
            </w:r>
          </w:p>
          <w:p w14:paraId="150654AD" w14:textId="3CD64820" w:rsidR="007F0B5C" w:rsidRPr="009A1DF7" w:rsidRDefault="007F0B5C" w:rsidP="007F0B5C">
            <w:pPr>
              <w:rPr>
                <w:lang w:val="uk-UA"/>
              </w:rPr>
            </w:pPr>
            <w:r w:rsidRPr="009A1DF7">
              <w:rPr>
                <w:lang w:val="uk-UA"/>
              </w:rPr>
              <w:t>Читання: Текст «</w:t>
            </w:r>
            <w:r w:rsidR="0065780C">
              <w:rPr>
                <w:lang w:val="en-US"/>
              </w:rPr>
              <w:t>What</w:t>
            </w:r>
            <w:r w:rsidR="0065780C" w:rsidRPr="00D25126">
              <w:rPr>
                <w:lang w:val="uk-UA"/>
              </w:rPr>
              <w:t xml:space="preserve"> </w:t>
            </w:r>
            <w:r w:rsidR="0065780C">
              <w:rPr>
                <w:lang w:val="en-US"/>
              </w:rPr>
              <w:t>is</w:t>
            </w:r>
            <w:r w:rsidR="0065780C" w:rsidRPr="00D25126">
              <w:rPr>
                <w:lang w:val="uk-UA"/>
              </w:rPr>
              <w:t xml:space="preserve"> </w:t>
            </w:r>
            <w:r w:rsidR="0065780C">
              <w:rPr>
                <w:lang w:val="en-US"/>
              </w:rPr>
              <w:t>Arch</w:t>
            </w:r>
            <w:r w:rsidR="00BF638C">
              <w:rPr>
                <w:lang w:val="en-US"/>
              </w:rPr>
              <w:t>a</w:t>
            </w:r>
            <w:r w:rsidR="0065780C">
              <w:rPr>
                <w:lang w:val="en-US"/>
              </w:rPr>
              <w:t>eology</w:t>
            </w:r>
            <w:r w:rsidR="0065780C" w:rsidRPr="00D25126">
              <w:rPr>
                <w:lang w:val="uk-UA"/>
              </w:rPr>
              <w:t xml:space="preserve">? </w:t>
            </w:r>
            <w:r w:rsidR="0065780C">
              <w:rPr>
                <w:lang w:val="en-US"/>
              </w:rPr>
              <w:t>Types of Arch</w:t>
            </w:r>
            <w:r w:rsidR="00BF638C">
              <w:rPr>
                <w:lang w:val="en-US"/>
              </w:rPr>
              <w:t>a</w:t>
            </w:r>
            <w:r w:rsidR="0065780C">
              <w:rPr>
                <w:lang w:val="en-US"/>
              </w:rPr>
              <w:t>eology</w:t>
            </w:r>
            <w:r w:rsidRPr="009A1DF7">
              <w:rPr>
                <w:lang w:val="uk-UA"/>
              </w:rPr>
              <w:t>». Аналіз текстів, запитання.</w:t>
            </w:r>
          </w:p>
          <w:p w14:paraId="2EEB20A7" w14:textId="77777777" w:rsidR="007F0B5C" w:rsidRPr="00D25126" w:rsidRDefault="007F0B5C" w:rsidP="007F0B5C">
            <w:pPr>
              <w:outlineLvl w:val="2"/>
              <w:rPr>
                <w:lang w:val="en-US"/>
              </w:rPr>
            </w:pPr>
            <w:r w:rsidRPr="009A1DF7">
              <w:rPr>
                <w:lang w:val="uk-UA"/>
              </w:rPr>
              <w:t xml:space="preserve">Граматика: </w:t>
            </w:r>
            <w:r w:rsidRPr="009A1DF7">
              <w:rPr>
                <w:lang w:val="en-US"/>
              </w:rPr>
              <w:t>Relative</w:t>
            </w:r>
            <w:r w:rsidRPr="00D25126">
              <w:rPr>
                <w:lang w:val="en-US"/>
              </w:rPr>
              <w:t xml:space="preserve"> </w:t>
            </w:r>
            <w:r w:rsidRPr="009A1DF7">
              <w:rPr>
                <w:lang w:val="en-US"/>
              </w:rPr>
              <w:t>clauses</w:t>
            </w:r>
            <w:r w:rsidRPr="00D25126">
              <w:rPr>
                <w:lang w:val="en-US"/>
              </w:rPr>
              <w:t>.</w:t>
            </w:r>
          </w:p>
          <w:p w14:paraId="0D507C2A" w14:textId="31A1E677" w:rsidR="007F0B5C" w:rsidRPr="009A1DF7" w:rsidRDefault="007F0B5C" w:rsidP="007F0B5C">
            <w:pPr>
              <w:rPr>
                <w:lang w:val="uk-UA"/>
              </w:rPr>
            </w:pPr>
            <w:r w:rsidRPr="009A1DF7">
              <w:rPr>
                <w:lang w:val="uk-UA"/>
              </w:rPr>
              <w:t xml:space="preserve">Говоріння: </w:t>
            </w:r>
            <w:r w:rsidRPr="009A1DF7">
              <w:rPr>
                <w:lang w:val="en-US"/>
              </w:rPr>
              <w:t>Research paper communication.</w:t>
            </w:r>
            <w:r w:rsidRPr="009A1DF7">
              <w:rPr>
                <w:lang w:val="uk-UA"/>
              </w:rPr>
              <w:t xml:space="preserve"> - 2 год. </w:t>
            </w:r>
          </w:p>
          <w:p w14:paraId="30A81AC1" w14:textId="640C48B4" w:rsidR="007F0B5C" w:rsidRPr="005B1366" w:rsidRDefault="007F0B5C" w:rsidP="007F0B5C">
            <w:pPr>
              <w:rPr>
                <w:lang w:val="uk-UA"/>
              </w:rPr>
            </w:pPr>
            <w:r w:rsidRPr="009A1DF7">
              <w:rPr>
                <w:iCs/>
                <w:lang w:val="uk-UA"/>
              </w:rPr>
              <w:t>Заняття № 3</w:t>
            </w:r>
            <w:r w:rsidR="004F41F9" w:rsidRPr="009A1DF7">
              <w:rPr>
                <w:iCs/>
                <w:lang w:val="uk-UA"/>
              </w:rPr>
              <w:t>2</w:t>
            </w:r>
            <w:r w:rsidRPr="009A1DF7">
              <w:rPr>
                <w:iCs/>
                <w:lang w:val="uk-UA"/>
              </w:rPr>
              <w:t xml:space="preserve">. </w:t>
            </w:r>
            <w:r w:rsidR="005B1366" w:rsidRPr="005B1366">
              <w:rPr>
                <w:lang w:val="en-US"/>
              </w:rPr>
              <w:t>Arch</w:t>
            </w:r>
            <w:r w:rsidR="00BF638C">
              <w:rPr>
                <w:lang w:val="en-US"/>
              </w:rPr>
              <w:t>a</w:t>
            </w:r>
            <w:r w:rsidR="005B1366" w:rsidRPr="005B1366">
              <w:rPr>
                <w:lang w:val="en-US"/>
              </w:rPr>
              <w:t>eology</w:t>
            </w:r>
            <w:r w:rsidR="005B1366">
              <w:rPr>
                <w:lang w:val="en-US"/>
              </w:rPr>
              <w:t xml:space="preserve"> as a Career</w:t>
            </w:r>
            <w:r w:rsidR="005B1366" w:rsidRPr="005B1366">
              <w:rPr>
                <w:lang w:val="en-US"/>
              </w:rPr>
              <w:t>.</w:t>
            </w:r>
            <w:r w:rsidRPr="005B1366">
              <w:rPr>
                <w:lang w:val="uk-UA"/>
              </w:rPr>
              <w:t xml:space="preserve"> </w:t>
            </w:r>
          </w:p>
          <w:p w14:paraId="3C173674" w14:textId="77777777" w:rsidR="007F0B5C" w:rsidRPr="009A1DF7" w:rsidRDefault="007F0B5C" w:rsidP="007F0B5C">
            <w:pPr>
              <w:outlineLvl w:val="2"/>
              <w:rPr>
                <w:lang w:val="uk-UA"/>
              </w:rPr>
            </w:pPr>
            <w:r w:rsidRPr="009A1DF7">
              <w:rPr>
                <w:lang w:val="uk-UA"/>
              </w:rPr>
              <w:t>Лексика: Термінологічний мінімум за темою. Лексико-семантичні вправи.</w:t>
            </w:r>
          </w:p>
          <w:p w14:paraId="6190DFE6" w14:textId="54445500" w:rsidR="007F0B5C" w:rsidRPr="009A1DF7" w:rsidRDefault="007F0B5C" w:rsidP="007F0B5C">
            <w:pPr>
              <w:rPr>
                <w:lang w:val="uk-UA"/>
              </w:rPr>
            </w:pPr>
            <w:r w:rsidRPr="009A1DF7">
              <w:rPr>
                <w:lang w:val="uk-UA"/>
              </w:rPr>
              <w:t>Читання: Текст «</w:t>
            </w:r>
            <w:r w:rsidR="005B1366" w:rsidRPr="005B1366">
              <w:rPr>
                <w:lang w:val="en-US"/>
              </w:rPr>
              <w:t>Arch</w:t>
            </w:r>
            <w:r w:rsidR="00BF638C">
              <w:rPr>
                <w:lang w:val="en-US"/>
              </w:rPr>
              <w:t>a</w:t>
            </w:r>
            <w:r w:rsidR="005B1366" w:rsidRPr="005B1366">
              <w:rPr>
                <w:lang w:val="en-US"/>
              </w:rPr>
              <w:t>eolog</w:t>
            </w:r>
            <w:r w:rsidR="00BF638C">
              <w:rPr>
                <w:lang w:val="en-US"/>
              </w:rPr>
              <w:t>ical</w:t>
            </w:r>
            <w:r w:rsidR="00BF638C" w:rsidRPr="00BF638C">
              <w:rPr>
                <w:lang w:val="en-US"/>
              </w:rPr>
              <w:t xml:space="preserve"> </w:t>
            </w:r>
            <w:r w:rsidR="00BF638C">
              <w:rPr>
                <w:lang w:val="en-US"/>
              </w:rPr>
              <w:t>Sites</w:t>
            </w:r>
            <w:r w:rsidR="00BF638C" w:rsidRPr="00BF638C">
              <w:rPr>
                <w:lang w:val="en-US"/>
              </w:rPr>
              <w:t>,</w:t>
            </w:r>
            <w:r w:rsidR="00BF638C">
              <w:rPr>
                <w:lang w:val="en-US"/>
              </w:rPr>
              <w:t xml:space="preserve"> Artifacts, Features, and Ecofacts</w:t>
            </w:r>
            <w:r w:rsidRPr="009A1DF7">
              <w:rPr>
                <w:lang w:val="uk-UA"/>
              </w:rPr>
              <w:t>». Аналіз текст</w:t>
            </w:r>
            <w:r w:rsidR="005B1366">
              <w:rPr>
                <w:lang w:val="uk-UA"/>
              </w:rPr>
              <w:t>у</w:t>
            </w:r>
            <w:r w:rsidRPr="009A1DF7">
              <w:rPr>
                <w:lang w:val="uk-UA"/>
              </w:rPr>
              <w:t>, запитання.</w:t>
            </w:r>
          </w:p>
          <w:p w14:paraId="0DEA59A4" w14:textId="78279B29" w:rsidR="007F0B5C" w:rsidRPr="009A1DF7" w:rsidRDefault="007F0B5C" w:rsidP="007F0B5C">
            <w:pPr>
              <w:outlineLvl w:val="2"/>
              <w:rPr>
                <w:lang w:val="en-US"/>
              </w:rPr>
            </w:pPr>
            <w:r w:rsidRPr="009A1DF7">
              <w:rPr>
                <w:lang w:val="uk-UA"/>
              </w:rPr>
              <w:t xml:space="preserve">Граматика: </w:t>
            </w:r>
            <w:r w:rsidRPr="009A1DF7">
              <w:rPr>
                <w:lang w:val="en-US"/>
              </w:rPr>
              <w:t>Relative clauses and other types of clause</w:t>
            </w:r>
            <w:r w:rsidR="00B33114">
              <w:rPr>
                <w:lang w:val="en-US"/>
              </w:rPr>
              <w:t>s</w:t>
            </w:r>
            <w:r w:rsidRPr="009A1DF7">
              <w:rPr>
                <w:lang w:val="en-US"/>
              </w:rPr>
              <w:t>.</w:t>
            </w:r>
          </w:p>
          <w:p w14:paraId="727DAF4F" w14:textId="2B48C6A3" w:rsidR="007F0B5C" w:rsidRPr="009A1DF7" w:rsidRDefault="007F0B5C" w:rsidP="007F0B5C">
            <w:pPr>
              <w:rPr>
                <w:lang w:val="uk-UA"/>
              </w:rPr>
            </w:pPr>
            <w:r w:rsidRPr="009A1DF7">
              <w:rPr>
                <w:lang w:val="uk-UA"/>
              </w:rPr>
              <w:t xml:space="preserve">Говоріння: </w:t>
            </w:r>
            <w:r w:rsidRPr="009A1DF7">
              <w:rPr>
                <w:lang w:val="en-US"/>
              </w:rPr>
              <w:t>Research paper communication.</w:t>
            </w:r>
            <w:r w:rsidRPr="009A1DF7">
              <w:rPr>
                <w:lang w:val="uk-UA"/>
              </w:rPr>
              <w:t xml:space="preserve"> - 2 год. </w:t>
            </w:r>
          </w:p>
          <w:p w14:paraId="612B987D" w14:textId="5C7DC241" w:rsidR="005B1366" w:rsidRDefault="00FD0EF3" w:rsidP="00FD0EF3">
            <w:pPr>
              <w:rPr>
                <w:lang w:val="uk-UA"/>
              </w:rPr>
            </w:pPr>
            <w:r w:rsidRPr="009A1DF7">
              <w:rPr>
                <w:lang w:val="uk-UA"/>
              </w:rPr>
              <w:t>Заняття № 33.</w:t>
            </w:r>
            <w:r w:rsidR="005B1366">
              <w:rPr>
                <w:lang w:val="en-US"/>
              </w:rPr>
              <w:t xml:space="preserve"> </w:t>
            </w:r>
            <w:bookmarkStart w:id="0" w:name="_Hlk107394870"/>
            <w:r w:rsidR="005B1366">
              <w:rPr>
                <w:lang w:val="en-US"/>
              </w:rPr>
              <w:t>Arch</w:t>
            </w:r>
            <w:r w:rsidR="00BF638C">
              <w:rPr>
                <w:lang w:val="en-US"/>
              </w:rPr>
              <w:t>a</w:t>
            </w:r>
            <w:r w:rsidR="005B1366">
              <w:rPr>
                <w:lang w:val="en-US"/>
              </w:rPr>
              <w:t>eology as a Career</w:t>
            </w:r>
            <w:bookmarkEnd w:id="0"/>
            <w:r w:rsidRPr="009A1DF7">
              <w:rPr>
                <w:lang w:val="uk-UA"/>
              </w:rPr>
              <w:t xml:space="preserve">. </w:t>
            </w:r>
          </w:p>
          <w:p w14:paraId="7E07E63A" w14:textId="77777777" w:rsidR="005B1366" w:rsidRPr="009A1DF7" w:rsidRDefault="005B1366" w:rsidP="005B1366">
            <w:pPr>
              <w:outlineLvl w:val="2"/>
              <w:rPr>
                <w:lang w:val="uk-UA"/>
              </w:rPr>
            </w:pPr>
            <w:bookmarkStart w:id="1" w:name="_Hlk107394909"/>
            <w:r w:rsidRPr="009A1DF7">
              <w:rPr>
                <w:lang w:val="uk-UA"/>
              </w:rPr>
              <w:t>Лексика: Термінологічний мінімум за темою. Лексико-семантичні вправи.</w:t>
            </w:r>
          </w:p>
          <w:p w14:paraId="0BCA82FE" w14:textId="5F922EF9" w:rsidR="005B1366" w:rsidRPr="009A1DF7" w:rsidRDefault="005B1366" w:rsidP="005B1366">
            <w:pPr>
              <w:rPr>
                <w:lang w:val="uk-UA"/>
              </w:rPr>
            </w:pPr>
            <w:r w:rsidRPr="009A1DF7">
              <w:rPr>
                <w:lang w:val="uk-UA"/>
              </w:rPr>
              <w:t>Читання: Текст «</w:t>
            </w:r>
            <w:r w:rsidR="00BF638C">
              <w:rPr>
                <w:lang w:val="en-US"/>
              </w:rPr>
              <w:t>Ethics</w:t>
            </w:r>
            <w:r w:rsidR="00BF638C" w:rsidRPr="00D25126">
              <w:rPr>
                <w:lang w:val="uk-UA"/>
              </w:rPr>
              <w:t xml:space="preserve"> </w:t>
            </w:r>
            <w:r w:rsidR="00BF638C">
              <w:rPr>
                <w:lang w:val="en-US"/>
              </w:rPr>
              <w:t>in</w:t>
            </w:r>
            <w:r w:rsidR="00BF638C" w:rsidRPr="00D25126">
              <w:rPr>
                <w:lang w:val="uk-UA"/>
              </w:rPr>
              <w:t xml:space="preserve"> </w:t>
            </w:r>
            <w:r w:rsidR="00BF638C">
              <w:rPr>
                <w:lang w:val="en-US"/>
              </w:rPr>
              <w:t>Professional</w:t>
            </w:r>
            <w:r w:rsidR="00BF638C" w:rsidRPr="00D25126">
              <w:rPr>
                <w:lang w:val="uk-UA"/>
              </w:rPr>
              <w:t xml:space="preserve"> </w:t>
            </w:r>
            <w:r w:rsidR="00BF638C">
              <w:rPr>
                <w:lang w:val="en-US"/>
              </w:rPr>
              <w:t>Archaeology</w:t>
            </w:r>
            <w:r w:rsidRPr="009A1DF7">
              <w:rPr>
                <w:lang w:val="uk-UA"/>
              </w:rPr>
              <w:t>». Аналіз текст</w:t>
            </w:r>
            <w:r>
              <w:rPr>
                <w:lang w:val="uk-UA"/>
              </w:rPr>
              <w:t>у</w:t>
            </w:r>
            <w:r w:rsidRPr="009A1DF7">
              <w:rPr>
                <w:lang w:val="uk-UA"/>
              </w:rPr>
              <w:t>, запитання.</w:t>
            </w:r>
          </w:p>
          <w:p w14:paraId="0B925A39" w14:textId="12DB4EE9" w:rsidR="005B1366" w:rsidRDefault="00BF638C" w:rsidP="00FD0EF3">
            <w:pPr>
              <w:rPr>
                <w:lang w:val="en-US"/>
              </w:rPr>
            </w:pPr>
            <w:r w:rsidRPr="009A1DF7">
              <w:rPr>
                <w:lang w:val="uk-UA"/>
              </w:rPr>
              <w:t>Граматика:</w:t>
            </w:r>
            <w:r>
              <w:rPr>
                <w:lang w:val="en-US"/>
              </w:rPr>
              <w:t xml:space="preserve"> </w:t>
            </w:r>
            <w:r w:rsidR="00986380">
              <w:rPr>
                <w:lang w:val="en-US"/>
              </w:rPr>
              <w:t>Overview of the grammar topics.</w:t>
            </w:r>
          </w:p>
          <w:p w14:paraId="55612F7E" w14:textId="72809ECF" w:rsidR="00FD0EF3" w:rsidRPr="009A1DF7" w:rsidRDefault="00986380" w:rsidP="00FD0EF3">
            <w:r w:rsidRPr="009A1DF7">
              <w:rPr>
                <w:lang w:val="uk-UA"/>
              </w:rPr>
              <w:t>Говоріння:</w:t>
            </w:r>
            <w:r>
              <w:rPr>
                <w:lang w:val="en-US"/>
              </w:rPr>
              <w:t xml:space="preserve"> Review of the</w:t>
            </w:r>
            <w:r w:rsidR="003427E5">
              <w:rPr>
                <w:lang w:val="en-US"/>
              </w:rPr>
              <w:t xml:space="preserve"> basic examination</w:t>
            </w:r>
            <w:r>
              <w:rPr>
                <w:lang w:val="en-US"/>
              </w:rPr>
              <w:t xml:space="preserve"> speaking topics</w:t>
            </w:r>
            <w:r w:rsidR="003427E5">
              <w:rPr>
                <w:lang w:val="en-US"/>
              </w:rPr>
              <w:t xml:space="preserve">. </w:t>
            </w:r>
            <w:r w:rsidR="00C96C7D">
              <w:rPr>
                <w:lang w:val="uk-UA"/>
              </w:rPr>
              <w:t>- 2 год.</w:t>
            </w:r>
          </w:p>
          <w:bookmarkEnd w:id="1"/>
          <w:p w14:paraId="6FE906D0" w14:textId="315E7ED3" w:rsidR="007748E6" w:rsidRPr="009A1DF7" w:rsidRDefault="007748E6" w:rsidP="0030755F">
            <w:pPr>
              <w:tabs>
                <w:tab w:val="left" w:pos="284"/>
                <w:tab w:val="left" w:pos="567"/>
              </w:tabs>
              <w:rPr>
                <w:lang w:val="uk-UA"/>
              </w:rPr>
            </w:pPr>
            <w:r w:rsidRPr="009A1DF7">
              <w:rPr>
                <w:b/>
                <w:lang w:val="uk-UA"/>
              </w:rPr>
              <w:t xml:space="preserve">Змістовний модуль 3. </w:t>
            </w:r>
            <w:r w:rsidRPr="009A1DF7">
              <w:rPr>
                <w:lang w:val="uk-UA"/>
              </w:rPr>
              <w:t>Науково-технічний переклад за тематикою дослідження.</w:t>
            </w:r>
          </w:p>
          <w:p w14:paraId="68AFB3CD" w14:textId="473378F1" w:rsidR="0030755F" w:rsidRPr="009A1DF7" w:rsidRDefault="007748E6" w:rsidP="0030755F">
            <w:pPr>
              <w:widowControl w:val="0"/>
              <w:autoSpaceDE w:val="0"/>
              <w:autoSpaceDN w:val="0"/>
              <w:adjustRightInd w:val="0"/>
              <w:contextualSpacing/>
              <w:rPr>
                <w:lang w:val="uk-UA"/>
              </w:rPr>
            </w:pPr>
            <w:r w:rsidRPr="009A1DF7">
              <w:rPr>
                <w:iCs/>
                <w:lang w:val="uk-UA"/>
              </w:rPr>
              <w:t>Заняття № 3</w:t>
            </w:r>
            <w:r w:rsidR="00FD0EF3" w:rsidRPr="009A1DF7">
              <w:rPr>
                <w:iCs/>
                <w:lang w:val="uk-UA"/>
              </w:rPr>
              <w:t>4</w:t>
            </w:r>
            <w:r w:rsidRPr="009A1DF7">
              <w:rPr>
                <w:iCs/>
                <w:lang w:val="uk-UA"/>
              </w:rPr>
              <w:t xml:space="preserve">. </w:t>
            </w:r>
            <w:r w:rsidR="0030755F" w:rsidRPr="009A1DF7">
              <w:rPr>
                <w:lang w:val="uk-UA"/>
              </w:rPr>
              <w:t xml:space="preserve">Практика науково-технічного перекладу за тематикою індивідуального дослідження. </w:t>
            </w:r>
          </w:p>
          <w:p w14:paraId="21CAD3B9" w14:textId="54C2EA6E" w:rsidR="0030755F" w:rsidRPr="009A1DF7" w:rsidRDefault="0030755F" w:rsidP="0030755F">
            <w:pPr>
              <w:widowControl w:val="0"/>
              <w:autoSpaceDE w:val="0"/>
              <w:autoSpaceDN w:val="0"/>
              <w:adjustRightInd w:val="0"/>
              <w:contextualSpacing/>
              <w:rPr>
                <w:lang w:val="uk-UA"/>
              </w:rPr>
            </w:pPr>
            <w:r w:rsidRPr="009A1DF7">
              <w:rPr>
                <w:lang w:val="uk-UA"/>
              </w:rPr>
              <w:t>- Читання і усний переклад оригінального наукового англомовного тексту за  фахом.</w:t>
            </w:r>
          </w:p>
          <w:p w14:paraId="7D293253" w14:textId="77777777" w:rsidR="0030755F" w:rsidRPr="009A1DF7" w:rsidRDefault="0030755F"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Складання термінологічного словника за фахом.</w:t>
            </w:r>
          </w:p>
          <w:p w14:paraId="307C9D5A" w14:textId="56DD2EDD" w:rsidR="0030755F" w:rsidRPr="009A1DF7" w:rsidRDefault="0030755F"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Письмовий анотаційний переклад наукових англомовних статей за фахом.</w:t>
            </w:r>
            <w:r w:rsidR="002B3656">
              <w:rPr>
                <w:rFonts w:ascii="Times New Roman" w:hAnsi="Times New Roman" w:cs="Times New Roman"/>
                <w:sz w:val="20"/>
                <w:szCs w:val="20"/>
                <w:lang w:val="uk-UA"/>
              </w:rPr>
              <w:t xml:space="preserve"> - 2 год. </w:t>
            </w:r>
          </w:p>
          <w:p w14:paraId="40A820B2" w14:textId="2D717972" w:rsidR="0030755F" w:rsidRPr="009A1DF7" w:rsidRDefault="0030755F"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iCs/>
                <w:sz w:val="20"/>
                <w:szCs w:val="20"/>
                <w:lang w:val="uk-UA"/>
              </w:rPr>
              <w:t>Заняття № 3</w:t>
            </w:r>
            <w:r w:rsidR="00FD0EF3" w:rsidRPr="009A1DF7">
              <w:rPr>
                <w:rFonts w:ascii="Times New Roman" w:hAnsi="Times New Roman" w:cs="Times New Roman"/>
                <w:iCs/>
                <w:sz w:val="20"/>
                <w:szCs w:val="20"/>
                <w:lang w:val="uk-UA"/>
              </w:rPr>
              <w:t>5</w:t>
            </w:r>
            <w:r w:rsidRPr="009A1DF7">
              <w:rPr>
                <w:rFonts w:ascii="Times New Roman" w:hAnsi="Times New Roman" w:cs="Times New Roman"/>
                <w:iCs/>
                <w:sz w:val="20"/>
                <w:szCs w:val="20"/>
                <w:lang w:val="uk-UA"/>
              </w:rPr>
              <w:t xml:space="preserve">. </w:t>
            </w:r>
            <w:r w:rsidRPr="009A1DF7">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5281421D" w14:textId="0BCB4225" w:rsidR="0030755F" w:rsidRPr="009A1DF7" w:rsidRDefault="0030755F" w:rsidP="0030755F">
            <w:pPr>
              <w:widowControl w:val="0"/>
              <w:autoSpaceDE w:val="0"/>
              <w:autoSpaceDN w:val="0"/>
              <w:adjustRightInd w:val="0"/>
              <w:contextualSpacing/>
              <w:rPr>
                <w:lang w:val="uk-UA"/>
              </w:rPr>
            </w:pPr>
            <w:r w:rsidRPr="009A1DF7">
              <w:rPr>
                <w:b/>
                <w:bCs/>
                <w:lang w:val="uk-UA"/>
              </w:rPr>
              <w:t>-</w:t>
            </w:r>
            <w:r w:rsidRPr="009A1DF7">
              <w:rPr>
                <w:lang w:val="uk-UA"/>
              </w:rPr>
              <w:t xml:space="preserve"> Читання і усний переклад оригінального наукового англомовного тексту за  фахом.</w:t>
            </w:r>
          </w:p>
          <w:p w14:paraId="43D24733" w14:textId="36106426" w:rsidR="0030755F" w:rsidRPr="009A1DF7" w:rsidRDefault="0030755F"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Складання термінологічного словника за фахом.</w:t>
            </w:r>
          </w:p>
          <w:p w14:paraId="7502423F" w14:textId="1B4B4A27" w:rsidR="0030755F" w:rsidRPr="009A1DF7" w:rsidRDefault="0030755F"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Письмовий анотаційний переклад наукових англомовних статей за фахом.</w:t>
            </w:r>
            <w:r w:rsidR="002B3656">
              <w:rPr>
                <w:rFonts w:ascii="Times New Roman" w:hAnsi="Times New Roman" w:cs="Times New Roman"/>
                <w:sz w:val="20"/>
                <w:szCs w:val="20"/>
                <w:lang w:val="uk-UA"/>
              </w:rPr>
              <w:t xml:space="preserve"> - 2 год.</w:t>
            </w:r>
          </w:p>
          <w:p w14:paraId="42CDF7BB" w14:textId="1DC9F23C" w:rsidR="005E3E66" w:rsidRPr="009A1DF7" w:rsidRDefault="005E3E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iCs/>
                <w:sz w:val="20"/>
                <w:szCs w:val="20"/>
                <w:lang w:val="uk-UA"/>
              </w:rPr>
              <w:t>Заняття № 3</w:t>
            </w:r>
            <w:r w:rsidR="00FD0EF3" w:rsidRPr="009A1DF7">
              <w:rPr>
                <w:rFonts w:ascii="Times New Roman" w:hAnsi="Times New Roman" w:cs="Times New Roman"/>
                <w:iCs/>
                <w:sz w:val="20"/>
                <w:szCs w:val="20"/>
                <w:lang w:val="uk-UA"/>
              </w:rPr>
              <w:t>6</w:t>
            </w:r>
            <w:r w:rsidRPr="009A1DF7">
              <w:rPr>
                <w:rFonts w:ascii="Times New Roman" w:hAnsi="Times New Roman" w:cs="Times New Roman"/>
                <w:iCs/>
                <w:sz w:val="20"/>
                <w:szCs w:val="20"/>
                <w:lang w:val="uk-UA"/>
              </w:rPr>
              <w:t xml:space="preserve">. </w:t>
            </w:r>
            <w:r w:rsidRPr="009A1DF7">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72A596CC" w14:textId="77777777" w:rsidR="005E3E66" w:rsidRPr="009A1DF7" w:rsidRDefault="005E3E66" w:rsidP="005E3E66">
            <w:pPr>
              <w:widowControl w:val="0"/>
              <w:autoSpaceDE w:val="0"/>
              <w:autoSpaceDN w:val="0"/>
              <w:adjustRightInd w:val="0"/>
              <w:contextualSpacing/>
              <w:rPr>
                <w:lang w:val="uk-UA"/>
              </w:rPr>
            </w:pPr>
            <w:r w:rsidRPr="009A1DF7">
              <w:rPr>
                <w:b/>
                <w:bCs/>
                <w:lang w:val="uk-UA"/>
              </w:rPr>
              <w:t>-</w:t>
            </w:r>
            <w:r w:rsidRPr="009A1DF7">
              <w:rPr>
                <w:lang w:val="uk-UA"/>
              </w:rPr>
              <w:t xml:space="preserve"> Читання і усний переклад оригінального наукового англомовного тексту за  фахом.</w:t>
            </w:r>
          </w:p>
          <w:p w14:paraId="55971674" w14:textId="77777777" w:rsidR="005E3E66" w:rsidRPr="009A1DF7" w:rsidRDefault="005E3E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Складання термінологічного словника за фахом.</w:t>
            </w:r>
          </w:p>
          <w:p w14:paraId="20455435" w14:textId="47A0CB19" w:rsidR="005E3E66" w:rsidRPr="009A1DF7" w:rsidRDefault="005E3E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Письмовий анотаційний переклад наукових англомовних статей за фахом.</w:t>
            </w:r>
            <w:r w:rsidR="002B3656">
              <w:rPr>
                <w:rFonts w:ascii="Times New Roman" w:hAnsi="Times New Roman" w:cs="Times New Roman"/>
                <w:sz w:val="20"/>
                <w:szCs w:val="20"/>
                <w:lang w:val="uk-UA"/>
              </w:rPr>
              <w:t xml:space="preserve"> - 2 год.</w:t>
            </w:r>
          </w:p>
          <w:p w14:paraId="1F71DB40" w14:textId="33609F23" w:rsidR="00A67966" w:rsidRPr="009A1DF7" w:rsidRDefault="00A679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iCs/>
                <w:sz w:val="20"/>
                <w:szCs w:val="20"/>
                <w:lang w:val="uk-UA"/>
              </w:rPr>
              <w:t>Заняття № 3</w:t>
            </w:r>
            <w:r w:rsidR="00FD0EF3" w:rsidRPr="009A1DF7">
              <w:rPr>
                <w:rFonts w:ascii="Times New Roman" w:hAnsi="Times New Roman" w:cs="Times New Roman"/>
                <w:iCs/>
                <w:sz w:val="20"/>
                <w:szCs w:val="20"/>
                <w:lang w:val="uk-UA"/>
              </w:rPr>
              <w:t>7</w:t>
            </w:r>
            <w:r w:rsidRPr="009A1DF7">
              <w:rPr>
                <w:rFonts w:ascii="Times New Roman" w:hAnsi="Times New Roman" w:cs="Times New Roman"/>
                <w:iCs/>
                <w:sz w:val="20"/>
                <w:szCs w:val="20"/>
                <w:lang w:val="uk-UA"/>
              </w:rPr>
              <w:t xml:space="preserve">. </w:t>
            </w:r>
            <w:r w:rsidRPr="009A1DF7">
              <w:rPr>
                <w:rFonts w:ascii="Times New Roman" w:hAnsi="Times New Roman" w:cs="Times New Roman"/>
                <w:sz w:val="20"/>
                <w:szCs w:val="20"/>
                <w:lang w:val="uk-UA"/>
              </w:rPr>
              <w:t>Практика науково-технічного перекладу за тематикою індивідуального дослідження.</w:t>
            </w:r>
          </w:p>
          <w:p w14:paraId="6DF4E1D1" w14:textId="77777777" w:rsidR="00A67966" w:rsidRPr="009A1DF7" w:rsidRDefault="00A67966" w:rsidP="00A67966">
            <w:pPr>
              <w:widowControl w:val="0"/>
              <w:autoSpaceDE w:val="0"/>
              <w:autoSpaceDN w:val="0"/>
              <w:adjustRightInd w:val="0"/>
              <w:contextualSpacing/>
              <w:rPr>
                <w:lang w:val="uk-UA"/>
              </w:rPr>
            </w:pPr>
            <w:r w:rsidRPr="009A1DF7">
              <w:rPr>
                <w:b/>
                <w:bCs/>
                <w:lang w:val="uk-UA"/>
              </w:rPr>
              <w:t>-</w:t>
            </w:r>
            <w:r w:rsidRPr="009A1DF7">
              <w:rPr>
                <w:lang w:val="uk-UA"/>
              </w:rPr>
              <w:t xml:space="preserve"> Читання і усний переклад оригінального наукового англомовного тексту за  фахом.</w:t>
            </w:r>
          </w:p>
          <w:p w14:paraId="6687F846" w14:textId="77777777" w:rsidR="00A67966" w:rsidRPr="009A1DF7" w:rsidRDefault="00A679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Складання термінологічного словника за фахом.</w:t>
            </w:r>
          </w:p>
          <w:p w14:paraId="094C7E42" w14:textId="701D0767" w:rsidR="00A67966" w:rsidRPr="009A1DF7" w:rsidRDefault="00A679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b/>
                <w:bCs/>
                <w:sz w:val="20"/>
                <w:szCs w:val="20"/>
                <w:lang w:val="uk-UA"/>
              </w:rPr>
              <w:t>-</w:t>
            </w:r>
            <w:r w:rsidRPr="009A1DF7">
              <w:rPr>
                <w:rFonts w:ascii="Times New Roman" w:hAnsi="Times New Roman" w:cs="Times New Roman"/>
                <w:sz w:val="20"/>
                <w:szCs w:val="20"/>
                <w:lang w:val="uk-UA"/>
              </w:rPr>
              <w:t xml:space="preserve"> Письмовий анотаційний переклад наукових англомовних статей за фахом.</w:t>
            </w:r>
            <w:r w:rsidR="002B3656">
              <w:rPr>
                <w:rFonts w:ascii="Times New Roman" w:hAnsi="Times New Roman" w:cs="Times New Roman"/>
                <w:sz w:val="20"/>
                <w:szCs w:val="20"/>
                <w:lang w:val="uk-UA"/>
              </w:rPr>
              <w:t xml:space="preserve"> - 2 год. </w:t>
            </w:r>
          </w:p>
          <w:p w14:paraId="6EF52713" w14:textId="179993CA" w:rsidR="003427E5" w:rsidRPr="003427E5" w:rsidRDefault="00A67966"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A1DF7">
              <w:rPr>
                <w:rFonts w:ascii="Times New Roman" w:hAnsi="Times New Roman" w:cs="Times New Roman"/>
                <w:iCs/>
                <w:sz w:val="20"/>
                <w:szCs w:val="20"/>
                <w:lang w:val="uk-UA"/>
              </w:rPr>
              <w:t>Заняття № 3</w:t>
            </w:r>
            <w:r w:rsidR="00FD0EF3" w:rsidRPr="009A1DF7">
              <w:rPr>
                <w:rFonts w:ascii="Times New Roman" w:hAnsi="Times New Roman" w:cs="Times New Roman"/>
                <w:iCs/>
                <w:sz w:val="20"/>
                <w:szCs w:val="20"/>
                <w:lang w:val="uk-UA"/>
              </w:rPr>
              <w:t>8</w:t>
            </w:r>
            <w:r w:rsidRPr="009A1DF7">
              <w:rPr>
                <w:rFonts w:ascii="Times New Roman" w:hAnsi="Times New Roman" w:cs="Times New Roman"/>
                <w:iCs/>
                <w:sz w:val="20"/>
                <w:szCs w:val="20"/>
                <w:lang w:val="uk-UA"/>
              </w:rPr>
              <w:t xml:space="preserve">. </w:t>
            </w:r>
            <w:bookmarkStart w:id="2" w:name="_Hlk107394977"/>
            <w:r w:rsidR="003427E5" w:rsidRPr="003427E5">
              <w:rPr>
                <w:rFonts w:ascii="Times New Roman" w:hAnsi="Times New Roman" w:cs="Times New Roman"/>
                <w:sz w:val="20"/>
                <w:szCs w:val="20"/>
                <w:lang w:val="uk-UA"/>
              </w:rPr>
              <w:t>Модульна контрольна робота за результатами навчання</w:t>
            </w:r>
            <w:bookmarkEnd w:id="2"/>
            <w:r w:rsidR="003427E5" w:rsidRPr="003427E5">
              <w:rPr>
                <w:rFonts w:ascii="Times New Roman" w:hAnsi="Times New Roman" w:cs="Times New Roman"/>
                <w:sz w:val="20"/>
                <w:szCs w:val="20"/>
                <w:lang w:val="uk-UA"/>
              </w:rPr>
              <w:t>. - 2 год.</w:t>
            </w:r>
          </w:p>
          <w:p w14:paraId="5B3D8DEB" w14:textId="2F42E74C" w:rsidR="00F87814" w:rsidRPr="009A1DF7" w:rsidRDefault="00F87814" w:rsidP="005D4CBD">
            <w:pPr>
              <w:pStyle w:val="ListParagraph"/>
              <w:widowControl w:val="0"/>
              <w:numPr>
                <w:ilvl w:val="0"/>
                <w:numId w:val="3"/>
              </w:numPr>
              <w:suppressAutoHyphens w:val="0"/>
              <w:autoSpaceDE w:val="0"/>
              <w:autoSpaceDN w:val="0"/>
              <w:adjustRightInd w:val="0"/>
              <w:spacing w:after="0" w:line="240" w:lineRule="auto"/>
              <w:ind w:left="0"/>
              <w:contextualSpacing/>
              <w:rPr>
                <w:iCs/>
                <w:lang w:val="uk-UA"/>
              </w:rPr>
            </w:pPr>
            <w:r w:rsidRPr="009A1DF7">
              <w:rPr>
                <w:iCs/>
                <w:lang w:val="uk-UA"/>
              </w:rPr>
              <w:t>Заняття № 3</w:t>
            </w:r>
            <w:r w:rsidR="00FD0EF3" w:rsidRPr="009A1DF7">
              <w:rPr>
                <w:iCs/>
                <w:lang w:val="uk-UA"/>
              </w:rPr>
              <w:t>9</w:t>
            </w:r>
            <w:r w:rsidRPr="009A1DF7">
              <w:rPr>
                <w:iCs/>
                <w:lang w:val="uk-UA"/>
              </w:rPr>
              <w:t>.</w:t>
            </w:r>
            <w:r w:rsidR="002B3656">
              <w:rPr>
                <w:lang w:val="uk-UA"/>
              </w:rPr>
              <w:t xml:space="preserve"> </w:t>
            </w:r>
            <w:r w:rsidR="003427E5" w:rsidRPr="003427E5">
              <w:rPr>
                <w:rFonts w:ascii="Times New Roman" w:hAnsi="Times New Roman" w:cs="Times New Roman"/>
                <w:sz w:val="20"/>
                <w:szCs w:val="20"/>
                <w:lang w:val="uk-UA"/>
              </w:rPr>
              <w:t>Захист</w:t>
            </w:r>
            <w:r w:rsidR="003427E5" w:rsidRPr="009A1DF7">
              <w:rPr>
                <w:lang w:val="uk-UA"/>
              </w:rPr>
              <w:t xml:space="preserve"> індивідуальних реферативних робіт.</w:t>
            </w:r>
            <w:r w:rsidR="003427E5">
              <w:rPr>
                <w:lang w:val="uk-UA"/>
              </w:rPr>
              <w:t xml:space="preserve"> - 2 год.</w:t>
            </w:r>
          </w:p>
          <w:p w14:paraId="6FF0A807" w14:textId="7281B54E" w:rsidR="00F87814" w:rsidRPr="009A1DF7" w:rsidRDefault="00F87814" w:rsidP="00F87814">
            <w:pPr>
              <w:outlineLvl w:val="2"/>
              <w:rPr>
                <w:lang w:val="uk-UA"/>
              </w:rPr>
            </w:pPr>
            <w:r w:rsidRPr="009A1DF7">
              <w:rPr>
                <w:iCs/>
                <w:lang w:val="uk-UA"/>
              </w:rPr>
              <w:t xml:space="preserve">Заняття № </w:t>
            </w:r>
            <w:r w:rsidR="00FD0EF3" w:rsidRPr="009A1DF7">
              <w:rPr>
                <w:iCs/>
                <w:lang w:val="uk-UA"/>
              </w:rPr>
              <w:t>40</w:t>
            </w:r>
            <w:r w:rsidRPr="009A1DF7">
              <w:rPr>
                <w:iCs/>
                <w:lang w:val="uk-UA"/>
              </w:rPr>
              <w:t>.</w:t>
            </w:r>
            <w:r w:rsidRPr="009A1DF7">
              <w:rPr>
                <w:lang w:val="uk-UA"/>
              </w:rPr>
              <w:t>Захист індивідуальних реферативних робіт.</w:t>
            </w:r>
            <w:r w:rsidR="002B3656">
              <w:rPr>
                <w:lang w:val="uk-UA"/>
              </w:rPr>
              <w:t xml:space="preserve"> - 2 год. </w:t>
            </w:r>
          </w:p>
          <w:p w14:paraId="287ACCFD" w14:textId="77777777" w:rsidR="00C310F8" w:rsidRPr="009A1DF7" w:rsidRDefault="00C310F8" w:rsidP="0026350F">
            <w:pPr>
              <w:spacing w:before="40" w:after="40"/>
              <w:rPr>
                <w:sz w:val="28"/>
                <w:szCs w:val="28"/>
                <w:lang w:val="uk-UA"/>
              </w:rPr>
            </w:pPr>
            <w:r w:rsidRPr="009A1DF7">
              <w:rPr>
                <w:b/>
                <w:lang w:val="uk-UA"/>
              </w:rPr>
              <w:t xml:space="preserve">Лабораторне: </w:t>
            </w:r>
            <w:r w:rsidRPr="009A1DF7">
              <w:rPr>
                <w:sz w:val="28"/>
                <w:szCs w:val="28"/>
                <w:lang w:val="uk-UA"/>
              </w:rPr>
              <w:t>немає.</w:t>
            </w:r>
          </w:p>
          <w:p w14:paraId="0A16D6B0" w14:textId="77777777" w:rsidR="00C310F8" w:rsidRPr="009A1DF7" w:rsidRDefault="00C310F8" w:rsidP="0026350F">
            <w:pPr>
              <w:spacing w:before="40" w:after="40"/>
              <w:rPr>
                <w:b/>
                <w:lang w:val="uk-UA"/>
              </w:rPr>
            </w:pPr>
            <w:r w:rsidRPr="009A1DF7">
              <w:rPr>
                <w:b/>
                <w:lang w:val="uk-UA"/>
              </w:rPr>
              <w:t>Курсовий проект/курсова робота/</w:t>
            </w:r>
            <w:r w:rsidRPr="005868C9">
              <w:rPr>
                <w:b/>
                <w:lang w:val="uk-UA"/>
              </w:rPr>
              <w:t>РГР/</w:t>
            </w:r>
            <w:r w:rsidRPr="009A1DF7">
              <w:rPr>
                <w:b/>
                <w:lang w:val="uk-UA"/>
              </w:rPr>
              <w:t>Контрольна робота:</w:t>
            </w:r>
          </w:p>
          <w:p w14:paraId="1A1771F1" w14:textId="4455B49F" w:rsidR="005C2C7E" w:rsidRPr="005C2C7E" w:rsidRDefault="005C2C7E"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5C2C7E">
              <w:rPr>
                <w:rFonts w:ascii="Times New Roman" w:hAnsi="Times New Roman" w:cs="Times New Roman"/>
                <w:sz w:val="20"/>
                <w:szCs w:val="20"/>
                <w:lang w:val="uk-UA"/>
              </w:rPr>
              <w:t xml:space="preserve">Модульна контрольна робота. </w:t>
            </w:r>
          </w:p>
          <w:p w14:paraId="2936CA12" w14:textId="3FED9A1F" w:rsidR="00C310F8" w:rsidRPr="005C2C7E" w:rsidRDefault="005C2C7E"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C310F8" w:rsidRPr="005C2C7E">
              <w:rPr>
                <w:rFonts w:ascii="Times New Roman" w:hAnsi="Times New Roman" w:cs="Times New Roman"/>
                <w:sz w:val="20"/>
                <w:szCs w:val="20"/>
                <w:lang w:val="uk-UA"/>
              </w:rPr>
              <w:t>Індивідуальне завдання</w:t>
            </w:r>
            <w:r w:rsidR="0097773A">
              <w:rPr>
                <w:rFonts w:ascii="Times New Roman" w:hAnsi="Times New Roman" w:cs="Times New Roman"/>
                <w:sz w:val="20"/>
                <w:szCs w:val="20"/>
                <w:lang w:val="uk-UA"/>
              </w:rPr>
              <w:t>. Реферативна робота</w:t>
            </w:r>
            <w:r w:rsidR="00C310F8" w:rsidRPr="005C2C7E">
              <w:rPr>
                <w:rFonts w:ascii="Times New Roman" w:hAnsi="Times New Roman" w:cs="Times New Roman"/>
                <w:sz w:val="20"/>
                <w:szCs w:val="20"/>
                <w:lang w:val="uk-UA"/>
              </w:rPr>
              <w:t>: П</w:t>
            </w:r>
            <w:r w:rsidR="00346C76" w:rsidRPr="005C2C7E">
              <w:rPr>
                <w:rFonts w:ascii="Times New Roman" w:hAnsi="Times New Roman" w:cs="Times New Roman"/>
                <w:sz w:val="20"/>
                <w:szCs w:val="20"/>
                <w:lang w:val="uk-UA"/>
              </w:rPr>
              <w:t>исьмовий п</w:t>
            </w:r>
            <w:r w:rsidR="00C310F8" w:rsidRPr="005C2C7E">
              <w:rPr>
                <w:rFonts w:ascii="Times New Roman" w:hAnsi="Times New Roman" w:cs="Times New Roman"/>
                <w:sz w:val="20"/>
                <w:szCs w:val="20"/>
                <w:lang w:val="uk-UA"/>
              </w:rPr>
              <w:t xml:space="preserve">ереклад наукового тексту за фахом. Складання термінологічного словнику. </w:t>
            </w:r>
            <w:r w:rsidR="00EA1CE3" w:rsidRPr="005C2C7E">
              <w:rPr>
                <w:rFonts w:ascii="Times New Roman" w:hAnsi="Times New Roman" w:cs="Times New Roman"/>
                <w:sz w:val="20"/>
                <w:szCs w:val="20"/>
                <w:lang w:val="uk-UA"/>
              </w:rPr>
              <w:t xml:space="preserve">Анотаційний переклад англійською мовою </w:t>
            </w:r>
            <w:r w:rsidR="00C310F8" w:rsidRPr="005C2C7E">
              <w:rPr>
                <w:rFonts w:ascii="Times New Roman" w:hAnsi="Times New Roman" w:cs="Times New Roman"/>
                <w:sz w:val="20"/>
                <w:szCs w:val="20"/>
                <w:lang w:val="uk-UA"/>
              </w:rPr>
              <w:t>наукових статей за фахом</w:t>
            </w:r>
            <w:r w:rsidR="00EA1CE3" w:rsidRPr="005C2C7E">
              <w:rPr>
                <w:rFonts w:ascii="Times New Roman" w:hAnsi="Times New Roman" w:cs="Times New Roman"/>
                <w:sz w:val="20"/>
                <w:szCs w:val="20"/>
                <w:lang w:val="uk-UA"/>
              </w:rPr>
              <w:t>. Короткий виклад обґрунтування наукової роботи аспіранта.</w:t>
            </w:r>
            <w:r w:rsidR="00346C76" w:rsidRPr="005C2C7E">
              <w:rPr>
                <w:rFonts w:ascii="Times New Roman" w:hAnsi="Times New Roman" w:cs="Times New Roman"/>
                <w:sz w:val="20"/>
                <w:szCs w:val="20"/>
                <w:lang w:val="uk-UA"/>
              </w:rPr>
              <w:t xml:space="preserve"> Силабус (короткий опис) англомовного джерела, яке опрацьовує аспірант у рамках </w:t>
            </w:r>
            <w:r w:rsidR="000C7CA7" w:rsidRPr="005C2C7E">
              <w:rPr>
                <w:rFonts w:ascii="Times New Roman" w:hAnsi="Times New Roman" w:cs="Times New Roman"/>
                <w:sz w:val="20"/>
                <w:szCs w:val="20"/>
                <w:lang w:val="uk-UA"/>
              </w:rPr>
              <w:t xml:space="preserve">курсу </w:t>
            </w:r>
            <w:r w:rsidR="00346C76" w:rsidRPr="005C2C7E">
              <w:rPr>
                <w:rFonts w:ascii="Times New Roman" w:hAnsi="Times New Roman" w:cs="Times New Roman"/>
                <w:sz w:val="20"/>
                <w:szCs w:val="20"/>
                <w:lang w:val="uk-UA"/>
              </w:rPr>
              <w:t xml:space="preserve">дисципліни.    </w:t>
            </w:r>
          </w:p>
          <w:p w14:paraId="061AF10F" w14:textId="77777777" w:rsidR="0097773A" w:rsidRPr="0097773A" w:rsidRDefault="0097773A"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p>
          <w:p w14:paraId="439BB1D1" w14:textId="0EC06622" w:rsidR="00C310F8" w:rsidRPr="0097773A" w:rsidRDefault="00C310F8" w:rsidP="005D4CBD">
            <w:pPr>
              <w:pStyle w:val="ListParagraph"/>
              <w:widowControl w:val="0"/>
              <w:numPr>
                <w:ilvl w:val="0"/>
                <w:numId w:val="3"/>
              </w:numPr>
              <w:suppressAutoHyphens w:val="0"/>
              <w:autoSpaceDE w:val="0"/>
              <w:autoSpaceDN w:val="0"/>
              <w:adjustRightInd w:val="0"/>
              <w:spacing w:after="0" w:line="240" w:lineRule="auto"/>
              <w:ind w:left="0"/>
              <w:contextualSpacing/>
              <w:rPr>
                <w:rFonts w:ascii="Times New Roman" w:hAnsi="Times New Roman" w:cs="Times New Roman"/>
                <w:sz w:val="20"/>
                <w:szCs w:val="20"/>
                <w:lang w:val="uk-UA"/>
              </w:rPr>
            </w:pPr>
            <w:r w:rsidRPr="0097773A">
              <w:rPr>
                <w:rFonts w:ascii="Times New Roman" w:hAnsi="Times New Roman" w:cs="Times New Roman"/>
                <w:b/>
                <w:sz w:val="20"/>
                <w:szCs w:val="20"/>
                <w:lang w:val="uk-UA"/>
              </w:rPr>
              <w:t xml:space="preserve">Самостійна робота </w:t>
            </w:r>
            <w:r w:rsidR="001F252A" w:rsidRPr="0097773A">
              <w:rPr>
                <w:rFonts w:ascii="Times New Roman" w:hAnsi="Times New Roman" w:cs="Times New Roman"/>
                <w:b/>
                <w:sz w:val="20"/>
                <w:szCs w:val="20"/>
                <w:lang w:val="uk-UA"/>
              </w:rPr>
              <w:t>аспіра</w:t>
            </w:r>
            <w:r w:rsidRPr="0097773A">
              <w:rPr>
                <w:rFonts w:ascii="Times New Roman" w:hAnsi="Times New Roman" w:cs="Times New Roman"/>
                <w:b/>
                <w:sz w:val="20"/>
                <w:szCs w:val="20"/>
                <w:lang w:val="uk-UA"/>
              </w:rPr>
              <w:t>нта*:</w:t>
            </w:r>
          </w:p>
          <w:p w14:paraId="47016ECD" w14:textId="77777777" w:rsidR="00C310F8" w:rsidRPr="009A1DF7" w:rsidRDefault="00C310F8" w:rsidP="005D4CBD">
            <w:pPr>
              <w:pStyle w:val="ListParagraph"/>
              <w:numPr>
                <w:ilvl w:val="0"/>
                <w:numId w:val="2"/>
              </w:numPr>
              <w:spacing w:before="40" w:after="40" w:line="240" w:lineRule="auto"/>
              <w:rPr>
                <w:rFonts w:ascii="Times New Roman" w:hAnsi="Times New Roman" w:cs="Times New Roman"/>
                <w:sz w:val="20"/>
                <w:szCs w:val="20"/>
                <w:lang w:val="uk-UA"/>
              </w:rPr>
            </w:pPr>
            <w:r w:rsidRPr="009A1DF7">
              <w:rPr>
                <w:rFonts w:ascii="Times New Roman" w:hAnsi="Times New Roman" w:cs="Times New Roman"/>
                <w:sz w:val="20"/>
                <w:szCs w:val="20"/>
                <w:lang w:val="uk-UA"/>
              </w:rPr>
              <w:t>Опрацювання, конспектування теоретичного матеріалу. – 20 год.</w:t>
            </w:r>
          </w:p>
          <w:p w14:paraId="1D047A14" w14:textId="53B523DD" w:rsidR="00C310F8" w:rsidRPr="009A1DF7" w:rsidRDefault="003427E5" w:rsidP="005D4CBD">
            <w:pPr>
              <w:pStyle w:val="ListParagraph"/>
              <w:numPr>
                <w:ilvl w:val="0"/>
                <w:numId w:val="2"/>
              </w:numPr>
              <w:spacing w:before="40" w:after="40" w:line="240" w:lineRule="auto"/>
              <w:rPr>
                <w:rFonts w:ascii="Times New Roman" w:hAnsi="Times New Roman" w:cs="Times New Roman"/>
                <w:sz w:val="20"/>
                <w:szCs w:val="20"/>
                <w:lang w:val="uk-UA"/>
              </w:rPr>
            </w:pPr>
            <w:r>
              <w:rPr>
                <w:rFonts w:ascii="Times New Roman" w:hAnsi="Times New Roman" w:cs="Times New Roman"/>
                <w:sz w:val="20"/>
                <w:szCs w:val="20"/>
                <w:lang w:val="uk-UA"/>
              </w:rPr>
              <w:t>Робота з</w:t>
            </w:r>
            <w:r w:rsidR="007211E6">
              <w:rPr>
                <w:rFonts w:ascii="Times New Roman" w:hAnsi="Times New Roman" w:cs="Times New Roman"/>
                <w:sz w:val="20"/>
                <w:szCs w:val="20"/>
                <w:lang w:val="uk-UA"/>
              </w:rPr>
              <w:t xml:space="preserve"> навчальними та</w:t>
            </w:r>
            <w:r>
              <w:rPr>
                <w:rFonts w:ascii="Times New Roman" w:hAnsi="Times New Roman" w:cs="Times New Roman"/>
                <w:sz w:val="20"/>
                <w:szCs w:val="20"/>
                <w:lang w:val="uk-UA"/>
              </w:rPr>
              <w:t xml:space="preserve"> оригіналь</w:t>
            </w:r>
            <w:r w:rsidR="007211E6">
              <w:rPr>
                <w:rFonts w:ascii="Times New Roman" w:hAnsi="Times New Roman" w:cs="Times New Roman"/>
                <w:sz w:val="20"/>
                <w:szCs w:val="20"/>
                <w:lang w:val="uk-UA"/>
              </w:rPr>
              <w:t xml:space="preserve">ними науковими </w:t>
            </w:r>
            <w:r w:rsidR="00C310F8" w:rsidRPr="009A1DF7">
              <w:rPr>
                <w:rFonts w:ascii="Times New Roman" w:hAnsi="Times New Roman" w:cs="Times New Roman"/>
                <w:sz w:val="20"/>
                <w:szCs w:val="20"/>
                <w:lang w:val="uk-UA"/>
              </w:rPr>
              <w:t>текст</w:t>
            </w:r>
            <w:r w:rsidR="007211E6">
              <w:rPr>
                <w:rFonts w:ascii="Times New Roman" w:hAnsi="Times New Roman" w:cs="Times New Roman"/>
                <w:sz w:val="20"/>
                <w:szCs w:val="20"/>
                <w:lang w:val="uk-UA"/>
              </w:rPr>
              <w:t>ами (статтями тощо)</w:t>
            </w:r>
            <w:r w:rsidR="00C310F8" w:rsidRPr="009A1DF7">
              <w:rPr>
                <w:rFonts w:ascii="Times New Roman" w:hAnsi="Times New Roman" w:cs="Times New Roman"/>
                <w:sz w:val="20"/>
                <w:szCs w:val="20"/>
                <w:lang w:val="uk-UA"/>
              </w:rPr>
              <w:t xml:space="preserve"> та </w:t>
            </w:r>
            <w:r w:rsidR="007211E6">
              <w:rPr>
                <w:rFonts w:ascii="Times New Roman" w:hAnsi="Times New Roman" w:cs="Times New Roman"/>
                <w:sz w:val="20"/>
                <w:szCs w:val="20"/>
                <w:lang w:val="uk-UA"/>
              </w:rPr>
              <w:t xml:space="preserve">спеціальною фаховою </w:t>
            </w:r>
            <w:r w:rsidR="00C310F8" w:rsidRPr="009A1DF7">
              <w:rPr>
                <w:rFonts w:ascii="Times New Roman" w:hAnsi="Times New Roman" w:cs="Times New Roman"/>
                <w:sz w:val="20"/>
                <w:szCs w:val="20"/>
                <w:lang w:val="uk-UA"/>
              </w:rPr>
              <w:t>лекси</w:t>
            </w:r>
            <w:r w:rsidR="007211E6">
              <w:rPr>
                <w:rFonts w:ascii="Times New Roman" w:hAnsi="Times New Roman" w:cs="Times New Roman"/>
                <w:sz w:val="20"/>
                <w:szCs w:val="20"/>
                <w:lang w:val="uk-UA"/>
              </w:rPr>
              <w:t>кою</w:t>
            </w:r>
            <w:r w:rsidR="00C310F8" w:rsidRPr="009A1DF7">
              <w:rPr>
                <w:rFonts w:ascii="Times New Roman" w:hAnsi="Times New Roman" w:cs="Times New Roman"/>
                <w:sz w:val="20"/>
                <w:szCs w:val="20"/>
                <w:lang w:val="uk-UA"/>
              </w:rPr>
              <w:t xml:space="preserve"> (термін</w:t>
            </w:r>
            <w:r w:rsidR="007211E6">
              <w:rPr>
                <w:rFonts w:ascii="Times New Roman" w:hAnsi="Times New Roman" w:cs="Times New Roman"/>
                <w:sz w:val="20"/>
                <w:szCs w:val="20"/>
                <w:lang w:val="uk-UA"/>
              </w:rPr>
              <w:t>ологією</w:t>
            </w:r>
            <w:r w:rsidR="00C310F8" w:rsidRPr="009A1DF7">
              <w:rPr>
                <w:rFonts w:ascii="Times New Roman" w:hAnsi="Times New Roman" w:cs="Times New Roman"/>
                <w:sz w:val="20"/>
                <w:szCs w:val="20"/>
                <w:lang w:val="uk-UA"/>
              </w:rPr>
              <w:t>). – 40 год.</w:t>
            </w:r>
            <w:r w:rsidR="007211E6">
              <w:rPr>
                <w:rFonts w:ascii="Times New Roman" w:hAnsi="Times New Roman" w:cs="Times New Roman"/>
                <w:sz w:val="20"/>
                <w:szCs w:val="20"/>
                <w:lang w:val="uk-UA"/>
              </w:rPr>
              <w:t xml:space="preserve"> </w:t>
            </w:r>
          </w:p>
          <w:p w14:paraId="4FCC0F4E" w14:textId="7A1F4346" w:rsidR="00C310F8" w:rsidRPr="009A1DF7" w:rsidRDefault="00C310F8" w:rsidP="005D4CBD">
            <w:pPr>
              <w:pStyle w:val="ListParagraph"/>
              <w:numPr>
                <w:ilvl w:val="0"/>
                <w:numId w:val="2"/>
              </w:numPr>
              <w:spacing w:before="40" w:after="40" w:line="240" w:lineRule="auto"/>
              <w:rPr>
                <w:rFonts w:ascii="Times New Roman" w:hAnsi="Times New Roman" w:cs="Times New Roman"/>
                <w:sz w:val="20"/>
                <w:szCs w:val="20"/>
                <w:lang w:val="uk-UA"/>
              </w:rPr>
            </w:pPr>
            <w:r w:rsidRPr="009A1DF7">
              <w:rPr>
                <w:rFonts w:ascii="Times New Roman" w:hAnsi="Times New Roman" w:cs="Times New Roman"/>
                <w:sz w:val="20"/>
                <w:szCs w:val="20"/>
                <w:lang w:val="uk-UA"/>
              </w:rPr>
              <w:lastRenderedPageBreak/>
              <w:t>Складання реферат</w:t>
            </w:r>
            <w:r w:rsidR="002B5343" w:rsidRPr="009A1DF7">
              <w:rPr>
                <w:rFonts w:ascii="Times New Roman" w:hAnsi="Times New Roman" w:cs="Times New Roman"/>
                <w:sz w:val="20"/>
                <w:szCs w:val="20"/>
                <w:lang w:val="uk-UA"/>
              </w:rPr>
              <w:t>и</w:t>
            </w:r>
            <w:r w:rsidRPr="009A1DF7">
              <w:rPr>
                <w:rFonts w:ascii="Times New Roman" w:hAnsi="Times New Roman" w:cs="Times New Roman"/>
                <w:sz w:val="20"/>
                <w:szCs w:val="20"/>
                <w:lang w:val="uk-UA"/>
              </w:rPr>
              <w:t>в</w:t>
            </w:r>
            <w:r w:rsidR="002B5343" w:rsidRPr="009A1DF7">
              <w:rPr>
                <w:rFonts w:ascii="Times New Roman" w:hAnsi="Times New Roman" w:cs="Times New Roman"/>
                <w:sz w:val="20"/>
                <w:szCs w:val="20"/>
                <w:lang w:val="uk-UA"/>
              </w:rPr>
              <w:t>ної роботи</w:t>
            </w:r>
            <w:r w:rsidRPr="009A1DF7">
              <w:rPr>
                <w:rFonts w:ascii="Times New Roman" w:hAnsi="Times New Roman" w:cs="Times New Roman"/>
                <w:sz w:val="20"/>
                <w:szCs w:val="20"/>
                <w:lang w:val="uk-UA"/>
              </w:rPr>
              <w:t>. – 40 год.</w:t>
            </w:r>
          </w:p>
          <w:p w14:paraId="62740C75" w14:textId="56E6980F" w:rsidR="00C310F8" w:rsidRPr="009A1DF7" w:rsidRDefault="00C310F8" w:rsidP="008E67F7">
            <w:pPr>
              <w:spacing w:before="40" w:after="40"/>
              <w:rPr>
                <w:lang w:val="uk-UA"/>
              </w:rPr>
            </w:pPr>
            <w:r w:rsidRPr="009A1DF7">
              <w:rPr>
                <w:lang w:val="uk-UA"/>
              </w:rPr>
              <w:t xml:space="preserve">* Самостійна робота планується за базовою методикою, що застосовується </w:t>
            </w:r>
            <w:r w:rsidR="005A74EA">
              <w:rPr>
                <w:lang w:val="uk-UA"/>
              </w:rPr>
              <w:t>згідно з</w:t>
            </w:r>
            <w:r w:rsidRPr="009A1DF7">
              <w:rPr>
                <w:lang w:val="uk-UA"/>
              </w:rPr>
              <w:t xml:space="preserve"> дисципліна</w:t>
            </w:r>
            <w:r w:rsidR="005A74EA">
              <w:rPr>
                <w:lang w:val="uk-UA"/>
              </w:rPr>
              <w:t>ми</w:t>
            </w:r>
            <w:r w:rsidRPr="009A1DF7">
              <w:rPr>
                <w:lang w:val="uk-UA"/>
              </w:rPr>
              <w:t xml:space="preserve">, на яких </w:t>
            </w:r>
            <w:r w:rsidR="00EA1CE3">
              <w:rPr>
                <w:lang w:val="uk-UA"/>
              </w:rPr>
              <w:t>аспіранти</w:t>
            </w:r>
            <w:r w:rsidRPr="009A1DF7">
              <w:rPr>
                <w:lang w:val="uk-UA"/>
              </w:rPr>
              <w:t xml:space="preserve"> опановують </w:t>
            </w:r>
            <w:r w:rsidR="00EA1CE3">
              <w:rPr>
                <w:lang w:val="uk-UA"/>
              </w:rPr>
              <w:t>вміння та навички</w:t>
            </w:r>
            <w:r w:rsidRPr="009A1DF7">
              <w:rPr>
                <w:lang w:val="uk-UA"/>
              </w:rPr>
              <w:t xml:space="preserve"> відповідно</w:t>
            </w:r>
            <w:r w:rsidR="00EA1CE3">
              <w:rPr>
                <w:lang w:val="uk-UA"/>
              </w:rPr>
              <w:t xml:space="preserve"> до своєї</w:t>
            </w:r>
            <w:r w:rsidRPr="009A1DF7">
              <w:rPr>
                <w:lang w:val="uk-UA"/>
              </w:rPr>
              <w:t xml:space="preserve"> спеціалізації.</w:t>
            </w:r>
          </w:p>
        </w:tc>
      </w:tr>
      <w:tr w:rsidR="00C310F8" w:rsidRPr="00805171" w14:paraId="49233ED8" w14:textId="77777777" w:rsidTr="009611B3">
        <w:tc>
          <w:tcPr>
            <w:tcW w:w="5000" w:type="pct"/>
            <w:gridSpan w:val="8"/>
          </w:tcPr>
          <w:p w14:paraId="6A7FEFE6" w14:textId="79FA3EDB" w:rsidR="00C310F8" w:rsidRPr="009A1DF7" w:rsidRDefault="00C310F8" w:rsidP="00D73808">
            <w:pPr>
              <w:spacing w:before="40" w:after="40"/>
              <w:rPr>
                <w:color w:val="008080"/>
                <w:sz w:val="28"/>
                <w:szCs w:val="28"/>
                <w:lang w:val="uk-UA"/>
              </w:rPr>
            </w:pPr>
            <w:r w:rsidRPr="009A1DF7">
              <w:rPr>
                <w:b/>
                <w:bCs/>
                <w:lang w:val="uk-UA"/>
              </w:rPr>
              <w:lastRenderedPageBreak/>
              <w:t xml:space="preserve">17) Іспит: </w:t>
            </w:r>
            <w:r w:rsidR="009A1DF7">
              <w:rPr>
                <w:lang w:val="uk-UA"/>
              </w:rPr>
              <w:t>Т</w:t>
            </w:r>
            <w:r w:rsidR="001F252A">
              <w:rPr>
                <w:lang w:val="uk-UA"/>
              </w:rPr>
              <w:t>АК</w:t>
            </w:r>
          </w:p>
        </w:tc>
      </w:tr>
      <w:tr w:rsidR="00C310F8" w:rsidRPr="00EC76A7" w14:paraId="1B49C42D" w14:textId="77777777" w:rsidTr="009611B3">
        <w:tc>
          <w:tcPr>
            <w:tcW w:w="5000" w:type="pct"/>
            <w:gridSpan w:val="8"/>
          </w:tcPr>
          <w:p w14:paraId="682EBAB6" w14:textId="77777777" w:rsidR="00C310F8" w:rsidRPr="009A1DF7" w:rsidRDefault="00C310F8" w:rsidP="0026350F">
            <w:pPr>
              <w:rPr>
                <w:b/>
              </w:rPr>
            </w:pPr>
            <w:r w:rsidRPr="009A1DF7">
              <w:rPr>
                <w:b/>
              </w:rPr>
              <w:t>18) Основна література:</w:t>
            </w:r>
          </w:p>
          <w:p w14:paraId="714AB302" w14:textId="77777777"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uk-UA"/>
              </w:rPr>
            </w:pPr>
            <w:r w:rsidRPr="002C6DD4">
              <w:rPr>
                <w:rFonts w:ascii="Times New Roman" w:hAnsi="Times New Roman" w:cs="Times New Roman"/>
                <w:sz w:val="20"/>
                <w:szCs w:val="20"/>
                <w:lang w:val="uk-UA"/>
              </w:rPr>
              <w:t xml:space="preserve">Англійська мова. Науково-технічний переклад: конспект лекцій / </w:t>
            </w:r>
            <w:proofErr w:type="spellStart"/>
            <w:r w:rsidRPr="002C6DD4">
              <w:rPr>
                <w:rFonts w:ascii="Times New Roman" w:hAnsi="Times New Roman" w:cs="Times New Roman"/>
                <w:sz w:val="20"/>
                <w:szCs w:val="20"/>
                <w:lang w:val="uk-UA"/>
              </w:rPr>
              <w:t>Укл</w:t>
            </w:r>
            <w:proofErr w:type="spellEnd"/>
            <w:r w:rsidRPr="002C6DD4">
              <w:rPr>
                <w:rFonts w:ascii="Times New Roman" w:hAnsi="Times New Roman" w:cs="Times New Roman"/>
                <w:sz w:val="20"/>
                <w:szCs w:val="20"/>
                <w:lang w:val="uk-UA"/>
              </w:rPr>
              <w:t>. О. В. Паніна. - Київ: КНУБА, 2018. -132 с.</w:t>
            </w:r>
          </w:p>
          <w:p w14:paraId="59C23728" w14:textId="1EC8C394"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rPr>
                <w:rFonts w:ascii="Times New Roman" w:hAnsi="Times New Roman" w:cs="Times New Roman"/>
                <w:bCs/>
                <w:sz w:val="20"/>
                <w:szCs w:val="20"/>
                <w:lang w:val="uk-UA"/>
              </w:rPr>
            </w:pPr>
            <w:r w:rsidRPr="002C6DD4">
              <w:rPr>
                <w:rStyle w:val="font41"/>
                <w:rFonts w:cs="Times New Roman"/>
                <w:sz w:val="20"/>
                <w:szCs w:val="20"/>
                <w:lang w:val="uk-UA"/>
              </w:rPr>
              <w:t xml:space="preserve">Т.І. Петрова </w:t>
            </w:r>
            <w:r w:rsidRPr="002C6DD4">
              <w:rPr>
                <w:rFonts w:ascii="Times New Roman" w:hAnsi="Times New Roman" w:cs="Times New Roman"/>
                <w:sz w:val="20"/>
                <w:szCs w:val="20"/>
                <w:lang w:val="en-US"/>
              </w:rPr>
              <w:t>English</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for</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Civil</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Engineering</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Students</w:t>
            </w:r>
            <w:r w:rsidRPr="002C6DD4">
              <w:rPr>
                <w:rFonts w:ascii="Times New Roman" w:hAnsi="Times New Roman" w:cs="Times New Roman"/>
                <w:sz w:val="20"/>
                <w:szCs w:val="20"/>
                <w:lang w:val="uk-UA"/>
              </w:rPr>
              <w:t xml:space="preserve">: навчальний посібник з англійської мови для студентів усіх спеціальностей. / </w:t>
            </w:r>
            <w:r w:rsidRPr="002C6DD4">
              <w:rPr>
                <w:rStyle w:val="font41"/>
                <w:rFonts w:cs="Times New Roman"/>
                <w:sz w:val="20"/>
                <w:szCs w:val="20"/>
                <w:lang w:val="uk-UA"/>
              </w:rPr>
              <w:t>Т.І. Петрова, О.В. Паніна та ін. - Київ: КНУБА, 2015.</w:t>
            </w:r>
          </w:p>
          <w:p w14:paraId="0ACAD4DF" w14:textId="77777777"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 xml:space="preserve">Davydova N. English for Natural Sciences. / N. Davydova, I. </w:t>
            </w:r>
            <w:proofErr w:type="spellStart"/>
            <w:r w:rsidRPr="002C6DD4">
              <w:rPr>
                <w:rFonts w:ascii="Times New Roman" w:hAnsi="Times New Roman" w:cs="Times New Roman"/>
                <w:sz w:val="20"/>
                <w:szCs w:val="20"/>
                <w:lang w:val="en-US"/>
              </w:rPr>
              <w:t>Nikitchenko</w:t>
            </w:r>
            <w:proofErr w:type="spellEnd"/>
            <w:r w:rsidRPr="002C6DD4">
              <w:rPr>
                <w:rFonts w:ascii="Times New Roman" w:hAnsi="Times New Roman" w:cs="Times New Roman"/>
                <w:sz w:val="20"/>
                <w:szCs w:val="20"/>
                <w:lang w:val="en-US"/>
              </w:rPr>
              <w:t xml:space="preserve">. - K.: Parliamentary Publishing House, 2004. </w:t>
            </w:r>
            <w:r w:rsidRPr="002C6DD4">
              <w:rPr>
                <w:rFonts w:ascii="Times New Roman" w:hAnsi="Times New Roman" w:cs="Times New Roman"/>
                <w:sz w:val="20"/>
                <w:szCs w:val="20"/>
                <w:lang w:val="uk-UA"/>
              </w:rPr>
              <w:t>-</w:t>
            </w:r>
            <w:r w:rsidRPr="002C6DD4">
              <w:rPr>
                <w:rFonts w:ascii="Times New Roman" w:hAnsi="Times New Roman" w:cs="Times New Roman"/>
                <w:sz w:val="20"/>
                <w:szCs w:val="20"/>
                <w:lang w:val="en-US"/>
              </w:rPr>
              <w:t xml:space="preserve"> 407 p.  </w:t>
            </w:r>
          </w:p>
          <w:p w14:paraId="3982EB47" w14:textId="533AB38F"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A.R. Bolitho &amp; P.L. Sandler, Learn English for Science, Seventeenth impression, Longman, 1997. - 108p.</w:t>
            </w:r>
          </w:p>
          <w:p w14:paraId="6E88D882" w14:textId="77777777"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 xml:space="preserve">Nancy Duke S. Lay, Developing Reading Skills for Science and Technology, Collier </w:t>
            </w:r>
          </w:p>
          <w:p w14:paraId="12E6EBA4" w14:textId="77777777" w:rsidR="002C6DD4" w:rsidRPr="002C6DD4" w:rsidRDefault="002C6DD4" w:rsidP="002C6DD4">
            <w:pPr>
              <w:shd w:val="clear" w:color="auto" w:fill="FFFFFF"/>
              <w:tabs>
                <w:tab w:val="left" w:pos="426"/>
              </w:tabs>
              <w:rPr>
                <w:bCs/>
                <w:lang w:val="en-US"/>
              </w:rPr>
            </w:pPr>
            <w:r w:rsidRPr="002C6DD4">
              <w:rPr>
                <w:bCs/>
                <w:lang w:val="en-US"/>
              </w:rPr>
              <w:tab/>
            </w:r>
            <w:r w:rsidRPr="002C6DD4">
              <w:rPr>
                <w:bCs/>
                <w:lang w:val="en-US"/>
              </w:rPr>
              <w:tab/>
              <w:t>Macmillan Canada, Inc., 1988. - 172 p.</w:t>
            </w:r>
          </w:p>
          <w:p w14:paraId="275BBF7C" w14:textId="76BB28E8" w:rsidR="002C6DD4" w:rsidRPr="002C6DD4" w:rsidRDefault="002C6DD4" w:rsidP="005D4CBD">
            <w:pPr>
              <w:pStyle w:val="ListParagraph"/>
              <w:widowControl w:val="0"/>
              <w:numPr>
                <w:ilvl w:val="0"/>
                <w:numId w:val="4"/>
              </w:numPr>
              <w:shd w:val="clear" w:color="auto" w:fill="FFFFFF"/>
              <w:tabs>
                <w:tab w:val="left" w:pos="426"/>
              </w:tabs>
              <w:suppressAutoHyphens w:val="0"/>
              <w:autoSpaceDE w:val="0"/>
              <w:autoSpaceDN w:val="0"/>
              <w:adjustRightInd w:val="0"/>
              <w:spacing w:after="0" w:line="240" w:lineRule="auto"/>
              <w:contextualSpacing/>
              <w:rPr>
                <w:rFonts w:ascii="Times New Roman" w:hAnsi="Times New Roman" w:cs="Times New Roman"/>
                <w:bCs/>
                <w:sz w:val="20"/>
                <w:szCs w:val="20"/>
                <w:lang w:val="en-US"/>
              </w:rPr>
            </w:pPr>
            <w:r w:rsidRPr="002C6DD4">
              <w:rPr>
                <w:rFonts w:ascii="Times New Roman" w:hAnsi="Times New Roman" w:cs="Times New Roman"/>
                <w:bCs/>
                <w:sz w:val="20"/>
                <w:szCs w:val="20"/>
                <w:lang w:val="en-US"/>
              </w:rPr>
              <w:t>Kathy Cox, David Hill, English for Academic Purposes, Pearson Education Australia, 2007.</w:t>
            </w:r>
            <w:r>
              <w:rPr>
                <w:rFonts w:ascii="Times New Roman" w:hAnsi="Times New Roman" w:cs="Times New Roman"/>
                <w:bCs/>
                <w:sz w:val="20"/>
                <w:szCs w:val="20"/>
                <w:lang w:val="uk-UA"/>
              </w:rPr>
              <w:t xml:space="preserve"> -</w:t>
            </w:r>
            <w:r w:rsidRPr="002C6DD4">
              <w:rPr>
                <w:rFonts w:ascii="Times New Roman" w:hAnsi="Times New Roman" w:cs="Times New Roman"/>
                <w:bCs/>
                <w:sz w:val="20"/>
                <w:szCs w:val="20"/>
                <w:lang w:val="en-US"/>
              </w:rPr>
              <w:t xml:space="preserve"> 166 p. </w:t>
            </w:r>
          </w:p>
          <w:p w14:paraId="5C7A9424" w14:textId="77777777" w:rsidR="00DC0B76" w:rsidRDefault="00DC0B76" w:rsidP="002C6DD4">
            <w:pPr>
              <w:rPr>
                <w:b/>
              </w:rPr>
            </w:pPr>
          </w:p>
          <w:p w14:paraId="7566183D" w14:textId="66476856" w:rsidR="002C6DD4" w:rsidRPr="002C6DD4" w:rsidRDefault="00C310F8" w:rsidP="002C6DD4">
            <w:pPr>
              <w:rPr>
                <w:b/>
              </w:rPr>
            </w:pPr>
            <w:r w:rsidRPr="002C6DD4">
              <w:rPr>
                <w:b/>
              </w:rPr>
              <w:t xml:space="preserve">19) </w:t>
            </w:r>
            <w:r w:rsidR="002C6DD4" w:rsidRPr="002C6DD4">
              <w:rPr>
                <w:b/>
              </w:rPr>
              <w:t>Додаткова література:</w:t>
            </w:r>
          </w:p>
          <w:p w14:paraId="68BCE2CE" w14:textId="77777777" w:rsidR="002C6DD4" w:rsidRPr="002C6DD4" w:rsidRDefault="002C6DD4" w:rsidP="005D4CBD">
            <w:pPr>
              <w:pStyle w:val="ListParagraph"/>
              <w:widowControl w:val="0"/>
              <w:numPr>
                <w:ilvl w:val="0"/>
                <w:numId w:val="5"/>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 xml:space="preserve">Martin </w:t>
            </w:r>
            <w:proofErr w:type="spellStart"/>
            <w:r w:rsidRPr="002C6DD4">
              <w:rPr>
                <w:rFonts w:ascii="Times New Roman" w:hAnsi="Times New Roman" w:cs="Times New Roman"/>
                <w:sz w:val="20"/>
                <w:szCs w:val="20"/>
                <w:lang w:val="en-US"/>
              </w:rPr>
              <w:t>Hewings</w:t>
            </w:r>
            <w:proofErr w:type="spellEnd"/>
            <w:r w:rsidRPr="002C6DD4">
              <w:rPr>
                <w:rFonts w:ascii="Times New Roman" w:hAnsi="Times New Roman" w:cs="Times New Roman"/>
                <w:sz w:val="20"/>
                <w:szCs w:val="20"/>
                <w:lang w:val="en-US"/>
              </w:rPr>
              <w:t>, Advanced Grammar in Use: A self-study reference and practice book for advanced learners of English, Third edition, Cambridge University Press, 2013.</w:t>
            </w:r>
            <w:r w:rsidRPr="002C6DD4">
              <w:rPr>
                <w:rFonts w:ascii="Times New Roman" w:hAnsi="Times New Roman" w:cs="Times New Roman"/>
                <w:sz w:val="20"/>
                <w:szCs w:val="20"/>
                <w:lang w:val="uk-UA"/>
              </w:rPr>
              <w:t xml:space="preserve"> </w:t>
            </w:r>
            <w:r w:rsidRPr="002C6DD4">
              <w:rPr>
                <w:rFonts w:ascii="Times New Roman" w:hAnsi="Times New Roman" w:cs="Times New Roman"/>
                <w:sz w:val="20"/>
                <w:szCs w:val="20"/>
                <w:lang w:val="en-US"/>
              </w:rPr>
              <w:t>-</w:t>
            </w:r>
            <w:r w:rsidRPr="002C6DD4">
              <w:rPr>
                <w:rFonts w:ascii="Times New Roman" w:hAnsi="Times New Roman" w:cs="Times New Roman"/>
                <w:sz w:val="20"/>
                <w:szCs w:val="20"/>
                <w:lang w:val="uk-UA"/>
              </w:rPr>
              <w:t xml:space="preserve"> 294</w:t>
            </w:r>
            <w:r w:rsidRPr="002C6DD4">
              <w:rPr>
                <w:rFonts w:ascii="Times New Roman" w:hAnsi="Times New Roman" w:cs="Times New Roman"/>
                <w:sz w:val="20"/>
                <w:szCs w:val="20"/>
                <w:lang w:val="en-US"/>
              </w:rPr>
              <w:t xml:space="preserve"> p. </w:t>
            </w:r>
          </w:p>
          <w:p w14:paraId="3155E269" w14:textId="77777777" w:rsidR="002C6DD4" w:rsidRPr="002C6DD4" w:rsidRDefault="002C6DD4" w:rsidP="005D4CBD">
            <w:pPr>
              <w:pStyle w:val="ListParagraph"/>
              <w:widowControl w:val="0"/>
              <w:numPr>
                <w:ilvl w:val="0"/>
                <w:numId w:val="5"/>
              </w:numPr>
              <w:shd w:val="clear" w:color="auto" w:fill="FFFFFF"/>
              <w:tabs>
                <w:tab w:val="left" w:pos="426"/>
              </w:tabs>
              <w:suppressAutoHyphens w:val="0"/>
              <w:autoSpaceDE w:val="0"/>
              <w:autoSpaceDN w:val="0"/>
              <w:adjustRightInd w:val="0"/>
              <w:spacing w:after="0" w:line="240" w:lineRule="auto"/>
              <w:contextualSpacing/>
              <w:jc w:val="both"/>
              <w:rPr>
                <w:rFonts w:ascii="Times New Roman" w:hAnsi="Times New Roman" w:cs="Times New Roman"/>
                <w:sz w:val="20"/>
                <w:szCs w:val="20"/>
                <w:lang w:val="en-US"/>
              </w:rPr>
            </w:pPr>
            <w:r w:rsidRPr="002C6DD4">
              <w:rPr>
                <w:rFonts w:ascii="Times New Roman" w:hAnsi="Times New Roman" w:cs="Times New Roman"/>
                <w:sz w:val="20"/>
                <w:szCs w:val="20"/>
                <w:lang w:val="en-US"/>
              </w:rPr>
              <w:t xml:space="preserve">Raymond Murphy, English Grammar in Use: A self-study reference and practice book for intermediate learners of English, Fourth edition, Cambridge University Press, 2012. - 388 p. </w:t>
            </w:r>
          </w:p>
          <w:p w14:paraId="46DBAD5C" w14:textId="77777777" w:rsidR="002C6DD4" w:rsidRPr="002C6DD4" w:rsidRDefault="002C6DD4" w:rsidP="002C6DD4">
            <w:pPr>
              <w:shd w:val="clear" w:color="auto" w:fill="FFFFFF"/>
              <w:tabs>
                <w:tab w:val="left" w:pos="426"/>
              </w:tabs>
              <w:rPr>
                <w:b/>
                <w:lang w:val="en-US"/>
              </w:rPr>
            </w:pPr>
          </w:p>
          <w:p w14:paraId="74968CBE" w14:textId="77777777" w:rsidR="002C6DD4" w:rsidRPr="002C6DD4" w:rsidRDefault="002C6DD4" w:rsidP="002C6DD4">
            <w:pPr>
              <w:shd w:val="clear" w:color="auto" w:fill="FFFFFF"/>
              <w:tabs>
                <w:tab w:val="left" w:pos="426"/>
              </w:tabs>
              <w:rPr>
                <w:b/>
                <w:lang w:val="uk-UA"/>
              </w:rPr>
            </w:pPr>
            <w:r w:rsidRPr="002C6DD4">
              <w:rPr>
                <w:b/>
                <w:lang w:val="uk-UA"/>
              </w:rPr>
              <w:t>Електронні ресурси:</w:t>
            </w:r>
          </w:p>
          <w:p w14:paraId="409AC5F8" w14:textId="441CFA36" w:rsidR="00930C10" w:rsidRPr="00930C10" w:rsidRDefault="00930C10" w:rsidP="005D4CBD">
            <w:pPr>
              <w:pStyle w:val="ListParagraph"/>
              <w:numPr>
                <w:ilvl w:val="0"/>
                <w:numId w:val="6"/>
              </w:numPr>
              <w:suppressAutoHyphens w:val="0"/>
              <w:autoSpaceDE w:val="0"/>
              <w:autoSpaceDN w:val="0"/>
              <w:adjustRightInd w:val="0"/>
              <w:spacing w:after="0" w:line="240" w:lineRule="auto"/>
              <w:ind w:left="720"/>
              <w:contextualSpacing/>
              <w:jc w:val="both"/>
              <w:rPr>
                <w:rFonts w:ascii="Times New Roman" w:hAnsi="Times New Roman" w:cs="Times New Roman"/>
                <w:sz w:val="20"/>
                <w:szCs w:val="20"/>
                <w:lang w:val="uk-UA"/>
              </w:rPr>
            </w:pPr>
            <w:r w:rsidRPr="00930C10">
              <w:rPr>
                <w:rFonts w:ascii="Times New Roman" w:hAnsi="Times New Roman" w:cs="Times New Roman"/>
                <w:sz w:val="20"/>
                <w:szCs w:val="20"/>
                <w:lang w:val="uk-UA"/>
              </w:rPr>
              <w:t xml:space="preserve">Q </w:t>
            </w:r>
            <w:proofErr w:type="spellStart"/>
            <w:r w:rsidRPr="00930C10">
              <w:rPr>
                <w:rFonts w:ascii="Times New Roman" w:hAnsi="Times New Roman" w:cs="Times New Roman"/>
                <w:sz w:val="20"/>
                <w:szCs w:val="20"/>
                <w:lang w:val="uk-UA"/>
              </w:rPr>
              <w:t>Tech</w:t>
            </w:r>
            <w:proofErr w:type="spellEnd"/>
            <w:r w:rsidRPr="00930C10">
              <w:rPr>
                <w:rFonts w:ascii="Times New Roman" w:hAnsi="Times New Roman" w:cs="Times New Roman"/>
                <w:sz w:val="20"/>
                <w:szCs w:val="20"/>
                <w:lang w:val="uk-UA"/>
              </w:rPr>
              <w:t xml:space="preserve"> </w:t>
            </w:r>
            <w:proofErr w:type="spellStart"/>
            <w:r w:rsidRPr="00930C10">
              <w:rPr>
                <w:rFonts w:ascii="Times New Roman" w:hAnsi="Times New Roman" w:cs="Times New Roman"/>
                <w:sz w:val="20"/>
                <w:szCs w:val="20"/>
                <w:lang w:val="uk-UA"/>
              </w:rPr>
              <w:t>Quintal</w:t>
            </w:r>
            <w:proofErr w:type="spellEnd"/>
            <w:r w:rsidRPr="00D25126">
              <w:rPr>
                <w:rFonts w:ascii="Times New Roman" w:hAnsi="Times New Roman" w:cs="Times New Roman"/>
                <w:sz w:val="20"/>
                <w:szCs w:val="20"/>
              </w:rPr>
              <w:t xml:space="preserve">. </w:t>
            </w:r>
            <w:r w:rsidRPr="00FA2443">
              <w:rPr>
                <w:rFonts w:ascii="Times New Roman" w:hAnsi="Times New Roman" w:cs="Times New Roman"/>
                <w:sz w:val="20"/>
                <w:szCs w:val="20"/>
                <w:lang w:val="uk-UA"/>
              </w:rPr>
              <w:t xml:space="preserve">Назва з екрану. </w:t>
            </w:r>
            <w:r w:rsidRPr="00930C10">
              <w:rPr>
                <w:rFonts w:ascii="Times New Roman" w:hAnsi="Times New Roman" w:cs="Times New Roman"/>
                <w:sz w:val="20"/>
                <w:szCs w:val="20"/>
              </w:rPr>
              <w:t xml:space="preserve">- </w:t>
            </w:r>
            <w:r w:rsidRPr="00FA2443">
              <w:rPr>
                <w:rFonts w:ascii="Times New Roman" w:hAnsi="Times New Roman" w:cs="Times New Roman"/>
                <w:sz w:val="20"/>
                <w:szCs w:val="20"/>
                <w:lang w:val="uk-UA"/>
              </w:rPr>
              <w:t>Режим доступу:</w:t>
            </w:r>
            <w:r w:rsidRPr="00930C10">
              <w:rPr>
                <w:rFonts w:ascii="Times New Roman" w:hAnsi="Times New Roman" w:cs="Times New Roman"/>
                <w:sz w:val="20"/>
                <w:szCs w:val="20"/>
              </w:rPr>
              <w:t xml:space="preserve"> </w:t>
            </w:r>
            <w:hyperlink r:id="rId8" w:history="1">
              <w:r w:rsidRPr="00843E47">
                <w:rPr>
                  <w:rStyle w:val="Hyperlink"/>
                  <w:rFonts w:ascii="Times New Roman" w:hAnsi="Times New Roman"/>
                  <w:sz w:val="20"/>
                  <w:szCs w:val="20"/>
                  <w:lang w:val="en-US"/>
                </w:rPr>
                <w:t>https</w:t>
              </w:r>
              <w:r w:rsidRPr="00843E47">
                <w:rPr>
                  <w:rStyle w:val="Hyperlink"/>
                  <w:rFonts w:ascii="Times New Roman" w:hAnsi="Times New Roman"/>
                  <w:sz w:val="20"/>
                  <w:szCs w:val="20"/>
                </w:rPr>
                <w:t>://</w:t>
              </w:r>
              <w:r w:rsidRPr="00843E47">
                <w:rPr>
                  <w:rStyle w:val="Hyperlink"/>
                  <w:rFonts w:ascii="Times New Roman" w:hAnsi="Times New Roman"/>
                  <w:sz w:val="20"/>
                  <w:szCs w:val="20"/>
                  <w:lang w:val="en-US"/>
                </w:rPr>
                <w:t>www</w:t>
              </w:r>
              <w:r w:rsidRPr="00843E47">
                <w:rPr>
                  <w:rStyle w:val="Hyperlink"/>
                  <w:rFonts w:ascii="Times New Roman" w:hAnsi="Times New Roman"/>
                  <w:sz w:val="20"/>
                  <w:szCs w:val="20"/>
                </w:rPr>
                <w:t>.</w:t>
              </w:r>
              <w:proofErr w:type="spellStart"/>
              <w:r w:rsidRPr="00843E47">
                <w:rPr>
                  <w:rStyle w:val="Hyperlink"/>
                  <w:rFonts w:ascii="Times New Roman" w:hAnsi="Times New Roman"/>
                  <w:sz w:val="20"/>
                  <w:szCs w:val="20"/>
                  <w:lang w:val="en-US"/>
                </w:rPr>
                <w:t>techquintal</w:t>
              </w:r>
              <w:proofErr w:type="spellEnd"/>
              <w:r w:rsidRPr="00843E47">
                <w:rPr>
                  <w:rStyle w:val="Hyperlink"/>
                  <w:rFonts w:ascii="Times New Roman" w:hAnsi="Times New Roman"/>
                  <w:sz w:val="20"/>
                  <w:szCs w:val="20"/>
                </w:rPr>
                <w:t>.</w:t>
              </w:r>
              <w:r w:rsidRPr="00843E47">
                <w:rPr>
                  <w:rStyle w:val="Hyperlink"/>
                  <w:rFonts w:ascii="Times New Roman" w:hAnsi="Times New Roman"/>
                  <w:sz w:val="20"/>
                  <w:szCs w:val="20"/>
                  <w:lang w:val="en-US"/>
                </w:rPr>
                <w:t>com</w:t>
              </w:r>
              <w:r w:rsidRPr="00843E47">
                <w:rPr>
                  <w:rStyle w:val="Hyperlink"/>
                  <w:rFonts w:ascii="Times New Roman" w:hAnsi="Times New Roman"/>
                  <w:sz w:val="20"/>
                  <w:szCs w:val="20"/>
                </w:rPr>
                <w:t>/</w:t>
              </w:r>
              <w:r w:rsidRPr="00843E47">
                <w:rPr>
                  <w:rStyle w:val="Hyperlink"/>
                  <w:rFonts w:ascii="Times New Roman" w:hAnsi="Times New Roman"/>
                  <w:sz w:val="20"/>
                  <w:szCs w:val="20"/>
                  <w:lang w:val="en-US"/>
                </w:rPr>
                <w:t>modern</w:t>
              </w:r>
              <w:r w:rsidRPr="00843E47">
                <w:rPr>
                  <w:rStyle w:val="Hyperlink"/>
                  <w:rFonts w:ascii="Times New Roman" w:hAnsi="Times New Roman"/>
                  <w:sz w:val="20"/>
                  <w:szCs w:val="20"/>
                </w:rPr>
                <w:t>-</w:t>
              </w:r>
              <w:r w:rsidRPr="00843E47">
                <w:rPr>
                  <w:rStyle w:val="Hyperlink"/>
                  <w:rFonts w:ascii="Times New Roman" w:hAnsi="Times New Roman"/>
                  <w:sz w:val="20"/>
                  <w:szCs w:val="20"/>
                  <w:lang w:val="en-US"/>
                </w:rPr>
                <w:t>technology</w:t>
              </w:r>
              <w:r w:rsidRPr="00843E47">
                <w:rPr>
                  <w:rStyle w:val="Hyperlink"/>
                  <w:rFonts w:ascii="Times New Roman" w:hAnsi="Times New Roman"/>
                  <w:sz w:val="20"/>
                  <w:szCs w:val="20"/>
                </w:rPr>
                <w:t>/</w:t>
              </w:r>
            </w:hyperlink>
          </w:p>
          <w:p w14:paraId="172044E7" w14:textId="10BE638B" w:rsidR="00930C10" w:rsidRPr="007902F1" w:rsidRDefault="007902F1" w:rsidP="005D4CBD">
            <w:pPr>
              <w:pStyle w:val="ListParagraph"/>
              <w:numPr>
                <w:ilvl w:val="0"/>
                <w:numId w:val="6"/>
              </w:numPr>
              <w:suppressAutoHyphens w:val="0"/>
              <w:autoSpaceDE w:val="0"/>
              <w:autoSpaceDN w:val="0"/>
              <w:adjustRightInd w:val="0"/>
              <w:spacing w:after="0" w:line="240" w:lineRule="auto"/>
              <w:ind w:left="720"/>
              <w:contextualSpacing/>
              <w:jc w:val="both"/>
              <w:rPr>
                <w:rFonts w:ascii="Times New Roman" w:hAnsi="Times New Roman" w:cs="Times New Roman"/>
                <w:sz w:val="20"/>
                <w:szCs w:val="20"/>
                <w:lang w:val="uk-UA"/>
              </w:rPr>
            </w:pPr>
            <w:r>
              <w:rPr>
                <w:rFonts w:ascii="Times New Roman" w:hAnsi="Times New Roman" w:cs="Times New Roman"/>
                <w:sz w:val="20"/>
                <w:szCs w:val="20"/>
                <w:lang w:val="en-US"/>
              </w:rPr>
              <w:t>Ukraine</w:t>
            </w:r>
            <w:r w:rsidRPr="007902F1">
              <w:rPr>
                <w:rFonts w:ascii="Times New Roman" w:hAnsi="Times New Roman" w:cs="Times New Roman"/>
                <w:sz w:val="20"/>
                <w:szCs w:val="20"/>
              </w:rPr>
              <w:t xml:space="preserve"> </w:t>
            </w:r>
            <w:r>
              <w:rPr>
                <w:rFonts w:ascii="Times New Roman" w:hAnsi="Times New Roman" w:cs="Times New Roman"/>
                <w:sz w:val="20"/>
                <w:szCs w:val="20"/>
                <w:lang w:val="en-US"/>
              </w:rPr>
              <w:t>NOW</w:t>
            </w:r>
            <w:r w:rsidRPr="007902F1">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ua</w:t>
            </w:r>
            <w:proofErr w:type="spellEnd"/>
            <w:r w:rsidRPr="007902F1">
              <w:rPr>
                <w:rFonts w:ascii="Times New Roman" w:hAnsi="Times New Roman" w:cs="Times New Roman"/>
                <w:sz w:val="20"/>
                <w:szCs w:val="20"/>
              </w:rPr>
              <w:t xml:space="preserve">. </w:t>
            </w:r>
            <w:r w:rsidRPr="00FA2443">
              <w:rPr>
                <w:rFonts w:ascii="Times New Roman" w:hAnsi="Times New Roman" w:cs="Times New Roman"/>
                <w:sz w:val="20"/>
                <w:szCs w:val="20"/>
                <w:lang w:val="uk-UA"/>
              </w:rPr>
              <w:t xml:space="preserve">Назва з екрану. </w:t>
            </w:r>
            <w:r w:rsidRPr="00930C10">
              <w:rPr>
                <w:rFonts w:ascii="Times New Roman" w:hAnsi="Times New Roman" w:cs="Times New Roman"/>
                <w:sz w:val="20"/>
                <w:szCs w:val="20"/>
              </w:rPr>
              <w:t xml:space="preserve">- </w:t>
            </w:r>
            <w:r w:rsidRPr="00FA2443">
              <w:rPr>
                <w:rFonts w:ascii="Times New Roman" w:hAnsi="Times New Roman" w:cs="Times New Roman"/>
                <w:sz w:val="20"/>
                <w:szCs w:val="20"/>
                <w:lang w:val="uk-UA"/>
              </w:rPr>
              <w:t>Режим доступу:</w:t>
            </w:r>
            <w:r w:rsidRPr="007902F1">
              <w:rPr>
                <w:rFonts w:ascii="Times New Roman" w:hAnsi="Times New Roman" w:cs="Times New Roman"/>
                <w:sz w:val="20"/>
                <w:szCs w:val="20"/>
              </w:rPr>
              <w:t xml:space="preserve"> </w:t>
            </w:r>
            <w:hyperlink r:id="rId9" w:history="1">
              <w:r w:rsidRPr="00843E47">
                <w:rPr>
                  <w:rStyle w:val="Hyperlink"/>
                  <w:rFonts w:ascii="Times New Roman" w:hAnsi="Times New Roman"/>
                  <w:sz w:val="20"/>
                  <w:szCs w:val="20"/>
                </w:rPr>
                <w:t>https://ukraine.ua/explore/origins-history-of-ukraine/</w:t>
              </w:r>
            </w:hyperlink>
          </w:p>
          <w:p w14:paraId="69844E93" w14:textId="1AA457DA" w:rsidR="007902F1" w:rsidRPr="007902F1" w:rsidRDefault="007902F1" w:rsidP="005D4CBD">
            <w:pPr>
              <w:pStyle w:val="ListParagraph"/>
              <w:numPr>
                <w:ilvl w:val="0"/>
                <w:numId w:val="6"/>
              </w:numPr>
              <w:suppressAutoHyphens w:val="0"/>
              <w:autoSpaceDE w:val="0"/>
              <w:autoSpaceDN w:val="0"/>
              <w:adjustRightInd w:val="0"/>
              <w:spacing w:after="0" w:line="240" w:lineRule="auto"/>
              <w:ind w:left="720"/>
              <w:contextualSpacing/>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About Archaeology. SAA, Society for American Archaeology. </w:t>
            </w:r>
            <w:r w:rsidRPr="00FA2443">
              <w:rPr>
                <w:rFonts w:ascii="Times New Roman" w:hAnsi="Times New Roman" w:cs="Times New Roman"/>
                <w:sz w:val="20"/>
                <w:szCs w:val="20"/>
                <w:lang w:val="uk-UA"/>
              </w:rPr>
              <w:t xml:space="preserve">Назва з екрану. </w:t>
            </w:r>
            <w:r w:rsidRPr="00930C10">
              <w:rPr>
                <w:rFonts w:ascii="Times New Roman" w:hAnsi="Times New Roman" w:cs="Times New Roman"/>
                <w:sz w:val="20"/>
                <w:szCs w:val="20"/>
              </w:rPr>
              <w:t xml:space="preserve">- </w:t>
            </w:r>
            <w:r w:rsidRPr="00FA2443">
              <w:rPr>
                <w:rFonts w:ascii="Times New Roman" w:hAnsi="Times New Roman" w:cs="Times New Roman"/>
                <w:sz w:val="20"/>
                <w:szCs w:val="20"/>
                <w:lang w:val="uk-UA"/>
              </w:rPr>
              <w:t>Режим доступу:</w:t>
            </w:r>
            <w:r w:rsidRPr="007902F1">
              <w:rPr>
                <w:rFonts w:ascii="Times New Roman" w:hAnsi="Times New Roman" w:cs="Times New Roman"/>
                <w:sz w:val="20"/>
                <w:szCs w:val="20"/>
              </w:rPr>
              <w:t xml:space="preserve"> </w:t>
            </w:r>
          </w:p>
          <w:p w14:paraId="2DCAF8EC" w14:textId="2350619A" w:rsidR="007902F1" w:rsidRDefault="00000000" w:rsidP="00D513E5">
            <w:pPr>
              <w:pStyle w:val="ListParagraph"/>
              <w:suppressAutoHyphens w:val="0"/>
              <w:autoSpaceDE w:val="0"/>
              <w:autoSpaceDN w:val="0"/>
              <w:adjustRightInd w:val="0"/>
              <w:spacing w:after="0" w:line="240" w:lineRule="auto"/>
              <w:contextualSpacing/>
              <w:jc w:val="both"/>
              <w:rPr>
                <w:rFonts w:ascii="Times New Roman" w:hAnsi="Times New Roman" w:cs="Times New Roman"/>
                <w:sz w:val="20"/>
                <w:szCs w:val="20"/>
                <w:lang w:val="uk-UA"/>
              </w:rPr>
            </w:pPr>
            <w:r>
              <w:fldChar w:fldCharType="begin"/>
            </w:r>
            <w:r w:rsidRPr="00D25126">
              <w:rPr>
                <w:lang w:val="uk-UA"/>
              </w:rPr>
              <w:instrText xml:space="preserve"> </w:instrText>
            </w:r>
            <w:r>
              <w:instrText>HYPERLINK</w:instrText>
            </w:r>
            <w:r w:rsidRPr="00D25126">
              <w:rPr>
                <w:lang w:val="uk-UA"/>
              </w:rPr>
              <w:instrText xml:space="preserve"> "</w:instrText>
            </w:r>
            <w:r>
              <w:instrText>https</w:instrText>
            </w:r>
            <w:r w:rsidRPr="00D25126">
              <w:rPr>
                <w:lang w:val="uk-UA"/>
              </w:rPr>
              <w:instrText>://</w:instrText>
            </w:r>
            <w:r>
              <w:instrText>www</w:instrText>
            </w:r>
            <w:r w:rsidRPr="00D25126">
              <w:rPr>
                <w:lang w:val="uk-UA"/>
              </w:rPr>
              <w:instrText>.</w:instrText>
            </w:r>
            <w:r>
              <w:instrText>saa</w:instrText>
            </w:r>
            <w:r w:rsidRPr="00D25126">
              <w:rPr>
                <w:lang w:val="uk-UA"/>
              </w:rPr>
              <w:instrText>.</w:instrText>
            </w:r>
            <w:r>
              <w:instrText>org</w:instrText>
            </w:r>
            <w:r w:rsidRPr="00D25126">
              <w:rPr>
                <w:lang w:val="uk-UA"/>
              </w:rPr>
              <w:instrText>/</w:instrText>
            </w:r>
            <w:r>
              <w:instrText>about</w:instrText>
            </w:r>
            <w:r w:rsidRPr="00D25126">
              <w:rPr>
                <w:lang w:val="uk-UA"/>
              </w:rPr>
              <w:instrText>-</w:instrText>
            </w:r>
            <w:r>
              <w:instrText>archaeology</w:instrText>
            </w:r>
            <w:r w:rsidRPr="00D25126">
              <w:rPr>
                <w:lang w:val="uk-UA"/>
              </w:rPr>
              <w:instrText>/</w:instrText>
            </w:r>
            <w:r>
              <w:instrText>what</w:instrText>
            </w:r>
            <w:r w:rsidRPr="00D25126">
              <w:rPr>
                <w:lang w:val="uk-UA"/>
              </w:rPr>
              <w:instrText>-</w:instrText>
            </w:r>
            <w:r>
              <w:instrText>is</w:instrText>
            </w:r>
            <w:r w:rsidRPr="00D25126">
              <w:rPr>
                <w:lang w:val="uk-UA"/>
              </w:rPr>
              <w:instrText>-</w:instrText>
            </w:r>
            <w:r>
              <w:instrText>archaeology</w:instrText>
            </w:r>
            <w:r w:rsidRPr="00D25126">
              <w:rPr>
                <w:lang w:val="uk-UA"/>
              </w:rPr>
              <w:instrText>" \</w:instrText>
            </w:r>
            <w:r>
              <w:instrText>l</w:instrText>
            </w:r>
            <w:r w:rsidRPr="00D25126">
              <w:rPr>
                <w:lang w:val="uk-UA"/>
              </w:rPr>
              <w:instrText xml:space="preserve"> ":~:</w:instrText>
            </w:r>
            <w:r>
              <w:instrText>text</w:instrText>
            </w:r>
            <w:r w:rsidRPr="00D25126">
              <w:rPr>
                <w:lang w:val="uk-UA"/>
              </w:rPr>
              <w:instrText>=</w:instrText>
            </w:r>
            <w:r>
              <w:instrText>Archaeology</w:instrText>
            </w:r>
            <w:r w:rsidRPr="00D25126">
              <w:rPr>
                <w:lang w:val="uk-UA"/>
              </w:rPr>
              <w:instrText>%20</w:instrText>
            </w:r>
            <w:r>
              <w:instrText>is</w:instrText>
            </w:r>
            <w:r w:rsidRPr="00D25126">
              <w:rPr>
                <w:lang w:val="uk-UA"/>
              </w:rPr>
              <w:instrText>%20</w:instrText>
            </w:r>
            <w:r>
              <w:instrText>the</w:instrText>
            </w:r>
            <w:r w:rsidRPr="00D25126">
              <w:rPr>
                <w:lang w:val="uk-UA"/>
              </w:rPr>
              <w:instrText>%20</w:instrText>
            </w:r>
            <w:r>
              <w:instrText>study</w:instrText>
            </w:r>
            <w:r w:rsidRPr="00D25126">
              <w:rPr>
                <w:lang w:val="uk-UA"/>
              </w:rPr>
              <w:instrText>%20</w:instrText>
            </w:r>
            <w:r>
              <w:instrText>of</w:instrText>
            </w:r>
            <w:r w:rsidRPr="00D25126">
              <w:rPr>
                <w:lang w:val="uk-UA"/>
              </w:rPr>
              <w:instrText>,</w:instrText>
            </w:r>
            <w:r>
              <w:instrText>present</w:instrText>
            </w:r>
            <w:r w:rsidRPr="00D25126">
              <w:rPr>
                <w:lang w:val="uk-UA"/>
              </w:rPr>
              <w:instrText>%2</w:instrText>
            </w:r>
            <w:r>
              <w:instrText>Dday</w:instrText>
            </w:r>
            <w:r w:rsidRPr="00D25126">
              <w:rPr>
                <w:lang w:val="uk-UA"/>
              </w:rPr>
              <w:instrText>%20</w:instrText>
            </w:r>
            <w:r>
              <w:instrText>New</w:instrText>
            </w:r>
            <w:r w:rsidRPr="00D25126">
              <w:rPr>
                <w:lang w:val="uk-UA"/>
              </w:rPr>
              <w:instrText>%20</w:instrText>
            </w:r>
            <w:r>
              <w:instrText>York</w:instrText>
            </w:r>
            <w:r w:rsidRPr="00D25126">
              <w:rPr>
                <w:lang w:val="uk-UA"/>
              </w:rPr>
              <w:instrText>%20</w:instrText>
            </w:r>
            <w:r>
              <w:instrText>City</w:instrText>
            </w:r>
            <w:r w:rsidRPr="00D25126">
              <w:rPr>
                <w:lang w:val="uk-UA"/>
              </w:rPr>
              <w:instrText xml:space="preserve">" </w:instrText>
            </w:r>
            <w:r>
              <w:fldChar w:fldCharType="separate"/>
            </w:r>
            <w:r w:rsidR="00D513E5" w:rsidRPr="00843E47">
              <w:rPr>
                <w:rStyle w:val="Hyperlink"/>
                <w:rFonts w:ascii="Times New Roman" w:hAnsi="Times New Roman"/>
                <w:sz w:val="20"/>
                <w:szCs w:val="20"/>
                <w:lang w:val="uk-UA"/>
              </w:rPr>
              <w:t>https://www.saa.org/about-archaeology/what-is-archaeology#:~:text=Archaeology%20is%20the%20study%20of,present%2Dday%20New%20York%20City</w:t>
            </w:r>
            <w:r>
              <w:rPr>
                <w:rStyle w:val="Hyperlink"/>
                <w:rFonts w:ascii="Times New Roman" w:hAnsi="Times New Roman"/>
                <w:sz w:val="20"/>
                <w:szCs w:val="20"/>
                <w:lang w:val="uk-UA"/>
              </w:rPr>
              <w:fldChar w:fldCharType="end"/>
            </w:r>
          </w:p>
          <w:p w14:paraId="062E3F90" w14:textId="12CF8567" w:rsidR="009629D3" w:rsidRPr="00D25126" w:rsidRDefault="0024044E" w:rsidP="005D4CBD">
            <w:pPr>
              <w:pStyle w:val="ListParagraph"/>
              <w:numPr>
                <w:ilvl w:val="0"/>
                <w:numId w:val="6"/>
              </w:numPr>
              <w:suppressAutoHyphens w:val="0"/>
              <w:autoSpaceDE w:val="0"/>
              <w:autoSpaceDN w:val="0"/>
              <w:adjustRightInd w:val="0"/>
              <w:spacing w:after="0" w:line="240" w:lineRule="auto"/>
              <w:ind w:left="720"/>
              <w:contextualSpacing/>
              <w:jc w:val="both"/>
              <w:rPr>
                <w:lang w:val="en-US"/>
              </w:rPr>
            </w:pPr>
            <w:r w:rsidRPr="00930C10">
              <w:rPr>
                <w:lang w:val="en-US"/>
              </w:rPr>
              <w:t>Wikipedia. The Free Encyclopedia.</w:t>
            </w:r>
            <w:r w:rsidR="00930C10">
              <w:rPr>
                <w:lang w:val="en-US"/>
              </w:rPr>
              <w:t xml:space="preserve"> </w:t>
            </w:r>
            <w:r w:rsidR="00930C10" w:rsidRPr="00FA2443">
              <w:rPr>
                <w:rFonts w:ascii="Times New Roman" w:hAnsi="Times New Roman" w:cs="Times New Roman"/>
                <w:sz w:val="20"/>
                <w:szCs w:val="20"/>
                <w:lang w:val="uk-UA"/>
              </w:rPr>
              <w:t xml:space="preserve">Назва з екрану. </w:t>
            </w:r>
            <w:r w:rsidR="00930C10" w:rsidRPr="00D25126">
              <w:rPr>
                <w:rFonts w:ascii="Times New Roman" w:hAnsi="Times New Roman" w:cs="Times New Roman"/>
                <w:sz w:val="20"/>
                <w:szCs w:val="20"/>
                <w:lang w:val="en-US"/>
              </w:rPr>
              <w:t xml:space="preserve">- </w:t>
            </w:r>
            <w:r w:rsidR="00930C10" w:rsidRPr="00FA2443">
              <w:rPr>
                <w:rFonts w:ascii="Times New Roman" w:hAnsi="Times New Roman" w:cs="Times New Roman"/>
                <w:sz w:val="20"/>
                <w:szCs w:val="20"/>
                <w:lang w:val="uk-UA"/>
              </w:rPr>
              <w:t>Режим доступу:</w:t>
            </w:r>
            <w:r w:rsidR="00930C10" w:rsidRPr="00D25126">
              <w:rPr>
                <w:rFonts w:ascii="Times New Roman" w:hAnsi="Times New Roman" w:cs="Times New Roman"/>
                <w:sz w:val="20"/>
                <w:szCs w:val="20"/>
                <w:lang w:val="en-US"/>
              </w:rPr>
              <w:t xml:space="preserve"> </w:t>
            </w:r>
            <w:r w:rsidR="00000000">
              <w:fldChar w:fldCharType="begin"/>
            </w:r>
            <w:r w:rsidR="00000000" w:rsidRPr="00D25126">
              <w:rPr>
                <w:lang w:val="en-US"/>
              </w:rPr>
              <w:instrText xml:space="preserve"> HYPERLINK "https://en.wikipedia.org/wiki/Ukraine" </w:instrText>
            </w:r>
            <w:r w:rsidR="00000000">
              <w:fldChar w:fldCharType="separate"/>
            </w:r>
            <w:r w:rsidR="009629D3" w:rsidRPr="00843E47">
              <w:rPr>
                <w:rStyle w:val="Hyperlink"/>
                <w:rFonts w:ascii="Times New Roman" w:hAnsi="Times New Roman"/>
                <w:sz w:val="20"/>
                <w:szCs w:val="20"/>
                <w:lang w:val="en-US"/>
              </w:rPr>
              <w:t>https</w:t>
            </w:r>
            <w:r w:rsidR="009629D3" w:rsidRPr="00D25126">
              <w:rPr>
                <w:rStyle w:val="Hyperlink"/>
                <w:rFonts w:ascii="Times New Roman" w:hAnsi="Times New Roman"/>
                <w:sz w:val="20"/>
                <w:szCs w:val="20"/>
                <w:lang w:val="en-US"/>
              </w:rPr>
              <w:t>://</w:t>
            </w:r>
            <w:proofErr w:type="spellStart"/>
            <w:r w:rsidR="009629D3" w:rsidRPr="00843E47">
              <w:rPr>
                <w:rStyle w:val="Hyperlink"/>
                <w:rFonts w:ascii="Times New Roman" w:hAnsi="Times New Roman"/>
                <w:sz w:val="20"/>
                <w:szCs w:val="20"/>
                <w:lang w:val="en-US"/>
              </w:rPr>
              <w:t>en</w:t>
            </w:r>
            <w:proofErr w:type="spellEnd"/>
            <w:r w:rsidR="009629D3" w:rsidRPr="00D25126">
              <w:rPr>
                <w:rStyle w:val="Hyperlink"/>
                <w:rFonts w:ascii="Times New Roman" w:hAnsi="Times New Roman"/>
                <w:sz w:val="20"/>
                <w:szCs w:val="20"/>
                <w:lang w:val="en-US"/>
              </w:rPr>
              <w:t>.</w:t>
            </w:r>
            <w:proofErr w:type="spellStart"/>
            <w:r w:rsidR="009629D3" w:rsidRPr="00843E47">
              <w:rPr>
                <w:rStyle w:val="Hyperlink"/>
                <w:rFonts w:ascii="Times New Roman" w:hAnsi="Times New Roman"/>
                <w:sz w:val="20"/>
                <w:szCs w:val="20"/>
                <w:lang w:val="en-US"/>
              </w:rPr>
              <w:t>wikipedia</w:t>
            </w:r>
            <w:proofErr w:type="spellEnd"/>
            <w:r w:rsidR="009629D3" w:rsidRPr="00D25126">
              <w:rPr>
                <w:rStyle w:val="Hyperlink"/>
                <w:rFonts w:ascii="Times New Roman" w:hAnsi="Times New Roman"/>
                <w:sz w:val="20"/>
                <w:szCs w:val="20"/>
                <w:lang w:val="en-US"/>
              </w:rPr>
              <w:t>.</w:t>
            </w:r>
            <w:r w:rsidR="009629D3" w:rsidRPr="00843E47">
              <w:rPr>
                <w:rStyle w:val="Hyperlink"/>
                <w:rFonts w:ascii="Times New Roman" w:hAnsi="Times New Roman"/>
                <w:sz w:val="20"/>
                <w:szCs w:val="20"/>
                <w:lang w:val="en-US"/>
              </w:rPr>
              <w:t>org</w:t>
            </w:r>
            <w:r w:rsidR="009629D3" w:rsidRPr="00D25126">
              <w:rPr>
                <w:rStyle w:val="Hyperlink"/>
                <w:rFonts w:ascii="Times New Roman" w:hAnsi="Times New Roman"/>
                <w:sz w:val="20"/>
                <w:szCs w:val="20"/>
                <w:lang w:val="en-US"/>
              </w:rPr>
              <w:t>/</w:t>
            </w:r>
            <w:r w:rsidR="009629D3" w:rsidRPr="00843E47">
              <w:rPr>
                <w:rStyle w:val="Hyperlink"/>
                <w:rFonts w:ascii="Times New Roman" w:hAnsi="Times New Roman"/>
                <w:sz w:val="20"/>
                <w:szCs w:val="20"/>
                <w:lang w:val="en-US"/>
              </w:rPr>
              <w:t>wiki</w:t>
            </w:r>
            <w:r w:rsidR="009629D3" w:rsidRPr="00D25126">
              <w:rPr>
                <w:rStyle w:val="Hyperlink"/>
                <w:rFonts w:ascii="Times New Roman" w:hAnsi="Times New Roman"/>
                <w:sz w:val="20"/>
                <w:szCs w:val="20"/>
                <w:lang w:val="en-US"/>
              </w:rPr>
              <w:t>/</w:t>
            </w:r>
            <w:r w:rsidR="009629D3" w:rsidRPr="00843E47">
              <w:rPr>
                <w:rStyle w:val="Hyperlink"/>
                <w:rFonts w:ascii="Times New Roman" w:hAnsi="Times New Roman"/>
                <w:sz w:val="20"/>
                <w:szCs w:val="20"/>
                <w:lang w:val="en-US"/>
              </w:rPr>
              <w:t>Ukraine</w:t>
            </w:r>
            <w:r w:rsidR="00000000">
              <w:rPr>
                <w:rStyle w:val="Hyperlink"/>
                <w:rFonts w:ascii="Times New Roman" w:hAnsi="Times New Roman"/>
                <w:sz w:val="20"/>
                <w:szCs w:val="20"/>
                <w:lang w:val="en-US"/>
              </w:rPr>
              <w:fldChar w:fldCharType="end"/>
            </w:r>
          </w:p>
          <w:p w14:paraId="21D12CAA" w14:textId="68DD2055" w:rsidR="00FA2443" w:rsidRPr="009629D3" w:rsidRDefault="00FA2443" w:rsidP="005D4CBD">
            <w:pPr>
              <w:pStyle w:val="ListParagraph"/>
              <w:numPr>
                <w:ilvl w:val="0"/>
                <w:numId w:val="6"/>
              </w:numPr>
              <w:suppressAutoHyphens w:val="0"/>
              <w:autoSpaceDE w:val="0"/>
              <w:autoSpaceDN w:val="0"/>
              <w:adjustRightInd w:val="0"/>
              <w:spacing w:after="0" w:line="240" w:lineRule="auto"/>
              <w:ind w:left="720"/>
              <w:contextualSpacing/>
              <w:jc w:val="both"/>
              <w:rPr>
                <w:lang w:val="en-US"/>
              </w:rPr>
            </w:pPr>
            <w:r w:rsidRPr="009629D3">
              <w:rPr>
                <w:rFonts w:ascii="Times New Roman" w:hAnsi="Times New Roman" w:cs="Times New Roman"/>
                <w:sz w:val="20"/>
                <w:szCs w:val="20"/>
                <w:lang w:val="en-US"/>
              </w:rPr>
              <w:t>Green Infrastructure: Smart Conservation for the 21st Century by Mark A. Benedict (Author) and Edward T. McMahon (Author) - Renewable Resources Journal, 2002. - Назва з екрану. - Режим доступу</w:t>
            </w:r>
            <w:r w:rsidRPr="009629D3">
              <w:rPr>
                <w:lang w:val="uk-UA"/>
              </w:rPr>
              <w:t xml:space="preserve">: </w:t>
            </w:r>
            <w:r w:rsidR="00000000">
              <w:fldChar w:fldCharType="begin"/>
            </w:r>
            <w:r w:rsidR="00000000" w:rsidRPr="00D25126">
              <w:rPr>
                <w:lang w:val="en-US"/>
              </w:rPr>
              <w:instrText xml:space="preserve"> HYPERLINK "https://www.merseyforest.org.uk/files/documents/1365/2002+Green+Infrastructure+Smart+Conservation+for+the+21st+Century.pdf" </w:instrText>
            </w:r>
            <w:r w:rsidR="00000000">
              <w:fldChar w:fldCharType="separate"/>
            </w:r>
            <w:r w:rsidRPr="009629D3">
              <w:rPr>
                <w:rStyle w:val="Hyperlink"/>
                <w:rFonts w:ascii="Times New Roman" w:hAnsi="Times New Roman"/>
                <w:sz w:val="20"/>
                <w:szCs w:val="20"/>
                <w:lang w:val="en-US"/>
              </w:rPr>
              <w:t>https://www.merseyforest.org.uk/files/documents/1365/2002+Green+Infrastructure+Smart+Conservation+for+the+21st+Century.pdf</w:t>
            </w:r>
            <w:r w:rsidR="00000000">
              <w:rPr>
                <w:rStyle w:val="Hyperlink"/>
                <w:rFonts w:ascii="Times New Roman" w:hAnsi="Times New Roman"/>
                <w:sz w:val="20"/>
                <w:szCs w:val="20"/>
                <w:lang w:val="en-US"/>
              </w:rPr>
              <w:fldChar w:fldCharType="end"/>
            </w:r>
          </w:p>
          <w:p w14:paraId="64F71724" w14:textId="49DBA760" w:rsidR="00133E7B" w:rsidRPr="00133E7B" w:rsidRDefault="00FA2443" w:rsidP="005D4CBD">
            <w:pPr>
              <w:pStyle w:val="ListParagraph"/>
              <w:widowControl w:val="0"/>
              <w:numPr>
                <w:ilvl w:val="0"/>
                <w:numId w:val="6"/>
              </w:numPr>
              <w:shd w:val="clear" w:color="auto" w:fill="FFFFFF"/>
              <w:tabs>
                <w:tab w:val="left" w:pos="426"/>
              </w:tabs>
              <w:suppressAutoHyphens w:val="0"/>
              <w:autoSpaceDE w:val="0"/>
              <w:autoSpaceDN w:val="0"/>
              <w:adjustRightInd w:val="0"/>
              <w:spacing w:after="0" w:line="240" w:lineRule="auto"/>
              <w:ind w:left="720"/>
              <w:contextualSpacing/>
              <w:jc w:val="both"/>
              <w:rPr>
                <w:rFonts w:ascii="Times New Roman" w:hAnsi="Times New Roman" w:cs="Times New Roman"/>
                <w:sz w:val="20"/>
                <w:szCs w:val="20"/>
                <w:lang w:val="uk-UA"/>
              </w:rPr>
            </w:pPr>
            <w:r w:rsidRPr="00FA2443">
              <w:rPr>
                <w:rFonts w:ascii="Times New Roman" w:hAnsi="Times New Roman" w:cs="Times New Roman"/>
                <w:sz w:val="20"/>
                <w:szCs w:val="20"/>
                <w:lang w:val="uk-UA"/>
              </w:rPr>
              <w:t xml:space="preserve">Освітній сайт Київського національного університету будівництва і архітектури: </w:t>
            </w:r>
            <w:hyperlink r:id="rId10" w:history="1">
              <w:r w:rsidR="00133E7B" w:rsidRPr="00454FF2">
                <w:rPr>
                  <w:rStyle w:val="Hyperlink"/>
                  <w:rFonts w:ascii="Times New Roman" w:hAnsi="Times New Roman"/>
                  <w:sz w:val="20"/>
                  <w:szCs w:val="20"/>
                  <w:lang w:val="uk-UA"/>
                </w:rPr>
                <w:t>http</w:t>
              </w:r>
              <w:r w:rsidR="00133E7B" w:rsidRPr="00454FF2">
                <w:rPr>
                  <w:rStyle w:val="Hyperlink"/>
                  <w:rFonts w:ascii="Times New Roman" w:hAnsi="Times New Roman"/>
                  <w:sz w:val="20"/>
                  <w:szCs w:val="20"/>
                  <w:lang w:val="en-US"/>
                </w:rPr>
                <w:t>s</w:t>
              </w:r>
              <w:r w:rsidR="00133E7B" w:rsidRPr="00454FF2">
                <w:rPr>
                  <w:rStyle w:val="Hyperlink"/>
                  <w:rFonts w:ascii="Times New Roman" w:hAnsi="Times New Roman"/>
                  <w:sz w:val="20"/>
                  <w:szCs w:val="20"/>
                </w:rPr>
                <w:t>://</w:t>
              </w:r>
              <w:r w:rsidR="00133E7B" w:rsidRPr="00454FF2">
                <w:rPr>
                  <w:rStyle w:val="Hyperlink"/>
                  <w:rFonts w:ascii="Times New Roman" w:hAnsi="Times New Roman"/>
                  <w:sz w:val="20"/>
                  <w:szCs w:val="20"/>
                  <w:lang w:val="uk-UA"/>
                </w:rPr>
                <w:t>org</w:t>
              </w:r>
              <w:r w:rsidR="00133E7B" w:rsidRPr="00454FF2">
                <w:rPr>
                  <w:rStyle w:val="Hyperlink"/>
                  <w:rFonts w:ascii="Times New Roman" w:hAnsi="Times New Roman"/>
                  <w:sz w:val="20"/>
                  <w:szCs w:val="20"/>
                </w:rPr>
                <w:t>2.</w:t>
              </w:r>
              <w:r w:rsidR="00133E7B" w:rsidRPr="00454FF2">
                <w:rPr>
                  <w:rStyle w:val="Hyperlink"/>
                  <w:rFonts w:ascii="Times New Roman" w:hAnsi="Times New Roman"/>
                  <w:sz w:val="20"/>
                  <w:szCs w:val="20"/>
                  <w:lang w:val="uk-UA"/>
                </w:rPr>
                <w:t>knuba</w:t>
              </w:r>
              <w:r w:rsidR="00133E7B" w:rsidRPr="00454FF2">
                <w:rPr>
                  <w:rStyle w:val="Hyperlink"/>
                  <w:rFonts w:ascii="Times New Roman" w:hAnsi="Times New Roman"/>
                  <w:sz w:val="20"/>
                  <w:szCs w:val="20"/>
                </w:rPr>
                <w:t>.</w:t>
              </w:r>
              <w:r w:rsidR="00133E7B" w:rsidRPr="00454FF2">
                <w:rPr>
                  <w:rStyle w:val="Hyperlink"/>
                  <w:rFonts w:ascii="Times New Roman" w:hAnsi="Times New Roman"/>
                  <w:sz w:val="20"/>
                  <w:szCs w:val="20"/>
                  <w:lang w:val="uk-UA"/>
                </w:rPr>
                <w:t>edu</w:t>
              </w:r>
              <w:r w:rsidR="00133E7B" w:rsidRPr="00454FF2">
                <w:rPr>
                  <w:rStyle w:val="Hyperlink"/>
                  <w:rFonts w:ascii="Times New Roman" w:hAnsi="Times New Roman"/>
                  <w:sz w:val="20"/>
                  <w:szCs w:val="20"/>
                </w:rPr>
                <w:t>.</w:t>
              </w:r>
              <w:proofErr w:type="spellStart"/>
              <w:r w:rsidR="00133E7B" w:rsidRPr="00454FF2">
                <w:rPr>
                  <w:rStyle w:val="Hyperlink"/>
                  <w:rFonts w:ascii="Times New Roman" w:hAnsi="Times New Roman"/>
                  <w:sz w:val="20"/>
                  <w:szCs w:val="20"/>
                  <w:lang w:val="uk-UA"/>
                </w:rPr>
                <w:t>ua</w:t>
              </w:r>
              <w:proofErr w:type="spellEnd"/>
            </w:hyperlink>
          </w:p>
          <w:p w14:paraId="3F2576C2" w14:textId="1BF1329A" w:rsidR="00C310F8" w:rsidRPr="00133E7B" w:rsidRDefault="00FA2443" w:rsidP="005D4CBD">
            <w:pPr>
              <w:pStyle w:val="ListParagraph"/>
              <w:widowControl w:val="0"/>
              <w:numPr>
                <w:ilvl w:val="0"/>
                <w:numId w:val="6"/>
              </w:numPr>
              <w:shd w:val="clear" w:color="auto" w:fill="FFFFFF"/>
              <w:tabs>
                <w:tab w:val="left" w:pos="426"/>
              </w:tabs>
              <w:suppressAutoHyphens w:val="0"/>
              <w:autoSpaceDE w:val="0"/>
              <w:autoSpaceDN w:val="0"/>
              <w:adjustRightInd w:val="0"/>
              <w:spacing w:after="0" w:line="240" w:lineRule="auto"/>
              <w:ind w:left="720"/>
              <w:contextualSpacing/>
              <w:jc w:val="both"/>
              <w:rPr>
                <w:rFonts w:ascii="Times New Roman" w:hAnsi="Times New Roman" w:cs="Times New Roman"/>
                <w:sz w:val="20"/>
                <w:szCs w:val="20"/>
                <w:lang w:val="uk-UA"/>
              </w:rPr>
            </w:pPr>
            <w:r w:rsidRPr="00133E7B">
              <w:rPr>
                <w:lang w:val="uk-UA"/>
              </w:rPr>
              <w:t xml:space="preserve">Бібліотека КНУБА. URL : </w:t>
            </w:r>
            <w:hyperlink r:id="rId11" w:history="1">
              <w:r w:rsidR="005A74EA" w:rsidRPr="00454FF2">
                <w:rPr>
                  <w:rStyle w:val="Hyperlink"/>
                  <w:rFonts w:ascii="Times New Roman" w:hAnsi="Times New Roman"/>
                  <w:sz w:val="20"/>
                  <w:szCs w:val="20"/>
                  <w:lang w:val="uk-UA"/>
                </w:rPr>
                <w:t>http</w:t>
              </w:r>
              <w:r w:rsidR="005A74EA" w:rsidRPr="00454FF2">
                <w:rPr>
                  <w:rStyle w:val="Hyperlink"/>
                  <w:rFonts w:ascii="Times New Roman" w:hAnsi="Times New Roman"/>
                  <w:sz w:val="20"/>
                  <w:szCs w:val="20"/>
                  <w:lang w:val="en-US"/>
                </w:rPr>
                <w:t>s</w:t>
              </w:r>
              <w:r w:rsidR="005A74EA" w:rsidRPr="00454FF2">
                <w:rPr>
                  <w:rStyle w:val="Hyperlink"/>
                  <w:rFonts w:ascii="Times New Roman" w:hAnsi="Times New Roman"/>
                  <w:sz w:val="20"/>
                  <w:szCs w:val="20"/>
                  <w:lang w:val="uk-UA"/>
                </w:rPr>
                <w:t>://library.knuba.edu.ua/</w:t>
              </w:r>
            </w:hyperlink>
          </w:p>
        </w:tc>
      </w:tr>
      <w:tr w:rsidR="0024044E" w:rsidRPr="00805171" w14:paraId="604B0D3A" w14:textId="77777777" w:rsidTr="009611B3">
        <w:tc>
          <w:tcPr>
            <w:tcW w:w="5000" w:type="pct"/>
            <w:gridSpan w:val="8"/>
          </w:tcPr>
          <w:p w14:paraId="04342A65" w14:textId="77777777" w:rsidR="0024044E" w:rsidRPr="009A1DF7" w:rsidRDefault="0024044E" w:rsidP="0026350F">
            <w:pPr>
              <w:rPr>
                <w:b/>
              </w:rPr>
            </w:pPr>
          </w:p>
        </w:tc>
      </w:tr>
      <w:tr w:rsidR="0024044E" w:rsidRPr="00805171" w14:paraId="0897AF38" w14:textId="77777777" w:rsidTr="009611B3">
        <w:tc>
          <w:tcPr>
            <w:tcW w:w="5000" w:type="pct"/>
            <w:gridSpan w:val="8"/>
          </w:tcPr>
          <w:p w14:paraId="4404D622" w14:textId="77777777" w:rsidR="0024044E" w:rsidRPr="009A1DF7" w:rsidRDefault="0024044E" w:rsidP="0026350F">
            <w:pPr>
              <w:rPr>
                <w:b/>
              </w:rPr>
            </w:pPr>
          </w:p>
        </w:tc>
      </w:tr>
    </w:tbl>
    <w:p w14:paraId="77F7A1B3" w14:textId="77777777" w:rsidR="00C310F8" w:rsidRPr="00805171" w:rsidRDefault="00C310F8">
      <w:pPr>
        <w:rPr>
          <w:color w:val="0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1230"/>
        <w:gridCol w:w="5847"/>
        <w:gridCol w:w="2137"/>
      </w:tblGrid>
      <w:tr w:rsidR="005C7977" w:rsidRPr="005C7977" w14:paraId="02FEC6A2" w14:textId="77777777">
        <w:trPr>
          <w:cantSplit/>
        </w:trPr>
        <w:tc>
          <w:tcPr>
            <w:tcW w:w="5000" w:type="pct"/>
            <w:gridSpan w:val="4"/>
            <w:tcBorders>
              <w:bottom w:val="double" w:sz="4" w:space="0" w:color="auto"/>
            </w:tcBorders>
          </w:tcPr>
          <w:p w14:paraId="7203486F" w14:textId="1A57715A" w:rsidR="00C310F8" w:rsidRPr="005C7977" w:rsidRDefault="00C310F8" w:rsidP="00A004CA">
            <w:pPr>
              <w:spacing w:before="40" w:after="40"/>
              <w:ind w:left="360" w:hanging="360"/>
              <w:rPr>
                <w:b/>
              </w:rPr>
            </w:pPr>
            <w:r w:rsidRPr="005C7977">
              <w:rPr>
                <w:b/>
                <w:bCs/>
                <w:lang w:val="uk-UA"/>
              </w:rPr>
              <w:t xml:space="preserve">20) </w:t>
            </w:r>
            <w:r w:rsidRPr="005C7977">
              <w:rPr>
                <w:b/>
              </w:rPr>
              <w:t xml:space="preserve">Робоче навантаження </w:t>
            </w:r>
            <w:r w:rsidR="001F252A" w:rsidRPr="005C7977">
              <w:rPr>
                <w:b/>
                <w:lang w:val="uk-UA"/>
              </w:rPr>
              <w:t>аспіра</w:t>
            </w:r>
            <w:r w:rsidRPr="005C7977">
              <w:rPr>
                <w:b/>
              </w:rPr>
              <w:t>нта</w:t>
            </w:r>
            <w:r w:rsidRPr="005C7977">
              <w:rPr>
                <w:b/>
                <w:lang w:val="uk-UA"/>
              </w:rPr>
              <w:t>,</w:t>
            </w:r>
            <w:r w:rsidRPr="005C7977">
              <w:rPr>
                <w:b/>
              </w:rPr>
              <w:t xml:space="preserve"> необхідн</w:t>
            </w:r>
            <w:r w:rsidRPr="005C7977">
              <w:rPr>
                <w:b/>
                <w:lang w:val="uk-UA"/>
              </w:rPr>
              <w:t>е</w:t>
            </w:r>
            <w:r w:rsidRPr="005C7977">
              <w:rPr>
                <w:b/>
              </w:rPr>
              <w:t xml:space="preserve"> для досягнення результатів навчання</w:t>
            </w:r>
          </w:p>
        </w:tc>
      </w:tr>
      <w:tr w:rsidR="005C7977" w:rsidRPr="005C7977" w14:paraId="3821E422" w14:textId="77777777" w:rsidTr="00801195">
        <w:trPr>
          <w:cantSplit/>
        </w:trPr>
        <w:tc>
          <w:tcPr>
            <w:tcW w:w="214" w:type="pct"/>
            <w:tcBorders>
              <w:top w:val="double" w:sz="4" w:space="0" w:color="auto"/>
              <w:left w:val="double" w:sz="4" w:space="0" w:color="auto"/>
            </w:tcBorders>
            <w:vAlign w:val="center"/>
          </w:tcPr>
          <w:p w14:paraId="0316F585" w14:textId="77777777" w:rsidR="00C310F8" w:rsidRPr="005C7977" w:rsidRDefault="00C310F8" w:rsidP="00A004CA">
            <w:pPr>
              <w:spacing w:before="40" w:after="40"/>
              <w:jc w:val="center"/>
              <w:rPr>
                <w:bCs/>
                <w:sz w:val="18"/>
                <w:szCs w:val="18"/>
                <w:lang w:val="uk-UA"/>
              </w:rPr>
            </w:pPr>
            <w:r w:rsidRPr="005C7977">
              <w:rPr>
                <w:bCs/>
                <w:sz w:val="18"/>
                <w:szCs w:val="18"/>
                <w:lang w:val="uk-UA"/>
              </w:rPr>
              <w:t>№</w:t>
            </w:r>
          </w:p>
        </w:tc>
        <w:tc>
          <w:tcPr>
            <w:tcW w:w="639" w:type="pct"/>
            <w:tcBorders>
              <w:top w:val="double" w:sz="4" w:space="0" w:color="auto"/>
            </w:tcBorders>
            <w:vAlign w:val="center"/>
          </w:tcPr>
          <w:p w14:paraId="22D5996E" w14:textId="77777777" w:rsidR="00C310F8" w:rsidRPr="005C7977" w:rsidRDefault="00C310F8" w:rsidP="00A004CA">
            <w:pPr>
              <w:spacing w:before="40" w:after="40"/>
              <w:jc w:val="center"/>
              <w:rPr>
                <w:bCs/>
                <w:lang w:val="uk-UA"/>
              </w:rPr>
            </w:pPr>
            <w:r w:rsidRPr="005C7977">
              <w:rPr>
                <w:bCs/>
                <w:lang w:val="uk-UA"/>
              </w:rPr>
              <w:t>Форма занять</w:t>
            </w:r>
          </w:p>
        </w:tc>
        <w:tc>
          <w:tcPr>
            <w:tcW w:w="4147" w:type="pct"/>
            <w:gridSpan w:val="2"/>
            <w:tcBorders>
              <w:top w:val="double" w:sz="4" w:space="0" w:color="auto"/>
              <w:right w:val="double" w:sz="4" w:space="0" w:color="auto"/>
            </w:tcBorders>
            <w:vAlign w:val="center"/>
          </w:tcPr>
          <w:p w14:paraId="776BDE94" w14:textId="77777777" w:rsidR="00C310F8" w:rsidRPr="005C7977" w:rsidRDefault="00C310F8" w:rsidP="00A004CA">
            <w:pPr>
              <w:spacing w:before="40" w:after="40"/>
              <w:jc w:val="center"/>
              <w:rPr>
                <w:sz w:val="18"/>
                <w:szCs w:val="18"/>
                <w:lang w:val="uk-UA"/>
              </w:rPr>
            </w:pPr>
            <w:r w:rsidRPr="005C7977">
              <w:rPr>
                <w:sz w:val="18"/>
                <w:szCs w:val="18"/>
                <w:lang w:val="uk-UA"/>
              </w:rPr>
              <w:t>Кількість годин</w:t>
            </w:r>
          </w:p>
          <w:p w14:paraId="0046D339" w14:textId="552BD3A2" w:rsidR="00C310F8" w:rsidRPr="005C7977" w:rsidRDefault="00603DCA" w:rsidP="00A004CA">
            <w:pPr>
              <w:spacing w:before="40" w:after="40"/>
              <w:jc w:val="center"/>
              <w:rPr>
                <w:bCs/>
                <w:sz w:val="18"/>
                <w:szCs w:val="18"/>
                <w:lang w:val="uk-UA"/>
              </w:rPr>
            </w:pPr>
            <w:proofErr w:type="spellStart"/>
            <w:r>
              <w:rPr>
                <w:sz w:val="18"/>
                <w:szCs w:val="18"/>
                <w:lang w:val="uk-UA"/>
              </w:rPr>
              <w:t>a</w:t>
            </w:r>
            <w:r w:rsidR="00C310F8" w:rsidRPr="005C7977">
              <w:rPr>
                <w:sz w:val="18"/>
                <w:szCs w:val="18"/>
                <w:lang w:val="uk-UA"/>
              </w:rPr>
              <w:t>удиторні</w:t>
            </w:r>
            <w:proofErr w:type="spellEnd"/>
            <w:r>
              <w:rPr>
                <w:sz w:val="18"/>
                <w:szCs w:val="18"/>
                <w:lang w:val="en-US"/>
              </w:rPr>
              <w:t xml:space="preserve"> </w:t>
            </w:r>
            <w:r w:rsidR="00C310F8" w:rsidRPr="005C7977">
              <w:rPr>
                <w:sz w:val="18"/>
                <w:szCs w:val="18"/>
                <w:lang w:val="uk-UA"/>
              </w:rPr>
              <w:t>/ СРС</w:t>
            </w:r>
          </w:p>
        </w:tc>
      </w:tr>
      <w:tr w:rsidR="005C7977" w:rsidRPr="005C7977" w14:paraId="1499F6EA" w14:textId="77777777" w:rsidTr="00801195">
        <w:trPr>
          <w:cantSplit/>
        </w:trPr>
        <w:tc>
          <w:tcPr>
            <w:tcW w:w="214" w:type="pct"/>
            <w:tcBorders>
              <w:left w:val="double" w:sz="4" w:space="0" w:color="auto"/>
            </w:tcBorders>
            <w:vAlign w:val="center"/>
          </w:tcPr>
          <w:p w14:paraId="0739CF90" w14:textId="77777777" w:rsidR="00C310F8" w:rsidRPr="005C7977" w:rsidRDefault="00C310F8" w:rsidP="00A004CA">
            <w:pPr>
              <w:spacing w:before="40" w:after="40"/>
              <w:jc w:val="center"/>
              <w:rPr>
                <w:bCs/>
                <w:sz w:val="18"/>
                <w:szCs w:val="18"/>
                <w:lang w:val="uk-UA"/>
              </w:rPr>
            </w:pPr>
            <w:r w:rsidRPr="005C7977">
              <w:rPr>
                <w:sz w:val="18"/>
                <w:szCs w:val="18"/>
                <w:lang w:val="uk-UA"/>
              </w:rPr>
              <w:t>1.</w:t>
            </w:r>
          </w:p>
        </w:tc>
        <w:tc>
          <w:tcPr>
            <w:tcW w:w="639" w:type="pct"/>
            <w:vAlign w:val="center"/>
          </w:tcPr>
          <w:p w14:paraId="4FDC75B1" w14:textId="77777777" w:rsidR="00C310F8" w:rsidRPr="005C7977" w:rsidRDefault="00C310F8" w:rsidP="00A004CA">
            <w:pPr>
              <w:spacing w:before="40" w:after="40"/>
              <w:rPr>
                <w:lang w:val="uk-UA"/>
              </w:rPr>
            </w:pPr>
            <w:r w:rsidRPr="005C7977">
              <w:rPr>
                <w:lang w:val="uk-UA"/>
              </w:rPr>
              <w:t xml:space="preserve">Лекція </w:t>
            </w:r>
          </w:p>
        </w:tc>
        <w:tc>
          <w:tcPr>
            <w:tcW w:w="4147" w:type="pct"/>
            <w:gridSpan w:val="2"/>
            <w:tcBorders>
              <w:right w:val="double" w:sz="4" w:space="0" w:color="auto"/>
            </w:tcBorders>
            <w:vAlign w:val="center"/>
          </w:tcPr>
          <w:p w14:paraId="579BF1D9" w14:textId="77777777" w:rsidR="00C310F8" w:rsidRPr="005C7977" w:rsidRDefault="00C310F8" w:rsidP="002D2F9B">
            <w:pPr>
              <w:spacing w:before="40" w:after="40"/>
              <w:ind w:left="865" w:hanging="851"/>
              <w:jc w:val="center"/>
              <w:rPr>
                <w:bCs/>
                <w:sz w:val="18"/>
                <w:szCs w:val="18"/>
                <w:lang w:val="uk-UA"/>
              </w:rPr>
            </w:pPr>
            <w:r w:rsidRPr="005C7977">
              <w:rPr>
                <w:bCs/>
                <w:sz w:val="18"/>
                <w:szCs w:val="18"/>
                <w:lang w:val="uk-UA"/>
              </w:rPr>
              <w:t>немає</w:t>
            </w:r>
          </w:p>
        </w:tc>
      </w:tr>
      <w:tr w:rsidR="005C7977" w:rsidRPr="005C7977" w14:paraId="2D90FB6B" w14:textId="77777777" w:rsidTr="00801195">
        <w:trPr>
          <w:cantSplit/>
        </w:trPr>
        <w:tc>
          <w:tcPr>
            <w:tcW w:w="214" w:type="pct"/>
            <w:tcBorders>
              <w:left w:val="double" w:sz="4" w:space="0" w:color="auto"/>
            </w:tcBorders>
            <w:vAlign w:val="center"/>
          </w:tcPr>
          <w:p w14:paraId="71A223C1" w14:textId="77777777" w:rsidR="00C310F8" w:rsidRPr="005C7977" w:rsidRDefault="00C310F8" w:rsidP="00A004CA">
            <w:pPr>
              <w:spacing w:before="40" w:after="40"/>
              <w:jc w:val="center"/>
              <w:rPr>
                <w:sz w:val="18"/>
                <w:szCs w:val="18"/>
                <w:lang w:val="uk-UA"/>
              </w:rPr>
            </w:pPr>
            <w:r w:rsidRPr="005C7977">
              <w:rPr>
                <w:sz w:val="18"/>
                <w:szCs w:val="18"/>
                <w:lang w:val="uk-UA"/>
              </w:rPr>
              <w:t>2.</w:t>
            </w:r>
          </w:p>
        </w:tc>
        <w:tc>
          <w:tcPr>
            <w:tcW w:w="639" w:type="pct"/>
            <w:vAlign w:val="center"/>
          </w:tcPr>
          <w:p w14:paraId="74429E84" w14:textId="77777777" w:rsidR="00C310F8" w:rsidRPr="005C7977" w:rsidRDefault="00C310F8" w:rsidP="00A004CA">
            <w:pPr>
              <w:spacing w:before="40" w:after="40"/>
              <w:rPr>
                <w:lang w:val="uk-UA"/>
              </w:rPr>
            </w:pPr>
            <w:r w:rsidRPr="005C7977">
              <w:rPr>
                <w:lang w:val="uk-UA"/>
              </w:rPr>
              <w:t>Практичне заняття</w:t>
            </w:r>
          </w:p>
        </w:tc>
        <w:tc>
          <w:tcPr>
            <w:tcW w:w="4147" w:type="pct"/>
            <w:gridSpan w:val="2"/>
            <w:tcBorders>
              <w:right w:val="double" w:sz="4" w:space="0" w:color="auto"/>
            </w:tcBorders>
            <w:vAlign w:val="center"/>
          </w:tcPr>
          <w:p w14:paraId="3AC83473" w14:textId="1C6FAA0A" w:rsidR="00C310F8" w:rsidRPr="00EE6166" w:rsidRDefault="001F252A" w:rsidP="002D2F9B">
            <w:pPr>
              <w:tabs>
                <w:tab w:val="decimal" w:pos="14"/>
              </w:tabs>
              <w:spacing w:before="40" w:after="40"/>
              <w:ind w:left="865" w:hanging="865"/>
              <w:jc w:val="center"/>
              <w:rPr>
                <w:bCs/>
                <w:sz w:val="18"/>
                <w:szCs w:val="18"/>
                <w:lang w:val="en-US"/>
              </w:rPr>
            </w:pPr>
            <w:r w:rsidRPr="005C7977">
              <w:rPr>
                <w:bCs/>
                <w:sz w:val="18"/>
                <w:szCs w:val="18"/>
                <w:lang w:val="en-US"/>
              </w:rPr>
              <w:t>80</w:t>
            </w:r>
            <w:r w:rsidR="00603DCA">
              <w:rPr>
                <w:bCs/>
                <w:sz w:val="18"/>
                <w:szCs w:val="18"/>
                <w:lang w:val="en-US"/>
              </w:rPr>
              <w:t>/100</w:t>
            </w:r>
          </w:p>
        </w:tc>
      </w:tr>
      <w:tr w:rsidR="005C7977" w:rsidRPr="005C7977" w14:paraId="19F2DB8C" w14:textId="77777777" w:rsidTr="00801195">
        <w:trPr>
          <w:cantSplit/>
        </w:trPr>
        <w:tc>
          <w:tcPr>
            <w:tcW w:w="214" w:type="pct"/>
            <w:tcBorders>
              <w:left w:val="double" w:sz="4" w:space="0" w:color="auto"/>
            </w:tcBorders>
            <w:vAlign w:val="center"/>
          </w:tcPr>
          <w:p w14:paraId="2E09F0F8" w14:textId="77777777" w:rsidR="00C310F8" w:rsidRPr="005C7977" w:rsidRDefault="00C310F8" w:rsidP="00A004CA">
            <w:pPr>
              <w:spacing w:before="40" w:after="40"/>
              <w:jc w:val="center"/>
              <w:rPr>
                <w:sz w:val="18"/>
                <w:szCs w:val="18"/>
                <w:lang w:val="uk-UA"/>
              </w:rPr>
            </w:pPr>
            <w:r w:rsidRPr="005C7977">
              <w:rPr>
                <w:sz w:val="18"/>
                <w:szCs w:val="18"/>
                <w:lang w:val="uk-UA"/>
              </w:rPr>
              <w:t>3.</w:t>
            </w:r>
          </w:p>
        </w:tc>
        <w:tc>
          <w:tcPr>
            <w:tcW w:w="639" w:type="pct"/>
            <w:vAlign w:val="center"/>
          </w:tcPr>
          <w:p w14:paraId="4E6E1D4E" w14:textId="77777777" w:rsidR="00C310F8" w:rsidRPr="005C7977" w:rsidRDefault="00C310F8" w:rsidP="00A004CA">
            <w:pPr>
              <w:spacing w:before="40" w:after="40"/>
              <w:rPr>
                <w:lang w:val="uk-UA"/>
              </w:rPr>
            </w:pPr>
            <w:r w:rsidRPr="005C7977">
              <w:rPr>
                <w:lang w:val="uk-UA"/>
              </w:rPr>
              <w:t>Лабораторні заняття</w:t>
            </w:r>
          </w:p>
        </w:tc>
        <w:tc>
          <w:tcPr>
            <w:tcW w:w="4147" w:type="pct"/>
            <w:gridSpan w:val="2"/>
            <w:tcBorders>
              <w:right w:val="double" w:sz="4" w:space="0" w:color="auto"/>
            </w:tcBorders>
            <w:vAlign w:val="center"/>
          </w:tcPr>
          <w:p w14:paraId="7167108D" w14:textId="77777777" w:rsidR="00C310F8" w:rsidRPr="005C7977" w:rsidRDefault="00C310F8" w:rsidP="00A004CA">
            <w:pPr>
              <w:tabs>
                <w:tab w:val="decimal" w:pos="0"/>
              </w:tabs>
              <w:spacing w:before="40" w:after="40"/>
              <w:jc w:val="center"/>
              <w:rPr>
                <w:bCs/>
                <w:sz w:val="18"/>
                <w:szCs w:val="18"/>
                <w:lang w:val="uk-UA"/>
              </w:rPr>
            </w:pPr>
            <w:r w:rsidRPr="005C7977">
              <w:rPr>
                <w:bCs/>
                <w:sz w:val="18"/>
                <w:szCs w:val="18"/>
                <w:lang w:val="uk-UA"/>
              </w:rPr>
              <w:t>немає</w:t>
            </w:r>
          </w:p>
        </w:tc>
      </w:tr>
      <w:tr w:rsidR="005C7977" w:rsidRPr="005C7977" w14:paraId="03A4099B" w14:textId="77777777" w:rsidTr="00801195">
        <w:trPr>
          <w:cantSplit/>
        </w:trPr>
        <w:tc>
          <w:tcPr>
            <w:tcW w:w="214" w:type="pct"/>
            <w:tcBorders>
              <w:left w:val="double" w:sz="4" w:space="0" w:color="auto"/>
            </w:tcBorders>
            <w:vAlign w:val="center"/>
          </w:tcPr>
          <w:p w14:paraId="14DD5A1C" w14:textId="77777777" w:rsidR="00C310F8" w:rsidRPr="005C7977" w:rsidRDefault="00C310F8" w:rsidP="00A004CA">
            <w:pPr>
              <w:spacing w:before="40" w:after="40"/>
              <w:jc w:val="center"/>
              <w:rPr>
                <w:sz w:val="18"/>
                <w:szCs w:val="18"/>
                <w:lang w:val="uk-UA"/>
              </w:rPr>
            </w:pPr>
            <w:r w:rsidRPr="005C7977">
              <w:rPr>
                <w:sz w:val="18"/>
                <w:szCs w:val="18"/>
                <w:lang w:val="uk-UA"/>
              </w:rPr>
              <w:t>4.</w:t>
            </w:r>
          </w:p>
        </w:tc>
        <w:tc>
          <w:tcPr>
            <w:tcW w:w="639" w:type="pct"/>
            <w:vAlign w:val="center"/>
          </w:tcPr>
          <w:p w14:paraId="0AD6AC42" w14:textId="77777777" w:rsidR="00C310F8" w:rsidRPr="005C7977" w:rsidRDefault="00C310F8" w:rsidP="00A004CA">
            <w:pPr>
              <w:keepNext/>
              <w:spacing w:before="40" w:after="40"/>
              <w:jc w:val="center"/>
              <w:rPr>
                <w:lang w:val="uk-UA"/>
              </w:rPr>
            </w:pPr>
            <w:r w:rsidRPr="005C7977">
              <w:rPr>
                <w:lang w:val="uk-UA"/>
              </w:rPr>
              <w:t>КП/КР/РГР/</w:t>
            </w:r>
          </w:p>
          <w:p w14:paraId="689B0969" w14:textId="0F06ED00" w:rsidR="00C310F8" w:rsidRPr="005C7977" w:rsidRDefault="00C310F8" w:rsidP="00A004CA">
            <w:pPr>
              <w:spacing w:before="40" w:after="40"/>
              <w:rPr>
                <w:lang w:val="uk-UA"/>
              </w:rPr>
            </w:pPr>
            <w:r w:rsidRPr="005C7977">
              <w:rPr>
                <w:lang w:val="uk-UA"/>
              </w:rPr>
              <w:t>Контр.</w:t>
            </w:r>
            <w:r w:rsidR="000308B1">
              <w:rPr>
                <w:lang w:val="uk-UA"/>
              </w:rPr>
              <w:t xml:space="preserve"> </w:t>
            </w:r>
            <w:r w:rsidRPr="005C7977">
              <w:rPr>
                <w:lang w:val="uk-UA"/>
              </w:rPr>
              <w:t>роб.</w:t>
            </w:r>
          </w:p>
        </w:tc>
        <w:tc>
          <w:tcPr>
            <w:tcW w:w="4147" w:type="pct"/>
            <w:gridSpan w:val="2"/>
            <w:tcBorders>
              <w:right w:val="double" w:sz="4" w:space="0" w:color="auto"/>
            </w:tcBorders>
            <w:vAlign w:val="center"/>
          </w:tcPr>
          <w:p w14:paraId="1EC4EC25" w14:textId="3D65D6BD" w:rsidR="00C310F8" w:rsidRPr="00603DCA" w:rsidRDefault="00603DCA" w:rsidP="002D2F9B">
            <w:pPr>
              <w:tabs>
                <w:tab w:val="decimal" w:pos="0"/>
              </w:tabs>
              <w:spacing w:before="40" w:after="40"/>
              <w:jc w:val="center"/>
              <w:rPr>
                <w:bCs/>
                <w:sz w:val="18"/>
                <w:szCs w:val="18"/>
                <w:lang w:val="en-US"/>
              </w:rPr>
            </w:pPr>
            <w:r>
              <w:rPr>
                <w:bCs/>
                <w:sz w:val="18"/>
                <w:szCs w:val="18"/>
                <w:lang w:val="en-US"/>
              </w:rPr>
              <w:t>2</w:t>
            </w:r>
          </w:p>
        </w:tc>
      </w:tr>
      <w:tr w:rsidR="005C7977" w:rsidRPr="005C7977" w14:paraId="012D99E1" w14:textId="77777777" w:rsidTr="00801195">
        <w:trPr>
          <w:cantSplit/>
        </w:trPr>
        <w:tc>
          <w:tcPr>
            <w:tcW w:w="214" w:type="pct"/>
            <w:tcBorders>
              <w:left w:val="double" w:sz="4" w:space="0" w:color="auto"/>
            </w:tcBorders>
            <w:vAlign w:val="center"/>
          </w:tcPr>
          <w:p w14:paraId="471141B2" w14:textId="77777777" w:rsidR="00C310F8" w:rsidRPr="005C7977" w:rsidRDefault="00C310F8" w:rsidP="00A004CA">
            <w:pPr>
              <w:spacing w:before="40" w:after="40"/>
              <w:jc w:val="center"/>
              <w:rPr>
                <w:sz w:val="18"/>
                <w:szCs w:val="18"/>
                <w:lang w:val="uk-UA"/>
              </w:rPr>
            </w:pPr>
            <w:r w:rsidRPr="005C7977">
              <w:rPr>
                <w:sz w:val="18"/>
                <w:szCs w:val="18"/>
                <w:lang w:val="uk-UA"/>
              </w:rPr>
              <w:t xml:space="preserve">5. </w:t>
            </w:r>
          </w:p>
        </w:tc>
        <w:tc>
          <w:tcPr>
            <w:tcW w:w="639" w:type="pct"/>
            <w:vAlign w:val="center"/>
          </w:tcPr>
          <w:p w14:paraId="7C1220F4" w14:textId="77777777" w:rsidR="00C310F8" w:rsidRPr="005C7977" w:rsidRDefault="00C310F8" w:rsidP="00A004CA">
            <w:pPr>
              <w:keepNext/>
              <w:spacing w:before="40" w:after="40"/>
              <w:jc w:val="center"/>
              <w:rPr>
                <w:lang w:val="uk-UA"/>
              </w:rPr>
            </w:pPr>
            <w:r w:rsidRPr="005C7977">
              <w:rPr>
                <w:lang w:val="uk-UA"/>
              </w:rPr>
              <w:t>Форма контролю</w:t>
            </w:r>
          </w:p>
        </w:tc>
        <w:tc>
          <w:tcPr>
            <w:tcW w:w="4147" w:type="pct"/>
            <w:gridSpan w:val="2"/>
            <w:tcBorders>
              <w:right w:val="double" w:sz="4" w:space="0" w:color="auto"/>
            </w:tcBorders>
            <w:vAlign w:val="center"/>
          </w:tcPr>
          <w:p w14:paraId="5E8721EE" w14:textId="006E75F3" w:rsidR="00C310F8" w:rsidRPr="005C7977" w:rsidRDefault="001F252A" w:rsidP="00A004CA">
            <w:pPr>
              <w:tabs>
                <w:tab w:val="decimal" w:pos="0"/>
              </w:tabs>
              <w:spacing w:before="40" w:after="40"/>
              <w:jc w:val="center"/>
              <w:rPr>
                <w:bCs/>
                <w:sz w:val="18"/>
                <w:szCs w:val="18"/>
                <w:lang w:val="uk-UA"/>
              </w:rPr>
            </w:pPr>
            <w:r w:rsidRPr="005C7977">
              <w:rPr>
                <w:bCs/>
                <w:sz w:val="18"/>
                <w:szCs w:val="18"/>
                <w:lang w:val="uk-UA"/>
              </w:rPr>
              <w:t>Іспит</w:t>
            </w:r>
          </w:p>
        </w:tc>
      </w:tr>
      <w:tr w:rsidR="005C7977" w:rsidRPr="005C7977" w14:paraId="6D6C96CD" w14:textId="77777777" w:rsidTr="00801195">
        <w:trPr>
          <w:cantSplit/>
        </w:trPr>
        <w:tc>
          <w:tcPr>
            <w:tcW w:w="214" w:type="pct"/>
            <w:tcBorders>
              <w:left w:val="double" w:sz="4" w:space="0" w:color="auto"/>
              <w:bottom w:val="double" w:sz="4" w:space="0" w:color="auto"/>
            </w:tcBorders>
            <w:vAlign w:val="center"/>
          </w:tcPr>
          <w:p w14:paraId="4D750E3A" w14:textId="77777777" w:rsidR="00C310F8" w:rsidRPr="005C7977" w:rsidRDefault="00C310F8" w:rsidP="00A004CA">
            <w:pPr>
              <w:spacing w:before="40" w:after="40"/>
              <w:jc w:val="center"/>
              <w:rPr>
                <w:sz w:val="18"/>
                <w:szCs w:val="18"/>
                <w:lang w:val="uk-UA"/>
              </w:rPr>
            </w:pPr>
          </w:p>
        </w:tc>
        <w:tc>
          <w:tcPr>
            <w:tcW w:w="639" w:type="pct"/>
            <w:tcBorders>
              <w:bottom w:val="double" w:sz="4" w:space="0" w:color="auto"/>
            </w:tcBorders>
            <w:vAlign w:val="center"/>
          </w:tcPr>
          <w:p w14:paraId="1EAF9779" w14:textId="77777777" w:rsidR="00C310F8" w:rsidRPr="005C7977" w:rsidRDefault="00C310F8" w:rsidP="00A004CA">
            <w:pPr>
              <w:spacing w:before="40" w:after="40"/>
              <w:rPr>
                <w:sz w:val="18"/>
                <w:szCs w:val="18"/>
                <w:lang w:val="uk-UA"/>
              </w:rPr>
            </w:pPr>
            <w:r w:rsidRPr="005C7977">
              <w:rPr>
                <w:sz w:val="18"/>
                <w:szCs w:val="18"/>
                <w:lang w:val="uk-UA"/>
              </w:rPr>
              <w:t>Всього годин</w:t>
            </w:r>
          </w:p>
        </w:tc>
        <w:tc>
          <w:tcPr>
            <w:tcW w:w="4147" w:type="pct"/>
            <w:gridSpan w:val="2"/>
            <w:tcBorders>
              <w:bottom w:val="double" w:sz="4" w:space="0" w:color="auto"/>
              <w:right w:val="double" w:sz="4" w:space="0" w:color="auto"/>
            </w:tcBorders>
            <w:vAlign w:val="center"/>
          </w:tcPr>
          <w:p w14:paraId="5152B813" w14:textId="58D0BA77" w:rsidR="00C310F8" w:rsidRPr="00603DCA" w:rsidRDefault="00C310F8" w:rsidP="00A004CA">
            <w:pPr>
              <w:tabs>
                <w:tab w:val="decimal" w:pos="0"/>
              </w:tabs>
              <w:spacing w:before="40" w:after="40"/>
              <w:jc w:val="center"/>
              <w:rPr>
                <w:bCs/>
                <w:sz w:val="18"/>
                <w:szCs w:val="18"/>
                <w:lang w:val="en-US"/>
              </w:rPr>
            </w:pPr>
            <w:r w:rsidRPr="005C7977">
              <w:rPr>
                <w:bCs/>
                <w:sz w:val="18"/>
                <w:szCs w:val="18"/>
                <w:lang w:val="uk-UA"/>
              </w:rPr>
              <w:t>1</w:t>
            </w:r>
            <w:r w:rsidR="00603DCA">
              <w:rPr>
                <w:bCs/>
                <w:sz w:val="18"/>
                <w:szCs w:val="18"/>
                <w:lang w:val="en-US"/>
              </w:rPr>
              <w:t>80</w:t>
            </w:r>
          </w:p>
        </w:tc>
      </w:tr>
      <w:tr w:rsidR="005C7977" w:rsidRPr="005C7977" w14:paraId="1B4BB1E8" w14:textId="77777777" w:rsidTr="00801195">
        <w:trPr>
          <w:cantSplit/>
          <w:trHeight w:val="84"/>
        </w:trPr>
        <w:tc>
          <w:tcPr>
            <w:tcW w:w="3890" w:type="pct"/>
            <w:gridSpan w:val="3"/>
            <w:tcBorders>
              <w:top w:val="double" w:sz="4" w:space="0" w:color="auto"/>
            </w:tcBorders>
          </w:tcPr>
          <w:p w14:paraId="79E237DF" w14:textId="77777777" w:rsidR="00C310F8" w:rsidRPr="005C7977" w:rsidRDefault="00C310F8" w:rsidP="00A004CA">
            <w:pPr>
              <w:spacing w:before="40" w:after="40"/>
              <w:rPr>
                <w:b/>
              </w:rPr>
            </w:pPr>
            <w:r w:rsidRPr="005C7977">
              <w:rPr>
                <w:b/>
              </w:rPr>
              <w:t>2</w:t>
            </w:r>
            <w:r w:rsidRPr="005C7977">
              <w:rPr>
                <w:b/>
                <w:lang w:val="uk-UA"/>
              </w:rPr>
              <w:t xml:space="preserve">2) </w:t>
            </w:r>
            <w:r w:rsidRPr="005C7977">
              <w:rPr>
                <w:b/>
              </w:rPr>
              <w:t>Сума вс</w:t>
            </w:r>
            <w:r w:rsidRPr="005C7977">
              <w:rPr>
                <w:b/>
                <w:lang w:val="uk-UA"/>
              </w:rPr>
              <w:t>і</w:t>
            </w:r>
            <w:r w:rsidRPr="005C7977">
              <w:rPr>
                <w:b/>
              </w:rPr>
              <w:t xml:space="preserve">х </w:t>
            </w:r>
            <w:r w:rsidRPr="005C7977">
              <w:rPr>
                <w:b/>
                <w:lang w:val="uk-UA"/>
              </w:rPr>
              <w:t>годин</w:t>
            </w:r>
            <w:r w:rsidRPr="005C7977">
              <w:rPr>
                <w:b/>
              </w:rPr>
              <w:t>:</w:t>
            </w:r>
          </w:p>
        </w:tc>
        <w:tc>
          <w:tcPr>
            <w:tcW w:w="1110" w:type="pct"/>
            <w:tcBorders>
              <w:top w:val="double" w:sz="4" w:space="0" w:color="auto"/>
            </w:tcBorders>
            <w:vAlign w:val="center"/>
          </w:tcPr>
          <w:p w14:paraId="76865A86" w14:textId="29792CD6" w:rsidR="00C310F8" w:rsidRPr="005C7977" w:rsidRDefault="00C310F8" w:rsidP="00A004CA">
            <w:pPr>
              <w:tabs>
                <w:tab w:val="decimal" w:pos="0"/>
              </w:tabs>
              <w:spacing w:before="40" w:after="40"/>
              <w:jc w:val="center"/>
              <w:rPr>
                <w:lang w:val="uk-UA"/>
              </w:rPr>
            </w:pPr>
            <w:r w:rsidRPr="005C7977">
              <w:rPr>
                <w:lang w:val="uk-UA"/>
              </w:rPr>
              <w:t>1</w:t>
            </w:r>
            <w:r w:rsidR="008F2674" w:rsidRPr="005C7977">
              <w:rPr>
                <w:lang w:val="uk-UA"/>
              </w:rPr>
              <w:t>8</w:t>
            </w:r>
            <w:r w:rsidRPr="005C7977">
              <w:rPr>
                <w:lang w:val="uk-UA"/>
              </w:rPr>
              <w:t>0</w:t>
            </w:r>
          </w:p>
        </w:tc>
      </w:tr>
      <w:tr w:rsidR="005C7977" w:rsidRPr="005C7977" w14:paraId="691D5F21" w14:textId="77777777" w:rsidTr="00801195">
        <w:trPr>
          <w:cantSplit/>
          <w:trHeight w:val="82"/>
        </w:trPr>
        <w:tc>
          <w:tcPr>
            <w:tcW w:w="3890" w:type="pct"/>
            <w:gridSpan w:val="3"/>
          </w:tcPr>
          <w:p w14:paraId="41F4C20F" w14:textId="77777777" w:rsidR="00C310F8" w:rsidRPr="005C7977" w:rsidRDefault="00C310F8" w:rsidP="00A004CA">
            <w:pPr>
              <w:rPr>
                <w:b/>
              </w:rPr>
            </w:pPr>
            <w:r w:rsidRPr="005C7977">
              <w:rPr>
                <w:b/>
                <w:lang w:val="uk-UA"/>
              </w:rPr>
              <w:t xml:space="preserve">23) </w:t>
            </w:r>
            <w:r w:rsidRPr="005C7977">
              <w:rPr>
                <w:b/>
              </w:rPr>
              <w:t xml:space="preserve">Загальна кількість кредитів ЕСТS </w:t>
            </w:r>
          </w:p>
        </w:tc>
        <w:tc>
          <w:tcPr>
            <w:tcW w:w="1110" w:type="pct"/>
            <w:vAlign w:val="center"/>
          </w:tcPr>
          <w:p w14:paraId="65C59CCD" w14:textId="7CC869E3" w:rsidR="00C310F8" w:rsidRPr="005C7977" w:rsidRDefault="008F2674" w:rsidP="00A004CA">
            <w:pPr>
              <w:tabs>
                <w:tab w:val="decimal" w:pos="0"/>
              </w:tabs>
              <w:spacing w:before="40" w:after="40"/>
              <w:jc w:val="center"/>
              <w:rPr>
                <w:bCs/>
                <w:lang w:val="uk-UA"/>
              </w:rPr>
            </w:pPr>
            <w:r w:rsidRPr="005C7977">
              <w:rPr>
                <w:bCs/>
                <w:lang w:val="uk-UA"/>
              </w:rPr>
              <w:t>6</w:t>
            </w:r>
          </w:p>
        </w:tc>
      </w:tr>
      <w:tr w:rsidR="005C7977" w:rsidRPr="005C7977" w14:paraId="7CEF2BF9" w14:textId="77777777" w:rsidTr="00801195">
        <w:trPr>
          <w:cantSplit/>
          <w:trHeight w:val="82"/>
        </w:trPr>
        <w:tc>
          <w:tcPr>
            <w:tcW w:w="3890" w:type="pct"/>
            <w:gridSpan w:val="3"/>
          </w:tcPr>
          <w:p w14:paraId="26D75C17" w14:textId="77777777" w:rsidR="00C310F8" w:rsidRPr="005C7977" w:rsidRDefault="00C310F8" w:rsidP="00A004CA">
            <w:pPr>
              <w:spacing w:before="40" w:after="40"/>
              <w:rPr>
                <w:bCs/>
              </w:rPr>
            </w:pPr>
            <w:r w:rsidRPr="005C7977">
              <w:rPr>
                <w:b/>
                <w:bCs/>
                <w:lang w:val="uk-UA"/>
              </w:rPr>
              <w:lastRenderedPageBreak/>
              <w:t>24</w:t>
            </w:r>
            <w:r w:rsidRPr="005C7977">
              <w:rPr>
                <w:b/>
              </w:rPr>
              <w:t xml:space="preserve">) Кількість </w:t>
            </w:r>
            <w:r w:rsidRPr="005C7977">
              <w:rPr>
                <w:b/>
                <w:lang w:val="uk-UA"/>
              </w:rPr>
              <w:t>годин (</w:t>
            </w:r>
            <w:r w:rsidRPr="005C7977">
              <w:rPr>
                <w:b/>
              </w:rPr>
              <w:t>кредитів</w:t>
            </w:r>
            <w:r w:rsidRPr="005C7977">
              <w:rPr>
                <w:b/>
                <w:lang w:val="uk-UA"/>
              </w:rPr>
              <w:t xml:space="preserve"> </w:t>
            </w:r>
            <w:r w:rsidRPr="005C7977">
              <w:rPr>
                <w:b/>
              </w:rPr>
              <w:t>ЕСТS</w:t>
            </w:r>
            <w:r w:rsidRPr="005C7977">
              <w:rPr>
                <w:b/>
                <w:lang w:val="uk-UA"/>
              </w:rPr>
              <w:t>)</w:t>
            </w:r>
            <w:r w:rsidRPr="005C7977">
              <w:rPr>
                <w:b/>
              </w:rPr>
              <w:t xml:space="preserve"> аудиторного навантаження:</w:t>
            </w:r>
          </w:p>
        </w:tc>
        <w:tc>
          <w:tcPr>
            <w:tcW w:w="1110" w:type="pct"/>
            <w:vAlign w:val="center"/>
          </w:tcPr>
          <w:p w14:paraId="2EF4B5CC" w14:textId="3AB56240" w:rsidR="00C310F8" w:rsidRPr="005C7977" w:rsidRDefault="008F2674" w:rsidP="00A004CA">
            <w:pPr>
              <w:tabs>
                <w:tab w:val="decimal" w:pos="0"/>
              </w:tabs>
              <w:spacing w:before="40" w:after="40"/>
              <w:jc w:val="center"/>
              <w:rPr>
                <w:bCs/>
                <w:lang w:val="uk-UA"/>
              </w:rPr>
            </w:pPr>
            <w:r w:rsidRPr="005C7977">
              <w:rPr>
                <w:bCs/>
                <w:lang w:val="uk-UA"/>
              </w:rPr>
              <w:t>8</w:t>
            </w:r>
            <w:r w:rsidR="00C310F8" w:rsidRPr="005C7977">
              <w:rPr>
                <w:bCs/>
                <w:lang w:val="uk-UA"/>
              </w:rPr>
              <w:t>0</w:t>
            </w:r>
          </w:p>
        </w:tc>
      </w:tr>
      <w:tr w:rsidR="005C7977" w:rsidRPr="005C7977" w14:paraId="6762C1A7" w14:textId="77777777" w:rsidTr="00801195">
        <w:trPr>
          <w:cantSplit/>
          <w:trHeight w:val="82"/>
        </w:trPr>
        <w:tc>
          <w:tcPr>
            <w:tcW w:w="3890" w:type="pct"/>
            <w:gridSpan w:val="3"/>
          </w:tcPr>
          <w:p w14:paraId="7E76D9A0" w14:textId="77777777" w:rsidR="00C310F8" w:rsidRPr="005C7977" w:rsidRDefault="00C310F8" w:rsidP="00A004CA">
            <w:pPr>
              <w:spacing w:before="40" w:after="40"/>
              <w:ind w:left="357" w:hanging="357"/>
              <w:rPr>
                <w:bCs/>
              </w:rPr>
            </w:pPr>
            <w:r w:rsidRPr="005C7977">
              <w:rPr>
                <w:b/>
                <w:bCs/>
                <w:lang w:val="uk-UA"/>
              </w:rPr>
              <w:t xml:space="preserve">25) </w:t>
            </w:r>
            <w:r w:rsidRPr="005C7977">
              <w:rPr>
                <w:b/>
              </w:rPr>
              <w:t xml:space="preserve">Кількість </w:t>
            </w:r>
            <w:r w:rsidRPr="005C7977">
              <w:rPr>
                <w:b/>
                <w:lang w:val="uk-UA"/>
              </w:rPr>
              <w:t>необхідних годин (</w:t>
            </w:r>
            <w:r w:rsidRPr="005C7977">
              <w:rPr>
                <w:b/>
              </w:rPr>
              <w:t>кредитів</w:t>
            </w:r>
            <w:r w:rsidRPr="005C7977">
              <w:rPr>
                <w:b/>
                <w:lang w:val="uk-UA"/>
              </w:rPr>
              <w:t xml:space="preserve"> </w:t>
            </w:r>
            <w:r w:rsidRPr="005C7977">
              <w:rPr>
                <w:b/>
              </w:rPr>
              <w:t>ЕСТS</w:t>
            </w:r>
            <w:r w:rsidRPr="005C7977">
              <w:rPr>
                <w:b/>
                <w:lang w:val="uk-UA"/>
              </w:rPr>
              <w:t>)</w:t>
            </w:r>
            <w:r w:rsidRPr="005C7977">
              <w:rPr>
                <w:b/>
              </w:rPr>
              <w:t xml:space="preserve"> </w:t>
            </w:r>
            <w:r w:rsidRPr="005C7977">
              <w:rPr>
                <w:b/>
                <w:lang w:val="uk-UA"/>
              </w:rPr>
              <w:t xml:space="preserve"> СРС для забезпечення</w:t>
            </w:r>
            <w:r w:rsidRPr="005C7977">
              <w:rPr>
                <w:b/>
              </w:rPr>
              <w:t xml:space="preserve"> аудиторного навантаження:</w:t>
            </w:r>
          </w:p>
        </w:tc>
        <w:tc>
          <w:tcPr>
            <w:tcW w:w="1110" w:type="pct"/>
            <w:vAlign w:val="center"/>
          </w:tcPr>
          <w:p w14:paraId="3087DE2A" w14:textId="77777777" w:rsidR="00C310F8" w:rsidRPr="005C7977" w:rsidRDefault="00C310F8" w:rsidP="00A004CA">
            <w:pPr>
              <w:tabs>
                <w:tab w:val="decimal" w:pos="0"/>
              </w:tabs>
              <w:spacing w:before="40" w:after="40"/>
              <w:jc w:val="center"/>
              <w:rPr>
                <w:bCs/>
                <w:highlight w:val="yellow"/>
                <w:lang w:val="uk-UA"/>
              </w:rPr>
            </w:pPr>
            <w:r w:rsidRPr="005C7977">
              <w:rPr>
                <w:bCs/>
                <w:lang w:val="uk-UA"/>
              </w:rPr>
              <w:t>100</w:t>
            </w:r>
          </w:p>
        </w:tc>
      </w:tr>
      <w:tr w:rsidR="005C7977" w:rsidRPr="005C7977" w14:paraId="7BD24189" w14:textId="77777777" w:rsidTr="00801195">
        <w:trPr>
          <w:cantSplit/>
          <w:trHeight w:val="82"/>
        </w:trPr>
        <w:tc>
          <w:tcPr>
            <w:tcW w:w="3890" w:type="pct"/>
            <w:gridSpan w:val="3"/>
          </w:tcPr>
          <w:p w14:paraId="52AC200C" w14:textId="77777777" w:rsidR="00C310F8" w:rsidRPr="005C7977" w:rsidRDefault="00C310F8" w:rsidP="00A004CA">
            <w:pPr>
              <w:spacing w:before="40" w:after="40"/>
              <w:ind w:left="357" w:hanging="357"/>
              <w:rPr>
                <w:b/>
                <w:bCs/>
                <w:lang w:val="uk-UA"/>
              </w:rPr>
            </w:pPr>
            <w:r w:rsidRPr="005C7977">
              <w:rPr>
                <w:b/>
                <w:bCs/>
                <w:lang w:val="uk-UA"/>
              </w:rPr>
              <w:t xml:space="preserve">26) </w:t>
            </w:r>
            <w:r w:rsidRPr="005C7977">
              <w:rPr>
                <w:b/>
              </w:rPr>
              <w:t xml:space="preserve">Кількість </w:t>
            </w:r>
            <w:r w:rsidRPr="005C7977">
              <w:rPr>
                <w:b/>
                <w:lang w:val="uk-UA"/>
              </w:rPr>
              <w:t>годин (</w:t>
            </w:r>
            <w:r w:rsidRPr="005C7977">
              <w:rPr>
                <w:b/>
              </w:rPr>
              <w:t>кредитів</w:t>
            </w:r>
            <w:r w:rsidRPr="005C7977">
              <w:rPr>
                <w:b/>
                <w:lang w:val="uk-UA"/>
              </w:rPr>
              <w:t xml:space="preserve"> </w:t>
            </w:r>
            <w:r w:rsidRPr="005C7977">
              <w:rPr>
                <w:b/>
              </w:rPr>
              <w:t>ЕСТS</w:t>
            </w:r>
            <w:r w:rsidRPr="005C7977">
              <w:rPr>
                <w:b/>
                <w:lang w:val="uk-UA"/>
              </w:rPr>
              <w:t>)</w:t>
            </w:r>
            <w:r w:rsidRPr="005C7977">
              <w:rPr>
                <w:b/>
              </w:rPr>
              <w:t xml:space="preserve"> </w:t>
            </w:r>
            <w:r w:rsidRPr="005C7977">
              <w:rPr>
                <w:b/>
                <w:lang w:val="uk-UA"/>
              </w:rPr>
              <w:t>СРС ,  забезпечених навчальним планом:</w:t>
            </w:r>
          </w:p>
        </w:tc>
        <w:tc>
          <w:tcPr>
            <w:tcW w:w="1110" w:type="pct"/>
            <w:vAlign w:val="center"/>
          </w:tcPr>
          <w:p w14:paraId="30565A48" w14:textId="5CEB3F2C" w:rsidR="00C310F8" w:rsidRPr="00BB3A44" w:rsidRDefault="00C310F8" w:rsidP="00A004CA">
            <w:pPr>
              <w:tabs>
                <w:tab w:val="decimal" w:pos="0"/>
              </w:tabs>
              <w:spacing w:before="40" w:after="40"/>
              <w:jc w:val="center"/>
              <w:rPr>
                <w:bCs/>
                <w:highlight w:val="yellow"/>
                <w:lang w:val="en-US"/>
              </w:rPr>
            </w:pPr>
            <w:r w:rsidRPr="005C7977">
              <w:rPr>
                <w:bCs/>
                <w:lang w:val="uk-UA"/>
              </w:rPr>
              <w:t>1</w:t>
            </w:r>
            <w:r w:rsidR="00BB3A44">
              <w:rPr>
                <w:bCs/>
                <w:lang w:val="en-US"/>
              </w:rPr>
              <w:t>00</w:t>
            </w:r>
          </w:p>
        </w:tc>
      </w:tr>
      <w:tr w:rsidR="005C7977" w:rsidRPr="005C7977" w14:paraId="65467A18" w14:textId="77777777">
        <w:trPr>
          <w:cantSplit/>
        </w:trPr>
        <w:tc>
          <w:tcPr>
            <w:tcW w:w="5000" w:type="pct"/>
            <w:gridSpan w:val="4"/>
          </w:tcPr>
          <w:p w14:paraId="4C292C9D" w14:textId="77777777" w:rsidR="00C310F8" w:rsidRPr="005C7977" w:rsidRDefault="00C310F8" w:rsidP="00A004CA">
            <w:pPr>
              <w:spacing w:before="40" w:after="40"/>
              <w:ind w:left="357" w:hanging="357"/>
              <w:rPr>
                <w:b/>
                <w:lang w:val="ru-RU"/>
              </w:rPr>
            </w:pPr>
            <w:r w:rsidRPr="005C7977">
              <w:rPr>
                <w:b/>
                <w:bCs/>
              </w:rPr>
              <w:t>27</w:t>
            </w:r>
            <w:r w:rsidRPr="005C7977">
              <w:rPr>
                <w:b/>
                <w:bCs/>
                <w:lang w:val="uk-UA"/>
              </w:rPr>
              <w:t>) Примітки:</w:t>
            </w:r>
          </w:p>
          <w:p w14:paraId="62A16903" w14:textId="77777777" w:rsidR="00C310F8" w:rsidRPr="005C7977" w:rsidRDefault="00C310F8" w:rsidP="00A004CA">
            <w:pPr>
              <w:spacing w:after="40"/>
              <w:ind w:left="357" w:firstLine="6"/>
            </w:pPr>
          </w:p>
        </w:tc>
      </w:tr>
    </w:tbl>
    <w:p w14:paraId="5BC6DB09" w14:textId="77777777" w:rsidR="00C310F8" w:rsidRPr="00805171" w:rsidRDefault="00C310F8" w:rsidP="00C94BEA">
      <w:pPr>
        <w:rPr>
          <w:color w:val="008080"/>
        </w:rPr>
      </w:pPr>
    </w:p>
    <w:p w14:paraId="76CDCCD2" w14:textId="77777777" w:rsidR="00C310F8" w:rsidRPr="00805171" w:rsidRDefault="00C310F8" w:rsidP="00C94BEA">
      <w:pPr>
        <w:rPr>
          <w:color w:val="008080"/>
        </w:rPr>
      </w:pPr>
    </w:p>
    <w:p w14:paraId="50378B59" w14:textId="77777777" w:rsidR="00C310F8" w:rsidRPr="00FD035A" w:rsidRDefault="00C310F8" w:rsidP="00C94BEA"/>
    <w:p w14:paraId="7DE9C74B" w14:textId="77777777" w:rsidR="00C310F8" w:rsidRPr="00FD035A" w:rsidRDefault="00C310F8" w:rsidP="005A1E39">
      <w:pPr>
        <w:ind w:left="4247" w:firstLine="856"/>
        <w:rPr>
          <w:b/>
          <w:lang w:val="uk-UA"/>
        </w:rPr>
      </w:pPr>
      <w:r w:rsidRPr="00FD035A">
        <w:tab/>
      </w:r>
      <w:r w:rsidRPr="00FD035A">
        <w:rPr>
          <w:lang w:val="uk-UA"/>
        </w:rPr>
        <w:t xml:space="preserve">         </w:t>
      </w:r>
      <w:r w:rsidRPr="00FD035A">
        <w:rPr>
          <w:b/>
          <w:lang w:val="uk-UA"/>
        </w:rPr>
        <w:t>Затверджено:</w:t>
      </w:r>
    </w:p>
    <w:p w14:paraId="0C8F9304" w14:textId="77777777" w:rsidR="00C310F8" w:rsidRPr="00FD035A" w:rsidRDefault="00C310F8" w:rsidP="00C94BEA">
      <w:pPr>
        <w:ind w:left="4247" w:firstLine="709"/>
        <w:rPr>
          <w:sz w:val="40"/>
        </w:rPr>
      </w:pPr>
    </w:p>
    <w:p w14:paraId="7B07C336" w14:textId="77777777" w:rsidR="00C310F8" w:rsidRPr="00FD035A" w:rsidRDefault="00C310F8" w:rsidP="00C94BEA">
      <w:pPr>
        <w:ind w:left="4248" w:hanging="4248"/>
      </w:pPr>
      <w:r w:rsidRPr="00FD035A">
        <w:t>………………………….….</w:t>
      </w:r>
      <w:r w:rsidRPr="00FD035A">
        <w:tab/>
      </w:r>
      <w:r w:rsidRPr="00FD035A">
        <w:rPr>
          <w:lang w:val="uk-UA"/>
        </w:rPr>
        <w:t xml:space="preserve"> </w:t>
      </w:r>
      <w:r w:rsidRPr="00FD035A">
        <w:tab/>
        <w:t>…………………………………………………....</w:t>
      </w:r>
    </w:p>
    <w:p w14:paraId="73D8E8BF" w14:textId="77777777" w:rsidR="00C310F8" w:rsidRPr="00FD035A" w:rsidRDefault="00C310F8" w:rsidP="00AA17AE">
      <w:pPr>
        <w:tabs>
          <w:tab w:val="center" w:pos="1134"/>
        </w:tabs>
        <w:ind w:left="4320" w:hanging="4320"/>
        <w:rPr>
          <w:sz w:val="16"/>
          <w:szCs w:val="16"/>
          <w:lang w:val="uk-UA"/>
        </w:rPr>
      </w:pPr>
      <w:r w:rsidRPr="00FD035A">
        <w:rPr>
          <w:i/>
          <w:sz w:val="16"/>
          <w:szCs w:val="16"/>
        </w:rPr>
        <w:tab/>
        <w:t>(</w:t>
      </w:r>
      <w:r w:rsidRPr="00FD035A">
        <w:rPr>
          <w:i/>
          <w:sz w:val="16"/>
          <w:szCs w:val="16"/>
          <w:lang w:val="uk-UA"/>
        </w:rPr>
        <w:t>дата і підпис розробника</w:t>
      </w:r>
      <w:r w:rsidRPr="00FD035A">
        <w:rPr>
          <w:i/>
          <w:sz w:val="16"/>
          <w:szCs w:val="16"/>
        </w:rPr>
        <w:t>)</w:t>
      </w:r>
      <w:r w:rsidRPr="00FD035A">
        <w:rPr>
          <w:sz w:val="16"/>
          <w:szCs w:val="16"/>
        </w:rPr>
        <w:tab/>
      </w:r>
      <w:r w:rsidRPr="00FD035A">
        <w:rPr>
          <w:sz w:val="16"/>
          <w:szCs w:val="16"/>
          <w:lang w:val="uk-UA"/>
        </w:rPr>
        <w:t xml:space="preserve">                         </w:t>
      </w:r>
      <w:r w:rsidRPr="00FD035A">
        <w:rPr>
          <w:sz w:val="16"/>
          <w:szCs w:val="16"/>
        </w:rPr>
        <w:t xml:space="preserve">         (</w:t>
      </w:r>
      <w:r w:rsidRPr="00FD035A">
        <w:rPr>
          <w:i/>
          <w:sz w:val="16"/>
          <w:szCs w:val="16"/>
          <w:lang w:val="uk-UA"/>
        </w:rPr>
        <w:t>підпис завідувача кафедрою)</w:t>
      </w:r>
    </w:p>
    <w:p w14:paraId="6365EA96" w14:textId="77777777" w:rsidR="00C310F8" w:rsidRPr="00FD035A" w:rsidRDefault="00C310F8" w:rsidP="00C94BEA">
      <w:pPr>
        <w:rPr>
          <w:sz w:val="22"/>
          <w:szCs w:val="22"/>
        </w:rPr>
      </w:pPr>
    </w:p>
    <w:p w14:paraId="57E5586E" w14:textId="77777777" w:rsidR="00C310F8" w:rsidRPr="00FD035A" w:rsidRDefault="00C310F8" w:rsidP="00C94BEA">
      <w:pPr>
        <w:rPr>
          <w:sz w:val="22"/>
          <w:szCs w:val="22"/>
        </w:rPr>
      </w:pPr>
    </w:p>
    <w:sectPr w:rsidR="00C310F8" w:rsidRPr="00FD035A" w:rsidSect="002F2387">
      <w:headerReference w:type="default" r:id="rId12"/>
      <w:footerReference w:type="default" r:id="rId13"/>
      <w:pgSz w:w="11906" w:h="16838" w:code="9"/>
      <w:pgMar w:top="1418" w:right="851"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E907" w14:textId="77777777" w:rsidR="004C2F09" w:rsidRDefault="004C2F09" w:rsidP="00C94BEA">
      <w:r>
        <w:separator/>
      </w:r>
    </w:p>
  </w:endnote>
  <w:endnote w:type="continuationSeparator" w:id="0">
    <w:p w14:paraId="2C686D06" w14:textId="77777777" w:rsidR="004C2F09" w:rsidRDefault="004C2F09"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3184" w14:textId="77777777" w:rsidR="00C310F8" w:rsidRPr="00D153C5" w:rsidRDefault="00C310F8" w:rsidP="007220EE">
    <w:pPr>
      <w:pStyle w:val="Footer"/>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930C" w14:textId="77777777" w:rsidR="004C2F09" w:rsidRDefault="004C2F09" w:rsidP="00C94BEA">
      <w:r>
        <w:separator/>
      </w:r>
    </w:p>
  </w:footnote>
  <w:footnote w:type="continuationSeparator" w:id="0">
    <w:p w14:paraId="2B6DF738" w14:textId="77777777" w:rsidR="004C2F09" w:rsidRDefault="004C2F09" w:rsidP="00C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517F" w14:textId="76E71F34" w:rsidR="00C310F8" w:rsidRPr="00AF33D4" w:rsidRDefault="00FE396F" w:rsidP="007220EE">
    <w:pPr>
      <w:pStyle w:val="Header"/>
      <w:tabs>
        <w:tab w:val="clear" w:pos="4536"/>
        <w:tab w:val="clear" w:pos="9072"/>
        <w:tab w:val="center" w:pos="4820"/>
        <w:tab w:val="right" w:pos="9639"/>
      </w:tabs>
      <w:rPr>
        <w:sz w:val="16"/>
        <w:szCs w:val="16"/>
      </w:rPr>
    </w:pPr>
    <w:r>
      <w:rPr>
        <w:noProof/>
      </w:rPr>
      <mc:AlternateContent>
        <mc:Choice Requires="wpg">
          <w:drawing>
            <wp:anchor distT="0" distB="0" distL="114300" distR="114300" simplePos="0" relativeHeight="251660288" behindDoc="0" locked="0" layoutInCell="1" allowOverlap="1" wp14:anchorId="63BE23C6" wp14:editId="52616BD3">
              <wp:simplePos x="0" y="0"/>
              <wp:positionH relativeFrom="column">
                <wp:posOffset>3542374</wp:posOffset>
              </wp:positionH>
              <wp:positionV relativeFrom="paragraph">
                <wp:posOffset>-107315</wp:posOffset>
              </wp:positionV>
              <wp:extent cx="2567596" cy="449580"/>
              <wp:effectExtent l="0" t="0" r="23495"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596" cy="449580"/>
                        <a:chOff x="3664" y="733"/>
                        <a:chExt cx="3698" cy="345"/>
                      </a:xfrm>
                    </wpg:grpSpPr>
                    <wps:wsp>
                      <wps:cNvPr id="2" name="Rectangle 2"/>
                      <wps:cNvSpPr>
                        <a:spLocks noChangeArrowheads="1"/>
                      </wps:cNvSpPr>
                      <wps:spPr bwMode="auto">
                        <a:xfrm>
                          <a:off x="3664" y="733"/>
                          <a:ext cx="1239" cy="345"/>
                        </a:xfrm>
                        <a:prstGeom prst="rect">
                          <a:avLst/>
                        </a:prstGeom>
                        <a:solidFill>
                          <a:srgbClr val="FFFFFF"/>
                        </a:solidFill>
                        <a:ln w="9525">
                          <a:solidFill>
                            <a:srgbClr val="000000"/>
                          </a:solidFill>
                          <a:miter lim="800000"/>
                          <a:headEnd/>
                          <a:tailEnd/>
                        </a:ln>
                      </wps:spPr>
                      <wps:txbx>
                        <w:txbxContent>
                          <w:p w14:paraId="2227745B" w14:textId="77777777" w:rsidR="00E530CB" w:rsidRDefault="00E530CB" w:rsidP="00A77B53">
                            <w:pPr>
                              <w:rPr>
                                <w:rFonts w:ascii="Tahoma" w:hAnsi="Tahoma" w:cs="Tahoma"/>
                                <w:sz w:val="14"/>
                                <w:szCs w:val="14"/>
                                <w:lang w:val="uk-UA"/>
                              </w:rPr>
                            </w:pPr>
                            <w:r>
                              <w:rPr>
                                <w:rFonts w:ascii="Tahoma" w:hAnsi="Tahoma" w:cs="Tahoma"/>
                                <w:sz w:val="14"/>
                                <w:szCs w:val="14"/>
                                <w:lang w:val="uk-UA"/>
                              </w:rPr>
                              <w:t>032</w:t>
                            </w:r>
                          </w:p>
                          <w:p w14:paraId="106F4A69" w14:textId="5C3705E8" w:rsidR="00C310F8" w:rsidRPr="00E02062" w:rsidRDefault="00E530CB" w:rsidP="00A77B53">
                            <w:pPr>
                              <w:rPr>
                                <w:rFonts w:ascii="Tahoma" w:hAnsi="Tahoma" w:cs="Tahoma"/>
                                <w:sz w:val="14"/>
                                <w:szCs w:val="14"/>
                                <w:lang w:val="uk-UA"/>
                              </w:rPr>
                            </w:pPr>
                            <w:r>
                              <w:rPr>
                                <w:rFonts w:ascii="Tahoma" w:hAnsi="Tahoma" w:cs="Tahoma"/>
                                <w:sz w:val="14"/>
                                <w:szCs w:val="14"/>
                                <w:lang w:val="uk-UA"/>
                              </w:rPr>
                              <w:t xml:space="preserve">Історія </w:t>
                            </w:r>
                            <w:r w:rsidR="00010F66">
                              <w:rPr>
                                <w:rFonts w:ascii="Tahoma" w:hAnsi="Tahoma" w:cs="Tahoma"/>
                                <w:sz w:val="14"/>
                                <w:szCs w:val="14"/>
                                <w:lang w:val="uk-UA"/>
                              </w:rPr>
                              <w:t xml:space="preserve"> </w:t>
                            </w:r>
                            <w:r>
                              <w:rPr>
                                <w:rFonts w:ascii="Tahoma" w:hAnsi="Tahoma" w:cs="Tahoma"/>
                                <w:sz w:val="14"/>
                                <w:szCs w:val="14"/>
                                <w:lang w:val="uk-UA"/>
                              </w:rPr>
                              <w:t>та археологія</w:t>
                            </w:r>
                          </w:p>
                          <w:p w14:paraId="0C6ED81E" w14:textId="77777777" w:rsidR="005467B8" w:rsidRPr="00E02062" w:rsidRDefault="005467B8" w:rsidP="00A77B53">
                            <w:pPr>
                              <w:rPr>
                                <w:rFonts w:ascii="Tahoma" w:hAnsi="Tahoma" w:cs="Tahoma"/>
                                <w:sz w:val="14"/>
                                <w:szCs w:val="14"/>
                                <w:lang w:val="uk-UA"/>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62D28EE5" w14:textId="5630F96B" w:rsidR="00010F66" w:rsidRDefault="00152EE6" w:rsidP="00712D9B">
                            <w:pPr>
                              <w:jc w:val="center"/>
                              <w:rPr>
                                <w:rFonts w:ascii="Tahoma" w:hAnsi="Tahoma" w:cs="Tahoma"/>
                                <w:sz w:val="14"/>
                                <w:szCs w:val="16"/>
                                <w:lang w:val="uk-UA"/>
                              </w:rPr>
                            </w:pPr>
                            <w:r>
                              <w:rPr>
                                <w:rFonts w:ascii="Tahoma" w:hAnsi="Tahoma" w:cs="Tahoma"/>
                                <w:sz w:val="14"/>
                                <w:szCs w:val="16"/>
                                <w:lang w:val="uk-UA"/>
                              </w:rPr>
                              <w:t>Гуманітарні науки</w:t>
                            </w:r>
                          </w:p>
                          <w:p w14:paraId="2FDD6FEA" w14:textId="5D1B2904" w:rsidR="00152EE6" w:rsidRDefault="00152EE6" w:rsidP="00712D9B">
                            <w:pPr>
                              <w:jc w:val="center"/>
                              <w:rPr>
                                <w:rFonts w:ascii="Tahoma" w:hAnsi="Tahoma" w:cs="Tahoma"/>
                                <w:sz w:val="14"/>
                                <w:szCs w:val="16"/>
                                <w:lang w:val="uk-UA"/>
                              </w:rPr>
                            </w:pPr>
                          </w:p>
                          <w:p w14:paraId="76016374" w14:textId="77777777" w:rsidR="00152EE6" w:rsidRPr="00C63A24" w:rsidRDefault="00152EE6" w:rsidP="00712D9B">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headEnd/>
                          <a:tailEnd/>
                        </a:ln>
                      </wps:spPr>
                      <wps:txbx>
                        <w:txbxContent>
                          <w:p w14:paraId="76114BD5" w14:textId="3AC5CF8C" w:rsidR="00C310F8" w:rsidRDefault="00C310F8" w:rsidP="00712D9B">
                            <w:pPr>
                              <w:pStyle w:val="Header"/>
                              <w:jc w:val="center"/>
                              <w:rPr>
                                <w:rFonts w:ascii="Tahoma" w:hAnsi="Tahoma" w:cs="Tahoma"/>
                                <w:sz w:val="14"/>
                                <w:szCs w:val="16"/>
                                <w:lang w:val="uk-UA"/>
                              </w:rPr>
                            </w:pPr>
                            <w:r w:rsidRPr="00E02062">
                              <w:rPr>
                                <w:rFonts w:ascii="Tahoma" w:hAnsi="Tahoma" w:cs="Tahoma"/>
                                <w:sz w:val="14"/>
                                <w:szCs w:val="16"/>
                                <w:lang w:val="uk-UA"/>
                              </w:rPr>
                              <w:t xml:space="preserve">Сторінка 1 з </w:t>
                            </w:r>
                            <w:r w:rsidR="00010F66">
                              <w:rPr>
                                <w:rFonts w:ascii="Tahoma" w:hAnsi="Tahoma" w:cs="Tahoma"/>
                                <w:sz w:val="14"/>
                                <w:szCs w:val="16"/>
                                <w:lang w:val="uk-UA"/>
                              </w:rPr>
                              <w:t>7</w:t>
                            </w:r>
                          </w:p>
                          <w:p w14:paraId="51B7FAF6" w14:textId="77777777" w:rsidR="00010F66" w:rsidRPr="00E02062" w:rsidRDefault="00010F66" w:rsidP="00712D9B">
                            <w:pPr>
                              <w:pStyle w:val="Header"/>
                              <w:jc w:val="center"/>
                              <w:rPr>
                                <w:rFonts w:ascii="Tahoma" w:hAnsi="Tahoma" w:cs="Tahoma"/>
                                <w:sz w:val="14"/>
                                <w:szCs w:val="16"/>
                                <w:lang w:val="uk-U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E23C6" id="Group 1" o:spid="_x0000_s1026" style="position:absolute;margin-left:278.95pt;margin-top:-8.45pt;width:202.15pt;height:35.4pt;z-index:251660288" coordorigin="3664,733" coordsize="369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">
              <v:rect id="Rectangle 2" o:spid="_x0000_s1027" style="position:absolute;left:3664;top:733;width:123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2227745B" w14:textId="77777777" w:rsidR="00E530CB" w:rsidRDefault="00E530CB" w:rsidP="00A77B53">
                      <w:pPr>
                        <w:rPr>
                          <w:rFonts w:ascii="Tahoma" w:hAnsi="Tahoma" w:cs="Tahoma"/>
                          <w:sz w:val="14"/>
                          <w:szCs w:val="14"/>
                          <w:lang w:val="uk-UA"/>
                        </w:rPr>
                      </w:pPr>
                      <w:r>
                        <w:rPr>
                          <w:rFonts w:ascii="Tahoma" w:hAnsi="Tahoma" w:cs="Tahoma"/>
                          <w:sz w:val="14"/>
                          <w:szCs w:val="14"/>
                          <w:lang w:val="uk-UA"/>
                        </w:rPr>
                        <w:t>032</w:t>
                      </w:r>
                    </w:p>
                    <w:p w14:paraId="106F4A69" w14:textId="5C3705E8" w:rsidR="00C310F8" w:rsidRPr="00E02062" w:rsidRDefault="00E530CB" w:rsidP="00A77B53">
                      <w:pPr>
                        <w:rPr>
                          <w:rFonts w:ascii="Tahoma" w:hAnsi="Tahoma" w:cs="Tahoma"/>
                          <w:sz w:val="14"/>
                          <w:szCs w:val="14"/>
                          <w:lang w:val="uk-UA"/>
                        </w:rPr>
                      </w:pPr>
                      <w:r>
                        <w:rPr>
                          <w:rFonts w:ascii="Tahoma" w:hAnsi="Tahoma" w:cs="Tahoma"/>
                          <w:sz w:val="14"/>
                          <w:szCs w:val="14"/>
                          <w:lang w:val="uk-UA"/>
                        </w:rPr>
                        <w:t xml:space="preserve">Історія </w:t>
                      </w:r>
                      <w:r w:rsidR="00010F66">
                        <w:rPr>
                          <w:rFonts w:ascii="Tahoma" w:hAnsi="Tahoma" w:cs="Tahoma"/>
                          <w:sz w:val="14"/>
                          <w:szCs w:val="14"/>
                          <w:lang w:val="uk-UA"/>
                        </w:rPr>
                        <w:t xml:space="preserve"> </w:t>
                      </w:r>
                      <w:r>
                        <w:rPr>
                          <w:rFonts w:ascii="Tahoma" w:hAnsi="Tahoma" w:cs="Tahoma"/>
                          <w:sz w:val="14"/>
                          <w:szCs w:val="14"/>
                          <w:lang w:val="uk-UA"/>
                        </w:rPr>
                        <w:t>та археологія</w:t>
                      </w:r>
                    </w:p>
                    <w:p w14:paraId="0C6ED81E" w14:textId="77777777" w:rsidR="005467B8" w:rsidRPr="00E02062" w:rsidRDefault="005467B8" w:rsidP="00A77B53">
                      <w:pPr>
                        <w:rPr>
                          <w:rFonts w:ascii="Tahoma" w:hAnsi="Tahoma" w:cs="Tahoma"/>
                          <w:sz w:val="14"/>
                          <w:szCs w:val="14"/>
                          <w:lang w:val="uk-UA"/>
                        </w:rPr>
                      </w:pPr>
                    </w:p>
                  </w:txbxContent>
                </v:textbox>
              </v:rect>
              <v:rect id="Rectangle 3" o:spid="_x0000_s1028"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2D28EE5" w14:textId="5630F96B" w:rsidR="00010F66" w:rsidRDefault="00152EE6" w:rsidP="00712D9B">
                      <w:pPr>
                        <w:jc w:val="center"/>
                        <w:rPr>
                          <w:rFonts w:ascii="Tahoma" w:hAnsi="Tahoma" w:cs="Tahoma"/>
                          <w:sz w:val="14"/>
                          <w:szCs w:val="16"/>
                          <w:lang w:val="uk-UA"/>
                        </w:rPr>
                      </w:pPr>
                      <w:r>
                        <w:rPr>
                          <w:rFonts w:ascii="Tahoma" w:hAnsi="Tahoma" w:cs="Tahoma"/>
                          <w:sz w:val="14"/>
                          <w:szCs w:val="16"/>
                          <w:lang w:val="uk-UA"/>
                        </w:rPr>
                        <w:t>Гуманітарні науки</w:t>
                      </w:r>
                    </w:p>
                    <w:p w14:paraId="2FDD6FEA" w14:textId="5D1B2904" w:rsidR="00152EE6" w:rsidRDefault="00152EE6" w:rsidP="00712D9B">
                      <w:pPr>
                        <w:jc w:val="center"/>
                        <w:rPr>
                          <w:rFonts w:ascii="Tahoma" w:hAnsi="Tahoma" w:cs="Tahoma"/>
                          <w:sz w:val="14"/>
                          <w:szCs w:val="16"/>
                          <w:lang w:val="uk-UA"/>
                        </w:rPr>
                      </w:pPr>
                    </w:p>
                    <w:p w14:paraId="76016374" w14:textId="77777777" w:rsidR="00152EE6" w:rsidRPr="00C63A24" w:rsidRDefault="00152EE6" w:rsidP="00712D9B">
                      <w:pPr>
                        <w:jc w:val="center"/>
                        <w:rPr>
                          <w:rFonts w:ascii="Tahoma" w:hAnsi="Tahoma" w:cs="Tahoma"/>
                          <w:sz w:val="14"/>
                          <w:szCs w:val="16"/>
                          <w:lang w:val="uk-UA"/>
                        </w:rPr>
                      </w:pPr>
                    </w:p>
                  </w:txbxContent>
                </v:textbox>
              </v:rect>
              <v:rect id="Rectangle 4" o:spid="_x0000_s1029" style="position:absolute;left:6086;top:733;width:12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6114BD5" w14:textId="3AC5CF8C" w:rsidR="00C310F8" w:rsidRDefault="00C310F8" w:rsidP="00712D9B">
                      <w:pPr>
                        <w:pStyle w:val="Header"/>
                        <w:jc w:val="center"/>
                        <w:rPr>
                          <w:rFonts w:ascii="Tahoma" w:hAnsi="Tahoma" w:cs="Tahoma"/>
                          <w:sz w:val="14"/>
                          <w:szCs w:val="16"/>
                          <w:lang w:val="uk-UA"/>
                        </w:rPr>
                      </w:pPr>
                      <w:r w:rsidRPr="00E02062">
                        <w:rPr>
                          <w:rFonts w:ascii="Tahoma" w:hAnsi="Tahoma" w:cs="Tahoma"/>
                          <w:sz w:val="14"/>
                          <w:szCs w:val="16"/>
                          <w:lang w:val="uk-UA"/>
                        </w:rPr>
                        <w:t xml:space="preserve">Сторінка 1 з </w:t>
                      </w:r>
                      <w:r w:rsidR="00010F66">
                        <w:rPr>
                          <w:rFonts w:ascii="Tahoma" w:hAnsi="Tahoma" w:cs="Tahoma"/>
                          <w:sz w:val="14"/>
                          <w:szCs w:val="16"/>
                          <w:lang w:val="uk-UA"/>
                        </w:rPr>
                        <w:t>7</w:t>
                      </w:r>
                    </w:p>
                    <w:p w14:paraId="51B7FAF6" w14:textId="77777777" w:rsidR="00010F66" w:rsidRPr="00E02062" w:rsidRDefault="00010F66" w:rsidP="00712D9B">
                      <w:pPr>
                        <w:pStyle w:val="Header"/>
                        <w:jc w:val="center"/>
                        <w:rPr>
                          <w:rFonts w:ascii="Tahoma" w:hAnsi="Tahoma" w:cs="Tahoma"/>
                          <w:sz w:val="14"/>
                          <w:szCs w:val="16"/>
                          <w:lang w:val="uk-UA"/>
                        </w:rPr>
                      </w:pP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09"/>
    <w:multiLevelType w:val="hybridMultilevel"/>
    <w:tmpl w:val="88824EDC"/>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15:restartNumberingAfterBreak="0">
    <w:nsid w:val="25D76965"/>
    <w:multiLevelType w:val="hybridMultilevel"/>
    <w:tmpl w:val="A85EBFE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30EE58CB"/>
    <w:multiLevelType w:val="hybridMultilevel"/>
    <w:tmpl w:val="8CFAEC36"/>
    <w:lvl w:ilvl="0" w:tplc="80548500">
      <w:start w:val="1"/>
      <w:numFmt w:val="decimal"/>
      <w:lvlText w:val="%1."/>
      <w:lvlJc w:val="left"/>
      <w:pPr>
        <w:ind w:left="810" w:hanging="360"/>
      </w:pPr>
      <w:rPr>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B3D55F2"/>
    <w:multiLevelType w:val="hybridMultilevel"/>
    <w:tmpl w:val="BBC4E9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44646B80"/>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8C37E3E"/>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85414220">
    <w:abstractNumId w:val="3"/>
  </w:num>
  <w:num w:numId="2" w16cid:durableId="1645893408">
    <w:abstractNumId w:val="0"/>
  </w:num>
  <w:num w:numId="3" w16cid:durableId="1120880041">
    <w:abstractNumId w:val="1"/>
  </w:num>
  <w:num w:numId="4" w16cid:durableId="1161657011">
    <w:abstractNumId w:val="4"/>
  </w:num>
  <w:num w:numId="5" w16cid:durableId="1998879669">
    <w:abstractNumId w:val="5"/>
  </w:num>
  <w:num w:numId="6" w16cid:durableId="52664816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EA"/>
    <w:rsid w:val="00001795"/>
    <w:rsid w:val="00003B9F"/>
    <w:rsid w:val="000064FD"/>
    <w:rsid w:val="00010CB5"/>
    <w:rsid w:val="00010F66"/>
    <w:rsid w:val="000115F7"/>
    <w:rsid w:val="00015B96"/>
    <w:rsid w:val="000160D4"/>
    <w:rsid w:val="0002298E"/>
    <w:rsid w:val="00025345"/>
    <w:rsid w:val="000308B1"/>
    <w:rsid w:val="0003105C"/>
    <w:rsid w:val="000321F9"/>
    <w:rsid w:val="00064AC8"/>
    <w:rsid w:val="000660D2"/>
    <w:rsid w:val="00070465"/>
    <w:rsid w:val="00077182"/>
    <w:rsid w:val="00093679"/>
    <w:rsid w:val="000A39E3"/>
    <w:rsid w:val="000A634E"/>
    <w:rsid w:val="000A6B8D"/>
    <w:rsid w:val="000A6DE9"/>
    <w:rsid w:val="000B53E9"/>
    <w:rsid w:val="000B6ADA"/>
    <w:rsid w:val="000C0F4A"/>
    <w:rsid w:val="000C6AC3"/>
    <w:rsid w:val="000C7CA7"/>
    <w:rsid w:val="000F4CF9"/>
    <w:rsid w:val="00107BE9"/>
    <w:rsid w:val="001115D2"/>
    <w:rsid w:val="001167F5"/>
    <w:rsid w:val="001242BE"/>
    <w:rsid w:val="00126F9B"/>
    <w:rsid w:val="00127280"/>
    <w:rsid w:val="00131BAE"/>
    <w:rsid w:val="00133E7B"/>
    <w:rsid w:val="00143A5C"/>
    <w:rsid w:val="00146FAF"/>
    <w:rsid w:val="00147E0D"/>
    <w:rsid w:val="00150A11"/>
    <w:rsid w:val="00152EE6"/>
    <w:rsid w:val="00154509"/>
    <w:rsid w:val="0016051A"/>
    <w:rsid w:val="00164D47"/>
    <w:rsid w:val="00167D29"/>
    <w:rsid w:val="00170EB1"/>
    <w:rsid w:val="00180157"/>
    <w:rsid w:val="00180675"/>
    <w:rsid w:val="00182C34"/>
    <w:rsid w:val="00183893"/>
    <w:rsid w:val="00184816"/>
    <w:rsid w:val="00190D26"/>
    <w:rsid w:val="00194565"/>
    <w:rsid w:val="00196D35"/>
    <w:rsid w:val="001A623F"/>
    <w:rsid w:val="001A7F9F"/>
    <w:rsid w:val="001B3355"/>
    <w:rsid w:val="001B65A7"/>
    <w:rsid w:val="001C078D"/>
    <w:rsid w:val="001D0D08"/>
    <w:rsid w:val="001D6DD9"/>
    <w:rsid w:val="001E7CC9"/>
    <w:rsid w:val="001F252A"/>
    <w:rsid w:val="002067FD"/>
    <w:rsid w:val="00210395"/>
    <w:rsid w:val="00215115"/>
    <w:rsid w:val="00233F4F"/>
    <w:rsid w:val="00237C65"/>
    <w:rsid w:val="0024031E"/>
    <w:rsid w:val="0024044E"/>
    <w:rsid w:val="00240C3B"/>
    <w:rsid w:val="0024700A"/>
    <w:rsid w:val="00252047"/>
    <w:rsid w:val="00253D60"/>
    <w:rsid w:val="00257F42"/>
    <w:rsid w:val="0026350F"/>
    <w:rsid w:val="0026403A"/>
    <w:rsid w:val="00275A34"/>
    <w:rsid w:val="00284098"/>
    <w:rsid w:val="00290B56"/>
    <w:rsid w:val="00292DD9"/>
    <w:rsid w:val="002A106E"/>
    <w:rsid w:val="002A19A1"/>
    <w:rsid w:val="002A5B46"/>
    <w:rsid w:val="002A6AF1"/>
    <w:rsid w:val="002B20BF"/>
    <w:rsid w:val="002B3656"/>
    <w:rsid w:val="002B5343"/>
    <w:rsid w:val="002B5BD1"/>
    <w:rsid w:val="002C086F"/>
    <w:rsid w:val="002C6DD4"/>
    <w:rsid w:val="002D0E84"/>
    <w:rsid w:val="002D2F9B"/>
    <w:rsid w:val="002E19EF"/>
    <w:rsid w:val="002E2F3A"/>
    <w:rsid w:val="002E43DD"/>
    <w:rsid w:val="002F0BC7"/>
    <w:rsid w:val="002F2387"/>
    <w:rsid w:val="002F3B69"/>
    <w:rsid w:val="002F6207"/>
    <w:rsid w:val="002F65FE"/>
    <w:rsid w:val="0030755F"/>
    <w:rsid w:val="00311F74"/>
    <w:rsid w:val="00314CBD"/>
    <w:rsid w:val="00315E0E"/>
    <w:rsid w:val="00321698"/>
    <w:rsid w:val="00322000"/>
    <w:rsid w:val="003302D8"/>
    <w:rsid w:val="00330D4B"/>
    <w:rsid w:val="003425D4"/>
    <w:rsid w:val="003427E5"/>
    <w:rsid w:val="00344D41"/>
    <w:rsid w:val="00346C76"/>
    <w:rsid w:val="0034748F"/>
    <w:rsid w:val="00352CA2"/>
    <w:rsid w:val="003638F2"/>
    <w:rsid w:val="00363E44"/>
    <w:rsid w:val="00370BF5"/>
    <w:rsid w:val="003728E7"/>
    <w:rsid w:val="00382AF7"/>
    <w:rsid w:val="00386F9F"/>
    <w:rsid w:val="00391ED0"/>
    <w:rsid w:val="003956B6"/>
    <w:rsid w:val="003A1269"/>
    <w:rsid w:val="003A40FB"/>
    <w:rsid w:val="003A6544"/>
    <w:rsid w:val="003B1C49"/>
    <w:rsid w:val="003C4AD7"/>
    <w:rsid w:val="003C557A"/>
    <w:rsid w:val="003C75D3"/>
    <w:rsid w:val="003D16CA"/>
    <w:rsid w:val="003D3584"/>
    <w:rsid w:val="003D7890"/>
    <w:rsid w:val="003E7F21"/>
    <w:rsid w:val="003F309F"/>
    <w:rsid w:val="00400C13"/>
    <w:rsid w:val="00403404"/>
    <w:rsid w:val="004034EA"/>
    <w:rsid w:val="00403C27"/>
    <w:rsid w:val="00413B4B"/>
    <w:rsid w:val="00414A12"/>
    <w:rsid w:val="0041698E"/>
    <w:rsid w:val="004222D3"/>
    <w:rsid w:val="0043358E"/>
    <w:rsid w:val="004360FE"/>
    <w:rsid w:val="00442D0F"/>
    <w:rsid w:val="0045523F"/>
    <w:rsid w:val="00455302"/>
    <w:rsid w:val="0046150A"/>
    <w:rsid w:val="00461985"/>
    <w:rsid w:val="004656FE"/>
    <w:rsid w:val="00474E2C"/>
    <w:rsid w:val="004847F0"/>
    <w:rsid w:val="00487861"/>
    <w:rsid w:val="00497E3F"/>
    <w:rsid w:val="004A7787"/>
    <w:rsid w:val="004B18C5"/>
    <w:rsid w:val="004B7D78"/>
    <w:rsid w:val="004C2F09"/>
    <w:rsid w:val="004C48C3"/>
    <w:rsid w:val="004C7070"/>
    <w:rsid w:val="004D13BB"/>
    <w:rsid w:val="004F0911"/>
    <w:rsid w:val="004F1AAA"/>
    <w:rsid w:val="004F1C99"/>
    <w:rsid w:val="004F41F9"/>
    <w:rsid w:val="004F54C4"/>
    <w:rsid w:val="004F6236"/>
    <w:rsid w:val="00500B80"/>
    <w:rsid w:val="00512C1D"/>
    <w:rsid w:val="0051388B"/>
    <w:rsid w:val="005467B8"/>
    <w:rsid w:val="00550FE5"/>
    <w:rsid w:val="00552F25"/>
    <w:rsid w:val="0056036E"/>
    <w:rsid w:val="00563022"/>
    <w:rsid w:val="005712AD"/>
    <w:rsid w:val="00574A8C"/>
    <w:rsid w:val="00574AE6"/>
    <w:rsid w:val="0057721E"/>
    <w:rsid w:val="005868C9"/>
    <w:rsid w:val="005A0D4F"/>
    <w:rsid w:val="005A137B"/>
    <w:rsid w:val="005A1E39"/>
    <w:rsid w:val="005A74EA"/>
    <w:rsid w:val="005B0DB8"/>
    <w:rsid w:val="005B1366"/>
    <w:rsid w:val="005C2C7E"/>
    <w:rsid w:val="005C4D59"/>
    <w:rsid w:val="005C787F"/>
    <w:rsid w:val="005C7977"/>
    <w:rsid w:val="005D4CBD"/>
    <w:rsid w:val="005D5ED8"/>
    <w:rsid w:val="005E3E66"/>
    <w:rsid w:val="005E4994"/>
    <w:rsid w:val="00603DCA"/>
    <w:rsid w:val="00613773"/>
    <w:rsid w:val="006251FD"/>
    <w:rsid w:val="00631285"/>
    <w:rsid w:val="00632F5F"/>
    <w:rsid w:val="0064383D"/>
    <w:rsid w:val="00650762"/>
    <w:rsid w:val="006513B2"/>
    <w:rsid w:val="0065780C"/>
    <w:rsid w:val="00661505"/>
    <w:rsid w:val="006622CA"/>
    <w:rsid w:val="0066748C"/>
    <w:rsid w:val="00667EE6"/>
    <w:rsid w:val="00682F92"/>
    <w:rsid w:val="00683B65"/>
    <w:rsid w:val="00697750"/>
    <w:rsid w:val="0069780F"/>
    <w:rsid w:val="006A1235"/>
    <w:rsid w:val="006B4D43"/>
    <w:rsid w:val="006C210A"/>
    <w:rsid w:val="006D37CF"/>
    <w:rsid w:val="006D5903"/>
    <w:rsid w:val="00700799"/>
    <w:rsid w:val="00706DDA"/>
    <w:rsid w:val="00712D9B"/>
    <w:rsid w:val="007211E6"/>
    <w:rsid w:val="007220EE"/>
    <w:rsid w:val="00725D98"/>
    <w:rsid w:val="0073046B"/>
    <w:rsid w:val="00736B66"/>
    <w:rsid w:val="0074064C"/>
    <w:rsid w:val="00750A92"/>
    <w:rsid w:val="00761C21"/>
    <w:rsid w:val="00766392"/>
    <w:rsid w:val="00767A0E"/>
    <w:rsid w:val="007727CD"/>
    <w:rsid w:val="007748E6"/>
    <w:rsid w:val="0078281E"/>
    <w:rsid w:val="0078552B"/>
    <w:rsid w:val="007902F1"/>
    <w:rsid w:val="007B42CD"/>
    <w:rsid w:val="007C2858"/>
    <w:rsid w:val="007C767E"/>
    <w:rsid w:val="007D0FB5"/>
    <w:rsid w:val="007E1E67"/>
    <w:rsid w:val="007E50E5"/>
    <w:rsid w:val="007F0B5C"/>
    <w:rsid w:val="007F26D6"/>
    <w:rsid w:val="007F5C84"/>
    <w:rsid w:val="00800C47"/>
    <w:rsid w:val="00801195"/>
    <w:rsid w:val="00805171"/>
    <w:rsid w:val="008104D9"/>
    <w:rsid w:val="00811C3E"/>
    <w:rsid w:val="00811D7D"/>
    <w:rsid w:val="0081505D"/>
    <w:rsid w:val="00822FBE"/>
    <w:rsid w:val="008255E8"/>
    <w:rsid w:val="0083391A"/>
    <w:rsid w:val="00845D68"/>
    <w:rsid w:val="00852E0F"/>
    <w:rsid w:val="00856F70"/>
    <w:rsid w:val="00864625"/>
    <w:rsid w:val="00864F72"/>
    <w:rsid w:val="00873721"/>
    <w:rsid w:val="00876D46"/>
    <w:rsid w:val="00890F52"/>
    <w:rsid w:val="00891F16"/>
    <w:rsid w:val="0089300C"/>
    <w:rsid w:val="00893052"/>
    <w:rsid w:val="00893452"/>
    <w:rsid w:val="00895F56"/>
    <w:rsid w:val="008A5F34"/>
    <w:rsid w:val="008B0306"/>
    <w:rsid w:val="008B272B"/>
    <w:rsid w:val="008B4B70"/>
    <w:rsid w:val="008C3B71"/>
    <w:rsid w:val="008C54DE"/>
    <w:rsid w:val="008D3CAB"/>
    <w:rsid w:val="008E0FF1"/>
    <w:rsid w:val="008E63AB"/>
    <w:rsid w:val="008E67F7"/>
    <w:rsid w:val="008F2674"/>
    <w:rsid w:val="008F4A5E"/>
    <w:rsid w:val="008F5FF6"/>
    <w:rsid w:val="00901FF4"/>
    <w:rsid w:val="00907ABA"/>
    <w:rsid w:val="00913742"/>
    <w:rsid w:val="00915957"/>
    <w:rsid w:val="0091620E"/>
    <w:rsid w:val="00921402"/>
    <w:rsid w:val="00924006"/>
    <w:rsid w:val="00930C10"/>
    <w:rsid w:val="00932F3A"/>
    <w:rsid w:val="00937040"/>
    <w:rsid w:val="0094594C"/>
    <w:rsid w:val="00945D28"/>
    <w:rsid w:val="009504FB"/>
    <w:rsid w:val="00950D2B"/>
    <w:rsid w:val="00951B73"/>
    <w:rsid w:val="0095236D"/>
    <w:rsid w:val="00956F42"/>
    <w:rsid w:val="009611B3"/>
    <w:rsid w:val="009629D3"/>
    <w:rsid w:val="0096572E"/>
    <w:rsid w:val="00967119"/>
    <w:rsid w:val="009753FA"/>
    <w:rsid w:val="0097773A"/>
    <w:rsid w:val="009803DD"/>
    <w:rsid w:val="00986380"/>
    <w:rsid w:val="0099018C"/>
    <w:rsid w:val="009936B5"/>
    <w:rsid w:val="009A01BA"/>
    <w:rsid w:val="009A1DF7"/>
    <w:rsid w:val="009A2F6A"/>
    <w:rsid w:val="009A41BB"/>
    <w:rsid w:val="009A6CFE"/>
    <w:rsid w:val="009C05B1"/>
    <w:rsid w:val="009C582D"/>
    <w:rsid w:val="009D298C"/>
    <w:rsid w:val="009E51B6"/>
    <w:rsid w:val="009E75AA"/>
    <w:rsid w:val="009F1051"/>
    <w:rsid w:val="009F52B1"/>
    <w:rsid w:val="00A004CA"/>
    <w:rsid w:val="00A006A1"/>
    <w:rsid w:val="00A04121"/>
    <w:rsid w:val="00A0774E"/>
    <w:rsid w:val="00A17A7D"/>
    <w:rsid w:val="00A223E4"/>
    <w:rsid w:val="00A244CC"/>
    <w:rsid w:val="00A34CCE"/>
    <w:rsid w:val="00A400A4"/>
    <w:rsid w:val="00A56714"/>
    <w:rsid w:val="00A635FB"/>
    <w:rsid w:val="00A67966"/>
    <w:rsid w:val="00A733F2"/>
    <w:rsid w:val="00A7581F"/>
    <w:rsid w:val="00A77B53"/>
    <w:rsid w:val="00A77EFB"/>
    <w:rsid w:val="00A96788"/>
    <w:rsid w:val="00A97554"/>
    <w:rsid w:val="00AA17AE"/>
    <w:rsid w:val="00AA649A"/>
    <w:rsid w:val="00AB5608"/>
    <w:rsid w:val="00AE7DE2"/>
    <w:rsid w:val="00AF33D4"/>
    <w:rsid w:val="00B032AE"/>
    <w:rsid w:val="00B04D21"/>
    <w:rsid w:val="00B13474"/>
    <w:rsid w:val="00B15F72"/>
    <w:rsid w:val="00B27CE1"/>
    <w:rsid w:val="00B33114"/>
    <w:rsid w:val="00B34F27"/>
    <w:rsid w:val="00B426BC"/>
    <w:rsid w:val="00B47798"/>
    <w:rsid w:val="00B57EF5"/>
    <w:rsid w:val="00B67B3E"/>
    <w:rsid w:val="00B70778"/>
    <w:rsid w:val="00B7313A"/>
    <w:rsid w:val="00B745DB"/>
    <w:rsid w:val="00B74C06"/>
    <w:rsid w:val="00B76E7E"/>
    <w:rsid w:val="00B83C41"/>
    <w:rsid w:val="00B90A25"/>
    <w:rsid w:val="00BA74FD"/>
    <w:rsid w:val="00BB3A44"/>
    <w:rsid w:val="00BB72AA"/>
    <w:rsid w:val="00BD1C02"/>
    <w:rsid w:val="00BD5184"/>
    <w:rsid w:val="00BE38B8"/>
    <w:rsid w:val="00BF1064"/>
    <w:rsid w:val="00BF3438"/>
    <w:rsid w:val="00BF3681"/>
    <w:rsid w:val="00BF5CFE"/>
    <w:rsid w:val="00BF638C"/>
    <w:rsid w:val="00C0098D"/>
    <w:rsid w:val="00C0476C"/>
    <w:rsid w:val="00C16302"/>
    <w:rsid w:val="00C2722D"/>
    <w:rsid w:val="00C310F8"/>
    <w:rsid w:val="00C3454E"/>
    <w:rsid w:val="00C42CA0"/>
    <w:rsid w:val="00C54A4F"/>
    <w:rsid w:val="00C554BA"/>
    <w:rsid w:val="00C60EBD"/>
    <w:rsid w:val="00C63A24"/>
    <w:rsid w:val="00C64415"/>
    <w:rsid w:val="00C66DCA"/>
    <w:rsid w:val="00C67B35"/>
    <w:rsid w:val="00C746BA"/>
    <w:rsid w:val="00C75240"/>
    <w:rsid w:val="00C91F96"/>
    <w:rsid w:val="00C93DD6"/>
    <w:rsid w:val="00C94BEA"/>
    <w:rsid w:val="00C95BC5"/>
    <w:rsid w:val="00C961C4"/>
    <w:rsid w:val="00C96C7D"/>
    <w:rsid w:val="00CA60F3"/>
    <w:rsid w:val="00CA66A8"/>
    <w:rsid w:val="00CA7568"/>
    <w:rsid w:val="00CB0DB9"/>
    <w:rsid w:val="00CB4B1A"/>
    <w:rsid w:val="00CC039D"/>
    <w:rsid w:val="00CC1C97"/>
    <w:rsid w:val="00CD2799"/>
    <w:rsid w:val="00CE220D"/>
    <w:rsid w:val="00CF2B72"/>
    <w:rsid w:val="00D00340"/>
    <w:rsid w:val="00D03C90"/>
    <w:rsid w:val="00D116C7"/>
    <w:rsid w:val="00D153C5"/>
    <w:rsid w:val="00D17880"/>
    <w:rsid w:val="00D20325"/>
    <w:rsid w:val="00D22E82"/>
    <w:rsid w:val="00D25126"/>
    <w:rsid w:val="00D26FA8"/>
    <w:rsid w:val="00D33B8D"/>
    <w:rsid w:val="00D35AD4"/>
    <w:rsid w:val="00D513E5"/>
    <w:rsid w:val="00D51EF6"/>
    <w:rsid w:val="00D54AA1"/>
    <w:rsid w:val="00D61413"/>
    <w:rsid w:val="00D65C7D"/>
    <w:rsid w:val="00D72345"/>
    <w:rsid w:val="00D726D4"/>
    <w:rsid w:val="00D73307"/>
    <w:rsid w:val="00D73808"/>
    <w:rsid w:val="00D80226"/>
    <w:rsid w:val="00D81B40"/>
    <w:rsid w:val="00D93151"/>
    <w:rsid w:val="00DB23CF"/>
    <w:rsid w:val="00DB41F2"/>
    <w:rsid w:val="00DB78EF"/>
    <w:rsid w:val="00DC0B76"/>
    <w:rsid w:val="00DC178E"/>
    <w:rsid w:val="00DD192E"/>
    <w:rsid w:val="00DE2D11"/>
    <w:rsid w:val="00DE7E45"/>
    <w:rsid w:val="00DF24AA"/>
    <w:rsid w:val="00E02062"/>
    <w:rsid w:val="00E04C06"/>
    <w:rsid w:val="00E112E9"/>
    <w:rsid w:val="00E13B37"/>
    <w:rsid w:val="00E175B4"/>
    <w:rsid w:val="00E26DAE"/>
    <w:rsid w:val="00E353C3"/>
    <w:rsid w:val="00E369AC"/>
    <w:rsid w:val="00E530CB"/>
    <w:rsid w:val="00E55C15"/>
    <w:rsid w:val="00E62CBE"/>
    <w:rsid w:val="00E651B4"/>
    <w:rsid w:val="00EA1CE3"/>
    <w:rsid w:val="00EA7098"/>
    <w:rsid w:val="00EA7816"/>
    <w:rsid w:val="00EB3E09"/>
    <w:rsid w:val="00EC0C7B"/>
    <w:rsid w:val="00EC1539"/>
    <w:rsid w:val="00EC19F4"/>
    <w:rsid w:val="00EC70A5"/>
    <w:rsid w:val="00EC76A7"/>
    <w:rsid w:val="00ED369A"/>
    <w:rsid w:val="00ED7831"/>
    <w:rsid w:val="00EE6166"/>
    <w:rsid w:val="00EF0E8A"/>
    <w:rsid w:val="00EF587F"/>
    <w:rsid w:val="00F151B9"/>
    <w:rsid w:val="00F20175"/>
    <w:rsid w:val="00F21B56"/>
    <w:rsid w:val="00F21C7C"/>
    <w:rsid w:val="00F40595"/>
    <w:rsid w:val="00F40F64"/>
    <w:rsid w:val="00F621C5"/>
    <w:rsid w:val="00F667BB"/>
    <w:rsid w:val="00F66AE7"/>
    <w:rsid w:val="00F67867"/>
    <w:rsid w:val="00F67BF6"/>
    <w:rsid w:val="00F71F15"/>
    <w:rsid w:val="00F81C7C"/>
    <w:rsid w:val="00F87474"/>
    <w:rsid w:val="00F87789"/>
    <w:rsid w:val="00F87814"/>
    <w:rsid w:val="00F96B09"/>
    <w:rsid w:val="00FA2443"/>
    <w:rsid w:val="00FB65EA"/>
    <w:rsid w:val="00FB6B26"/>
    <w:rsid w:val="00FC04B3"/>
    <w:rsid w:val="00FC60FB"/>
    <w:rsid w:val="00FD0035"/>
    <w:rsid w:val="00FD035A"/>
    <w:rsid w:val="00FD0EF3"/>
    <w:rsid w:val="00FD4D7D"/>
    <w:rsid w:val="00FD5E6E"/>
    <w:rsid w:val="00FD74A3"/>
    <w:rsid w:val="00FE1EFA"/>
    <w:rsid w:val="00FE3353"/>
    <w:rsid w:val="00FE396F"/>
    <w:rsid w:val="00FE3A8C"/>
    <w:rsid w:val="00FE50FF"/>
    <w:rsid w:val="00FF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D160B"/>
  <w15:docId w15:val="{9D6264A7-272D-4ED1-9EA8-0AF5FEB7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iPriority="99"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semiHidden="1" w:unhideWhenUsed="1"/>
    <w:lsdException w:name="Table Subtle 2" w:locked="1" w:semiHidden="1" w:uiPriority="99" w:unhideWhenUsed="1"/>
    <w:lsdException w:name="Table Web 1" w:locked="1" w:semiHidden="1" w:uiPriority="99"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BEA"/>
    <w:rPr>
      <w:rFonts w:ascii="Times New Roman" w:hAnsi="Times New Roman"/>
      <w:sz w:val="20"/>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NormalWeb">
    <w:name w:val="Normal (Web)"/>
    <w:basedOn w:val="Normal"/>
    <w:uiPriority w:val="99"/>
    <w:rsid w:val="00C94BEA"/>
    <w:pPr>
      <w:spacing w:before="100" w:after="100"/>
    </w:pPr>
    <w:rPr>
      <w:sz w:val="24"/>
    </w:rPr>
  </w:style>
  <w:style w:type="paragraph" w:styleId="FootnoteText">
    <w:name w:val="footnote text"/>
    <w:basedOn w:val="Normal"/>
    <w:link w:val="FootnoteTextChar"/>
    <w:uiPriority w:val="99"/>
    <w:semiHidden/>
    <w:rsid w:val="00C94BEA"/>
    <w:pPr>
      <w:jc w:val="both"/>
    </w:pPr>
    <w:rPr>
      <w:lang w:val="ru-RU"/>
    </w:rPr>
  </w:style>
  <w:style w:type="character" w:customStyle="1" w:styleId="FootnoteTextChar">
    <w:name w:val="Footnote Text Char"/>
    <w:basedOn w:val="DefaultParagraphFont"/>
    <w:link w:val="FootnoteText"/>
    <w:uiPriority w:val="99"/>
    <w:semiHidden/>
    <w:locked/>
    <w:rsid w:val="00C94BEA"/>
    <w:rPr>
      <w:rFonts w:ascii="Times New Roman" w:hAnsi="Times New Roman"/>
      <w:sz w:val="20"/>
      <w:lang w:eastAsia="pl-PL"/>
    </w:rPr>
  </w:style>
  <w:style w:type="character" w:styleId="FootnoteReference">
    <w:name w:val="footnote reference"/>
    <w:basedOn w:val="DefaultParagraphFont"/>
    <w:uiPriority w:val="99"/>
    <w:semiHidden/>
    <w:rsid w:val="00C94BEA"/>
    <w:rPr>
      <w:rFonts w:cs="Times New Roman"/>
      <w:vertAlign w:val="superscript"/>
    </w:rPr>
  </w:style>
  <w:style w:type="paragraph" w:styleId="Header">
    <w:name w:val="header"/>
    <w:aliases w:val="Znak Znak Znak,Znak Znak"/>
    <w:basedOn w:val="Normal"/>
    <w:link w:val="HeaderChar"/>
    <w:uiPriority w:val="99"/>
    <w:rsid w:val="00D153C5"/>
    <w:pPr>
      <w:tabs>
        <w:tab w:val="center" w:pos="4536"/>
        <w:tab w:val="right" w:pos="9072"/>
      </w:tabs>
    </w:pPr>
    <w:rPr>
      <w:lang w:val="ru-RU" w:eastAsia="ru-RU"/>
    </w:rPr>
  </w:style>
  <w:style w:type="character" w:customStyle="1" w:styleId="HeaderChar">
    <w:name w:val="Header Char"/>
    <w:aliases w:val="Znak Znak Znak Char,Znak Znak Char"/>
    <w:basedOn w:val="DefaultParagraphFont"/>
    <w:link w:val="Header"/>
    <w:uiPriority w:val="99"/>
    <w:locked/>
    <w:rsid w:val="00712D9B"/>
    <w:rPr>
      <w:rFonts w:ascii="Times New Roman" w:hAnsi="Times New Roman"/>
    </w:rPr>
  </w:style>
  <w:style w:type="paragraph" w:styleId="Footer">
    <w:name w:val="footer"/>
    <w:basedOn w:val="Normal"/>
    <w:link w:val="FooterChar"/>
    <w:uiPriority w:val="99"/>
    <w:rsid w:val="00D153C5"/>
    <w:pPr>
      <w:tabs>
        <w:tab w:val="center" w:pos="4536"/>
        <w:tab w:val="right" w:pos="9072"/>
      </w:tabs>
    </w:pPr>
  </w:style>
  <w:style w:type="character" w:customStyle="1" w:styleId="FooterChar">
    <w:name w:val="Footer Char"/>
    <w:basedOn w:val="DefaultParagraphFont"/>
    <w:link w:val="Footer"/>
    <w:uiPriority w:val="99"/>
    <w:semiHidden/>
    <w:rsid w:val="00CB46E2"/>
    <w:rPr>
      <w:rFonts w:ascii="Times New Roman" w:hAnsi="Times New Roman"/>
      <w:sz w:val="20"/>
      <w:szCs w:val="20"/>
      <w:lang w:val="pl-PL" w:eastAsia="pl-PL"/>
    </w:rPr>
  </w:style>
  <w:style w:type="table" w:styleId="TableGrid">
    <w:name w:val="Table Grid"/>
    <w:basedOn w:val="TableNormal"/>
    <w:uiPriority w:val="99"/>
    <w:rsid w:val="00D153C5"/>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10395"/>
    <w:rPr>
      <w:rFonts w:ascii="Tahoma" w:hAnsi="Tahoma"/>
      <w:sz w:val="16"/>
      <w:lang w:val="ru-RU" w:eastAsia="ru-RU"/>
    </w:rPr>
  </w:style>
  <w:style w:type="character" w:customStyle="1" w:styleId="BalloonTextChar">
    <w:name w:val="Balloon Text Char"/>
    <w:basedOn w:val="DefaultParagraphFont"/>
    <w:link w:val="BalloonText"/>
    <w:uiPriority w:val="99"/>
    <w:semiHidden/>
    <w:locked/>
    <w:rsid w:val="00210395"/>
    <w:rPr>
      <w:rFonts w:ascii="Tahoma" w:hAnsi="Tahoma"/>
      <w:sz w:val="16"/>
    </w:rPr>
  </w:style>
  <w:style w:type="character" w:styleId="PageNumber">
    <w:name w:val="page number"/>
    <w:basedOn w:val="DefaultParagraphFont"/>
    <w:uiPriority w:val="99"/>
    <w:rsid w:val="00712D9B"/>
    <w:rPr>
      <w:rFonts w:cs="Times New Roman"/>
    </w:rPr>
  </w:style>
  <w:style w:type="character" w:styleId="CommentReference">
    <w:name w:val="annotation reference"/>
    <w:basedOn w:val="DefaultParagraphFont"/>
    <w:uiPriority w:val="99"/>
    <w:semiHidden/>
    <w:rsid w:val="003D7890"/>
    <w:rPr>
      <w:rFonts w:cs="Times New Roman"/>
      <w:sz w:val="16"/>
    </w:rPr>
  </w:style>
  <w:style w:type="paragraph" w:styleId="CommentText">
    <w:name w:val="annotation text"/>
    <w:basedOn w:val="Normal"/>
    <w:link w:val="CommentTextChar"/>
    <w:uiPriority w:val="99"/>
    <w:semiHidden/>
    <w:rsid w:val="003D7890"/>
    <w:rPr>
      <w:lang w:val="ru-RU" w:eastAsia="ru-RU"/>
    </w:rPr>
  </w:style>
  <w:style w:type="character" w:customStyle="1" w:styleId="CommentTextChar">
    <w:name w:val="Comment Text Char"/>
    <w:basedOn w:val="DefaultParagraphFont"/>
    <w:link w:val="CommentText"/>
    <w:uiPriority w:val="99"/>
    <w:semiHidden/>
    <w:locked/>
    <w:rsid w:val="003D7890"/>
    <w:rPr>
      <w:rFonts w:ascii="Times New Roman" w:hAnsi="Times New Roman"/>
    </w:rPr>
  </w:style>
  <w:style w:type="paragraph" w:styleId="CommentSubject">
    <w:name w:val="annotation subject"/>
    <w:basedOn w:val="CommentText"/>
    <w:next w:val="CommentText"/>
    <w:link w:val="CommentSubjectChar"/>
    <w:uiPriority w:val="99"/>
    <w:semiHidden/>
    <w:rsid w:val="003D7890"/>
    <w:rPr>
      <w:b/>
    </w:rPr>
  </w:style>
  <w:style w:type="character" w:customStyle="1" w:styleId="CommentSubjectChar">
    <w:name w:val="Comment Subject Char"/>
    <w:basedOn w:val="CommentTextChar"/>
    <w:link w:val="CommentSubject"/>
    <w:uiPriority w:val="99"/>
    <w:semiHidden/>
    <w:locked/>
    <w:rsid w:val="003D7890"/>
    <w:rPr>
      <w:rFonts w:ascii="Times New Roman" w:hAnsi="Times New Roman"/>
      <w:b/>
    </w:rPr>
  </w:style>
  <w:style w:type="paragraph" w:customStyle="1" w:styleId="1">
    <w:name w:val="Абзац списка1"/>
    <w:basedOn w:val="Normal"/>
    <w:uiPriority w:val="99"/>
    <w:rsid w:val="004A7787"/>
    <w:pPr>
      <w:suppressAutoHyphens/>
      <w:ind w:left="720"/>
      <w:jc w:val="both"/>
    </w:pPr>
    <w:rPr>
      <w:sz w:val="24"/>
      <w:lang w:eastAsia="ar-SA"/>
    </w:rPr>
  </w:style>
  <w:style w:type="paragraph" w:styleId="ListParagraph">
    <w:name w:val="List Paragraph"/>
    <w:basedOn w:val="Normal"/>
    <w:uiPriority w:val="34"/>
    <w:qFormat/>
    <w:rsid w:val="0034748F"/>
    <w:pPr>
      <w:suppressAutoHyphens/>
      <w:spacing w:after="200" w:line="276" w:lineRule="auto"/>
      <w:ind w:left="720"/>
    </w:pPr>
    <w:rPr>
      <w:rFonts w:ascii="Calibri" w:hAnsi="Calibri" w:cs="Calibri"/>
      <w:sz w:val="22"/>
      <w:szCs w:val="22"/>
      <w:lang w:val="ru-RU" w:eastAsia="ar-SA"/>
    </w:rPr>
  </w:style>
  <w:style w:type="paragraph" w:styleId="HTMLPreformatted">
    <w:name w:val="HTML Preformatted"/>
    <w:basedOn w:val="Normal"/>
    <w:link w:val="HTMLPreformattedChar"/>
    <w:uiPriority w:val="99"/>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PreformattedChar">
    <w:name w:val="HTML Preformatted Char"/>
    <w:basedOn w:val="DefaultParagraphFont"/>
    <w:link w:val="HTMLPreformatted"/>
    <w:uiPriority w:val="99"/>
    <w:semiHidden/>
    <w:rsid w:val="00CB46E2"/>
    <w:rPr>
      <w:rFonts w:ascii="Courier New" w:hAnsi="Courier New" w:cs="Courier New"/>
      <w:sz w:val="20"/>
      <w:szCs w:val="20"/>
      <w:lang w:val="pl-PL" w:eastAsia="pl-PL"/>
    </w:rPr>
  </w:style>
  <w:style w:type="character" w:customStyle="1" w:styleId="163LucidaSansUnicode9">
    <w:name w:val="Основной текст (163) + Lucida Sans Unicode9"/>
    <w:aliases w:val="111,5 pt1,Не полужирный9,Курсив5,Интервал -1 pt8"/>
    <w:uiPriority w:val="99"/>
    <w:rsid w:val="001A623F"/>
    <w:rPr>
      <w:rFonts w:ascii="Lucida Sans Unicode" w:hAnsi="Lucida Sans Unicode"/>
      <w:i/>
      <w:spacing w:val="-20"/>
      <w:sz w:val="23"/>
      <w:u w:val="none"/>
      <w:effect w:val="none"/>
    </w:rPr>
  </w:style>
  <w:style w:type="paragraph" w:styleId="BodyTextIndent">
    <w:name w:val="Body Text Indent"/>
    <w:basedOn w:val="Normal"/>
    <w:link w:val="BodyTextIndentChar"/>
    <w:uiPriority w:val="99"/>
    <w:rsid w:val="0064383D"/>
    <w:pPr>
      <w:spacing w:after="120" w:line="276" w:lineRule="auto"/>
      <w:ind w:left="283"/>
    </w:pPr>
    <w:rPr>
      <w:rFonts w:ascii="Calibri" w:hAnsi="Calibri"/>
      <w:sz w:val="22"/>
      <w:szCs w:val="22"/>
      <w:lang w:val="uk-UA" w:eastAsia="ru-RU"/>
    </w:rPr>
  </w:style>
  <w:style w:type="character" w:customStyle="1" w:styleId="BodyTextIndentChar">
    <w:name w:val="Body Text Indent Char"/>
    <w:basedOn w:val="DefaultParagraphFont"/>
    <w:link w:val="BodyTextIndent"/>
    <w:uiPriority w:val="99"/>
    <w:locked/>
    <w:rsid w:val="0064383D"/>
    <w:rPr>
      <w:rFonts w:ascii="Calibri" w:eastAsia="Times New Roman" w:hAnsi="Calibri"/>
      <w:sz w:val="22"/>
      <w:lang w:val="uk-UA"/>
    </w:rPr>
  </w:style>
  <w:style w:type="paragraph" w:styleId="BodyText">
    <w:name w:val="Body Text"/>
    <w:basedOn w:val="Normal"/>
    <w:link w:val="BodyTextChar"/>
    <w:uiPriority w:val="99"/>
    <w:rsid w:val="0064383D"/>
    <w:pPr>
      <w:spacing w:after="120"/>
    </w:pPr>
  </w:style>
  <w:style w:type="character" w:customStyle="1" w:styleId="BodyTextChar">
    <w:name w:val="Body Text Char"/>
    <w:basedOn w:val="DefaultParagraphFont"/>
    <w:link w:val="BodyText"/>
    <w:uiPriority w:val="99"/>
    <w:locked/>
    <w:rsid w:val="0064383D"/>
    <w:rPr>
      <w:rFonts w:ascii="Times New Roman" w:hAnsi="Times New Roman"/>
      <w:lang w:val="pl-PL" w:eastAsia="pl-PL"/>
    </w:rPr>
  </w:style>
  <w:style w:type="character" w:customStyle="1" w:styleId="apple-converted-space">
    <w:name w:val="apple-converted-space"/>
    <w:uiPriority w:val="99"/>
    <w:rsid w:val="00CB4B1A"/>
  </w:style>
  <w:style w:type="character" w:styleId="Emphasis">
    <w:name w:val="Emphasis"/>
    <w:basedOn w:val="DefaultParagraphFont"/>
    <w:uiPriority w:val="99"/>
    <w:qFormat/>
    <w:locked/>
    <w:rsid w:val="00CB4B1A"/>
    <w:rPr>
      <w:rFonts w:cs="Times New Roman"/>
      <w:i/>
    </w:rPr>
  </w:style>
  <w:style w:type="character" w:styleId="Hyperlink">
    <w:name w:val="Hyperlink"/>
    <w:basedOn w:val="DefaultParagraphFont"/>
    <w:uiPriority w:val="99"/>
    <w:rsid w:val="00CB4B1A"/>
    <w:rPr>
      <w:rFonts w:cs="Times New Roman"/>
      <w:color w:val="0000FF"/>
      <w:u w:val="single"/>
    </w:rPr>
  </w:style>
  <w:style w:type="character" w:customStyle="1" w:styleId="FontStyle20">
    <w:name w:val="Font Style20"/>
    <w:uiPriority w:val="99"/>
    <w:rsid w:val="00A004CA"/>
    <w:rPr>
      <w:rFonts w:ascii="Georgia" w:hAnsi="Georgia"/>
      <w:b/>
      <w:smallCaps/>
      <w:sz w:val="18"/>
    </w:rPr>
  </w:style>
  <w:style w:type="character" w:customStyle="1" w:styleId="2">
    <w:name w:val="Основной текст (2)"/>
    <w:basedOn w:val="DefaultParagraphFont"/>
    <w:uiPriority w:val="99"/>
    <w:rsid w:val="005A0D4F"/>
    <w:rPr>
      <w:rFonts w:ascii="Times New Roman" w:hAnsi="Times New Roman" w:cs="Times New Roman"/>
      <w:color w:val="000000"/>
      <w:spacing w:val="0"/>
      <w:w w:val="100"/>
      <w:position w:val="0"/>
      <w:sz w:val="28"/>
      <w:szCs w:val="28"/>
      <w:u w:val="single"/>
      <w:lang w:val="uk-UA" w:eastAsia="uk-UA"/>
    </w:rPr>
  </w:style>
  <w:style w:type="character" w:customStyle="1" w:styleId="font41">
    <w:name w:val="font41"/>
    <w:rsid w:val="002C6DD4"/>
    <w:rPr>
      <w:rFonts w:ascii="Times New Roman" w:hAnsi="Times New Roman"/>
      <w:sz w:val="26"/>
    </w:rPr>
  </w:style>
  <w:style w:type="character" w:styleId="UnresolvedMention">
    <w:name w:val="Unresolved Mention"/>
    <w:basedOn w:val="DefaultParagraphFont"/>
    <w:uiPriority w:val="99"/>
    <w:semiHidden/>
    <w:unhideWhenUsed/>
    <w:rsid w:val="002C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8742">
      <w:marLeft w:val="0"/>
      <w:marRight w:val="0"/>
      <w:marTop w:val="0"/>
      <w:marBottom w:val="0"/>
      <w:divBdr>
        <w:top w:val="none" w:sz="0" w:space="0" w:color="auto"/>
        <w:left w:val="none" w:sz="0" w:space="0" w:color="auto"/>
        <w:bottom w:val="none" w:sz="0" w:space="0" w:color="auto"/>
        <w:right w:val="none" w:sz="0" w:space="0" w:color="auto"/>
      </w:divBdr>
    </w:div>
    <w:div w:id="276528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quintal.com/modern-technolo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knuba.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g2.knuba.edu.ua" TargetMode="External"/><Relationship Id="rId4" Type="http://schemas.openxmlformats.org/officeDocument/2006/relationships/settings" Target="settings.xml"/><Relationship Id="rId9" Type="http://schemas.openxmlformats.org/officeDocument/2006/relationships/hyperlink" Target="https://ukraine.ua/explore/origins-history-of-ukra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FA21-BB2E-44AF-8329-A727C95F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Z1-PU7</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subject/>
  <dc:creator>Rada Uczelniana</dc:creator>
  <cp:keywords/>
  <dc:description/>
  <cp:lastModifiedBy>Паніна Олена Віталіївна</cp:lastModifiedBy>
  <cp:revision>9</cp:revision>
  <cp:lastPrinted>2013-09-27T07:08:00Z</cp:lastPrinted>
  <dcterms:created xsi:type="dcterms:W3CDTF">2022-06-28T12:22:00Z</dcterms:created>
  <dcterms:modified xsi:type="dcterms:W3CDTF">2022-09-12T14:17:00Z</dcterms:modified>
</cp:coreProperties>
</file>