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5D09" w14:textId="77777777" w:rsidR="00A04BC5" w:rsidRPr="009638A5" w:rsidRDefault="00A04BC5" w:rsidP="009638A5">
      <w:pPr>
        <w:jc w:val="center"/>
        <w:rPr>
          <w:b/>
          <w:sz w:val="24"/>
          <w:szCs w:val="24"/>
          <w:lang w:val="uk-UA"/>
        </w:rPr>
      </w:pPr>
    </w:p>
    <w:p w14:paraId="26CEFEA8" w14:textId="77777777" w:rsidR="00244F02" w:rsidRDefault="00244F02" w:rsidP="009638A5">
      <w:pPr>
        <w:jc w:val="center"/>
        <w:rPr>
          <w:b/>
          <w:sz w:val="24"/>
          <w:szCs w:val="24"/>
          <w:lang w:val="uk-UA"/>
        </w:rPr>
      </w:pPr>
      <w:r w:rsidRPr="009638A5">
        <w:rPr>
          <w:b/>
          <w:sz w:val="24"/>
          <w:szCs w:val="24"/>
          <w:lang w:val="uk-UA"/>
        </w:rPr>
        <w:t>КАРТА ДИСЦИПЛІНИ (СИЛАБУС)</w:t>
      </w:r>
    </w:p>
    <w:p w14:paraId="6E0C4B72" w14:textId="77777777" w:rsidR="009638A5" w:rsidRPr="009638A5" w:rsidRDefault="009638A5" w:rsidP="009638A5">
      <w:pPr>
        <w:jc w:val="center"/>
        <w:rPr>
          <w:b/>
          <w:sz w:val="24"/>
          <w:szCs w:val="24"/>
          <w:lang w:val="uk-UA"/>
        </w:rPr>
      </w:pPr>
    </w:p>
    <w:tbl>
      <w:tblPr>
        <w:tblW w:w="52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891"/>
        <w:gridCol w:w="1339"/>
        <w:gridCol w:w="1526"/>
        <w:gridCol w:w="1926"/>
        <w:gridCol w:w="1383"/>
        <w:gridCol w:w="1825"/>
      </w:tblGrid>
      <w:tr w:rsidR="00531BCE" w:rsidRPr="009638A5" w14:paraId="299EDFFA" w14:textId="77777777" w:rsidTr="00D52413">
        <w:trPr>
          <w:cantSplit/>
          <w:trHeight w:val="429"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B23" w14:textId="28BC23AF" w:rsidR="00531BCE" w:rsidRPr="00D52413" w:rsidRDefault="00531BCE" w:rsidP="009638A5">
            <w:pPr>
              <w:rPr>
                <w:b/>
                <w:caps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\s 01 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НАЗВА </w:t>
            </w:r>
            <w:r w:rsidRPr="009638A5">
              <w:rPr>
                <w:b/>
                <w:caps/>
                <w:sz w:val="24"/>
                <w:szCs w:val="24"/>
                <w:lang w:val="uk-UA"/>
              </w:rPr>
              <w:t xml:space="preserve">дисципліни: </w:t>
            </w:r>
            <w:r w:rsidR="007E471C" w:rsidRPr="009638A5">
              <w:rPr>
                <w:b/>
                <w:caps/>
                <w:sz w:val="24"/>
                <w:szCs w:val="24"/>
                <w:lang w:val="uk-UA"/>
              </w:rPr>
              <w:t>Іноземна мова</w:t>
            </w:r>
            <w:r w:rsidR="00D52413">
              <w:rPr>
                <w:b/>
                <w:caps/>
                <w:sz w:val="24"/>
                <w:szCs w:val="24"/>
                <w:lang w:val="uk-UA"/>
              </w:rPr>
              <w:t xml:space="preserve"> </w:t>
            </w:r>
            <w:r w:rsidR="00D52413">
              <w:rPr>
                <w:b/>
                <w:caps/>
                <w:szCs w:val="24"/>
                <w:lang w:val="uk-UA"/>
              </w:rPr>
              <w:t>(АНГЛІЙСЬКА МОВА)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864AF1D" w14:textId="77777777" w:rsidR="00531BCE" w:rsidRPr="009638A5" w:rsidRDefault="00531BCE" w:rsidP="009638A5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E471C" w:rsidRPr="009638A5">
              <w:rPr>
                <w:b/>
                <w:sz w:val="24"/>
                <w:szCs w:val="24"/>
                <w:lang w:val="uk-UA"/>
              </w:rPr>
              <w:t>Шифр за ОНП</w:t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:  </w:t>
            </w:r>
            <w:r w:rsidR="007E471C" w:rsidRPr="009638A5">
              <w:rPr>
                <w:b/>
                <w:sz w:val="24"/>
                <w:szCs w:val="24"/>
                <w:lang w:val="uk-UA"/>
              </w:rPr>
              <w:t>О</w:t>
            </w:r>
            <w:r w:rsidRPr="009638A5">
              <w:rPr>
                <w:b/>
                <w:sz w:val="24"/>
                <w:szCs w:val="24"/>
                <w:lang w:val="uk-UA"/>
              </w:rPr>
              <w:t>К.0</w:t>
            </w:r>
            <w:r w:rsidR="007E471C" w:rsidRPr="009638A5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531BCE" w:rsidRPr="009638A5" w14:paraId="497A3C6F" w14:textId="77777777" w:rsidTr="00D52413">
        <w:trPr>
          <w:cantSplit/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7A3" w14:textId="77777777" w:rsidR="00531BCE" w:rsidRPr="009638A5" w:rsidRDefault="00531BCE" w:rsidP="00301031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Карта дисципліни дійсна протягом навчального року:</w:t>
            </w:r>
            <w:r w:rsidRPr="009638A5">
              <w:rPr>
                <w:sz w:val="24"/>
                <w:szCs w:val="24"/>
                <w:lang w:val="uk-UA"/>
              </w:rPr>
              <w:t xml:space="preserve"> 202</w:t>
            </w:r>
            <w:r w:rsidR="00301031">
              <w:rPr>
                <w:sz w:val="24"/>
                <w:szCs w:val="24"/>
                <w:lang w:val="uk-UA"/>
              </w:rPr>
              <w:t>2</w:t>
            </w:r>
            <w:r w:rsidRPr="009638A5">
              <w:rPr>
                <w:sz w:val="24"/>
                <w:szCs w:val="24"/>
                <w:lang w:val="uk-UA"/>
              </w:rPr>
              <w:t>/202</w:t>
            </w:r>
            <w:r w:rsidR="00301031">
              <w:rPr>
                <w:sz w:val="24"/>
                <w:szCs w:val="24"/>
                <w:lang w:val="uk-UA"/>
              </w:rPr>
              <w:t>3</w:t>
            </w:r>
          </w:p>
        </w:tc>
      </w:tr>
      <w:tr w:rsidR="00531BCE" w:rsidRPr="009638A5" w14:paraId="0967BA12" w14:textId="77777777" w:rsidTr="00D52413">
        <w:trPr>
          <w:cantSplit/>
          <w:trHeight w:val="2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E74" w14:textId="77777777" w:rsidR="00531BCE" w:rsidRPr="009638A5" w:rsidRDefault="00531BCE" w:rsidP="009638A5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Освітній рівень: </w:t>
            </w:r>
            <w:r w:rsidRPr="009638A5">
              <w:rPr>
                <w:sz w:val="24"/>
                <w:szCs w:val="24"/>
                <w:lang w:val="uk-UA"/>
              </w:rPr>
              <w:t xml:space="preserve"> доктор філософії</w:t>
            </w:r>
          </w:p>
        </w:tc>
      </w:tr>
      <w:tr w:rsidR="00531BCE" w:rsidRPr="009638A5" w14:paraId="755E8531" w14:textId="77777777" w:rsidTr="00D52413">
        <w:trPr>
          <w:cantSplit/>
          <w:trHeight w:val="3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6D0" w14:textId="77777777" w:rsidR="00531BCE" w:rsidRPr="009638A5" w:rsidRDefault="00531BCE" w:rsidP="009638A5">
            <w:pPr>
              <w:rPr>
                <w:caps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Форма навчання:</w:t>
            </w:r>
            <w:r w:rsidRPr="009638A5">
              <w:rPr>
                <w:sz w:val="24"/>
                <w:szCs w:val="24"/>
                <w:lang w:val="uk-UA"/>
              </w:rPr>
              <w:t xml:space="preserve"> денна, вечірня</w:t>
            </w:r>
          </w:p>
        </w:tc>
      </w:tr>
      <w:tr w:rsidR="00531BCE" w:rsidRPr="009638A5" w14:paraId="1F3EF041" w14:textId="77777777" w:rsidTr="00D52413">
        <w:trPr>
          <w:cantSplit/>
          <w:trHeight w:val="2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DEA" w14:textId="77777777" w:rsidR="00531BCE" w:rsidRPr="009638A5" w:rsidRDefault="00531BCE" w:rsidP="009638A5">
            <w:pPr>
              <w:rPr>
                <w:caps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Галузь знань</w:t>
            </w:r>
            <w:r w:rsidRPr="009638A5">
              <w:rPr>
                <w:caps/>
                <w:sz w:val="24"/>
                <w:szCs w:val="24"/>
                <w:lang w:val="uk-UA"/>
              </w:rPr>
              <w:t>: 26 Цивільна безпека</w:t>
            </w:r>
          </w:p>
        </w:tc>
      </w:tr>
      <w:tr w:rsidR="00531BCE" w:rsidRPr="009638A5" w14:paraId="56FC5C80" w14:textId="77777777" w:rsidTr="00D52413">
        <w:trPr>
          <w:cantSplit/>
          <w:trHeight w:val="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3B6" w14:textId="77777777" w:rsidR="00531BCE" w:rsidRPr="009638A5" w:rsidRDefault="00531BCE" w:rsidP="00301031">
            <w:pPr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Спеціальність: </w:t>
            </w:r>
            <w:r w:rsidRPr="009638A5">
              <w:rPr>
                <w:sz w:val="24"/>
                <w:szCs w:val="24"/>
                <w:lang w:val="uk-UA"/>
              </w:rPr>
              <w:t>263 Цивільна безпека</w:t>
            </w:r>
          </w:p>
        </w:tc>
      </w:tr>
      <w:tr w:rsidR="00531BCE" w:rsidRPr="009638A5" w14:paraId="784D5025" w14:textId="77777777" w:rsidTr="00D52413">
        <w:trPr>
          <w:cantSplit/>
          <w:trHeight w:val="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D1B" w14:textId="77777777" w:rsidR="00531BCE" w:rsidRPr="009638A5" w:rsidRDefault="00531BCE" w:rsidP="009638A5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t xml:space="preserve">8) </w:t>
            </w:r>
            <w:r w:rsidRPr="009638A5">
              <w:rPr>
                <w:b/>
                <w:sz w:val="24"/>
                <w:szCs w:val="24"/>
                <w:lang w:val="uk-UA"/>
              </w:rPr>
              <w:t>Компонента спеціальності:</w:t>
            </w:r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r w:rsidR="00B15005" w:rsidRPr="009638A5">
              <w:rPr>
                <w:sz w:val="24"/>
                <w:szCs w:val="24"/>
                <w:lang w:val="uk-UA"/>
              </w:rPr>
              <w:t>обов’язкова</w:t>
            </w:r>
            <w:r w:rsidRPr="009638A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31BCE" w:rsidRPr="009638A5" w14:paraId="66F2212C" w14:textId="77777777" w:rsidTr="00D52413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64" w14:textId="77777777" w:rsidR="00531BCE" w:rsidRPr="009638A5" w:rsidRDefault="00531BCE" w:rsidP="009638A5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t>9)</w:t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Семестр: </w:t>
            </w:r>
            <w:r w:rsidR="00B15005" w:rsidRPr="009638A5">
              <w:rPr>
                <w:sz w:val="24"/>
                <w:szCs w:val="24"/>
                <w:lang w:val="uk-UA"/>
              </w:rPr>
              <w:t>2</w:t>
            </w:r>
          </w:p>
        </w:tc>
      </w:tr>
      <w:tr w:rsidR="00531BCE" w:rsidRPr="009638A5" w14:paraId="0AF3F563" w14:textId="77777777" w:rsidTr="00D52413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8A3" w14:textId="77777777" w:rsidR="00531BCE" w:rsidRPr="009638A5" w:rsidRDefault="00531BCE" w:rsidP="009638A5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10) Цикл дисципліни:</w:t>
            </w:r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r w:rsidR="00A04BC5" w:rsidRPr="009638A5">
              <w:rPr>
                <w:sz w:val="24"/>
                <w:szCs w:val="24"/>
                <w:lang w:val="uk-UA"/>
              </w:rPr>
              <w:t>обов’язкова</w:t>
            </w:r>
            <w:r w:rsidR="0042512B" w:rsidRPr="009638A5">
              <w:rPr>
                <w:sz w:val="24"/>
                <w:szCs w:val="24"/>
                <w:lang w:val="uk-UA"/>
              </w:rPr>
              <w:t xml:space="preserve"> компонента ОНП</w:t>
            </w:r>
          </w:p>
        </w:tc>
      </w:tr>
      <w:tr w:rsidR="00F311C0" w:rsidRPr="009638A5" w14:paraId="58D94D30" w14:textId="77777777" w:rsidTr="00D52413">
        <w:trPr>
          <w:cantSplit/>
          <w:trHeight w:val="4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74B" w14:textId="77777777" w:rsidR="00D12AF2" w:rsidRDefault="00F311C0" w:rsidP="00B966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B966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Викладач (розробник карти): </w:t>
            </w:r>
            <w:r w:rsidR="00301031" w:rsidRPr="00B966A8">
              <w:rPr>
                <w:rFonts w:ascii="Times New Roman" w:hAnsi="Times New Roman" w:cs="Times New Roman"/>
                <w:bCs/>
                <w:sz w:val="24"/>
                <w:szCs w:val="24"/>
              </w:rPr>
              <w:t>доц.</w:t>
            </w:r>
            <w:r w:rsidR="00301031" w:rsidRPr="00B966A8">
              <w:rPr>
                <w:rFonts w:ascii="Times New Roman" w:hAnsi="Times New Roman" w:cs="Times New Roman"/>
                <w:sz w:val="24"/>
                <w:szCs w:val="24"/>
              </w:rPr>
              <w:t xml:space="preserve"> Паніна О.В.</w:t>
            </w:r>
          </w:p>
          <w:p w14:paraId="0A682828" w14:textId="77777777" w:rsidR="008F3193" w:rsidRPr="00301031" w:rsidRDefault="009638A5" w:rsidP="00301031">
            <w:pPr>
              <w:pStyle w:val="NoSpacing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pl-PL"/>
              </w:rPr>
            </w:pPr>
            <w:r w:rsidRPr="00B966A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966A8">
              <w:rPr>
                <w:rFonts w:ascii="Times New Roman" w:hAnsi="Times New Roman" w:cs="Times New Roman"/>
                <w:sz w:val="24"/>
                <w:szCs w:val="24"/>
              </w:rPr>
              <w:t>сторінка викладача на сайті КНУБА</w:t>
            </w:r>
            <w:r w:rsidRPr="003010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301031" w:rsidRPr="00301031">
                <w:rPr>
                  <w:rStyle w:val="Hyperlink"/>
                  <w:rFonts w:ascii="Times New Roman" w:hAnsi="Times New Roman" w:cs="Times New Roman"/>
                </w:rPr>
                <w:t>https://www.knuba.edu.ua/?page_id=25223</w:t>
              </w:r>
            </w:hyperlink>
            <w:r w:rsidR="00301031" w:rsidRPr="00301031">
              <w:rPr>
                <w:rStyle w:val="Hyperlink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ru-RU" w:eastAsia="pl-PL"/>
              </w:rPr>
              <w:t>)</w:t>
            </w:r>
          </w:p>
        </w:tc>
      </w:tr>
      <w:tr w:rsidR="00531BCE" w:rsidRPr="009638A5" w14:paraId="101E7675" w14:textId="77777777" w:rsidTr="00D52413">
        <w:trPr>
          <w:cantSplit/>
          <w:trHeight w:val="3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0F4B" w14:textId="77777777" w:rsidR="00531BCE" w:rsidRPr="009638A5" w:rsidRDefault="00531BCE" w:rsidP="009638A5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t xml:space="preserve">12) Мова </w:t>
            </w:r>
            <w:r w:rsidRPr="009638A5">
              <w:rPr>
                <w:b/>
                <w:sz w:val="24"/>
                <w:szCs w:val="24"/>
                <w:lang w:val="uk-UA"/>
              </w:rPr>
              <w:t>навчання</w: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A93609" w:rsidRPr="009638A5">
              <w:rPr>
                <w:bCs/>
                <w:sz w:val="24"/>
                <w:szCs w:val="24"/>
                <w:lang w:val="uk-UA"/>
              </w:rPr>
              <w:t>англійська</w:t>
            </w:r>
          </w:p>
        </w:tc>
      </w:tr>
      <w:tr w:rsidR="00531BCE" w:rsidRPr="009638A5" w14:paraId="221AD6CC" w14:textId="77777777" w:rsidTr="00D52413">
        <w:trPr>
          <w:cantSplit/>
          <w:trHeight w:val="4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18B" w14:textId="77777777" w:rsidR="00531BCE" w:rsidRPr="009638A5" w:rsidRDefault="00531BCE" w:rsidP="00E54B1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 xml:space="preserve">13) Необхідні ввідні дисципліни: </w:t>
            </w:r>
            <w:r w:rsidR="00A93609" w:rsidRPr="009638A5">
              <w:rPr>
                <w:sz w:val="24"/>
                <w:szCs w:val="24"/>
                <w:lang w:val="uk-UA"/>
              </w:rPr>
              <w:t>«Ділова іноземна мова», «Фахова іноземна мова».</w:t>
            </w:r>
          </w:p>
        </w:tc>
      </w:tr>
      <w:tr w:rsidR="00531BCE" w:rsidRPr="009638A5" w14:paraId="27F859DB" w14:textId="77777777" w:rsidTr="00D52413">
        <w:trPr>
          <w:cantSplit/>
          <w:trHeight w:val="10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08FA" w14:textId="01142C79" w:rsidR="00531BCE" w:rsidRPr="009201EE" w:rsidRDefault="00531BCE" w:rsidP="009201EE">
            <w:pPr>
              <w:spacing w:line="276" w:lineRule="auto"/>
              <w:ind w:right="-481"/>
              <w:rPr>
                <w:highlight w:val="yellow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14) Мета курсу:</w:t>
            </w:r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r w:rsidR="00241DD3" w:rsidRPr="009638A5">
              <w:rPr>
                <w:sz w:val="24"/>
                <w:szCs w:val="24"/>
                <w:lang w:val="uk-UA"/>
              </w:rPr>
              <w:t xml:space="preserve">вдосконалення мовленнєвих компетенцій в рамках науково-дослідної  діяльності, а саме розпізнавання наукового стилю англійської мови, знання його характерних особливостей та способів перекладу, навичок аналізу, перекладу та анотування оригінальних науково-технічних статей та інших матеріалів за спеціальністю, засвоєння </w:t>
            </w:r>
            <w:r w:rsidR="009201EE">
              <w:rPr>
                <w:sz w:val="24"/>
                <w:szCs w:val="24"/>
                <w:lang w:val="uk-UA"/>
              </w:rPr>
              <w:t xml:space="preserve">загально-наукової, галузевої та </w:t>
            </w:r>
            <w:proofErr w:type="spellStart"/>
            <w:r w:rsidR="00241DD3" w:rsidRPr="009638A5">
              <w:rPr>
                <w:sz w:val="24"/>
                <w:szCs w:val="24"/>
                <w:lang w:val="uk-UA"/>
              </w:rPr>
              <w:t>фахо</w:t>
            </w:r>
            <w:proofErr w:type="spellEnd"/>
            <w:r w:rsidR="00241DD3" w:rsidRPr="009638A5">
              <w:rPr>
                <w:sz w:val="24"/>
                <w:szCs w:val="24"/>
                <w:lang w:val="uk-UA"/>
              </w:rPr>
              <w:t xml:space="preserve"> термінологічної лексики. </w:t>
            </w:r>
            <w:r w:rsidR="00D52413" w:rsidRPr="009A1DF7">
              <w:rPr>
                <w:lang w:val="uk-UA"/>
              </w:rPr>
              <w:t xml:space="preserve"> </w:t>
            </w:r>
          </w:p>
        </w:tc>
      </w:tr>
      <w:tr w:rsidR="00994614" w:rsidRPr="009638A5" w14:paraId="3B30FCA9" w14:textId="77777777" w:rsidTr="00D52413">
        <w:trPr>
          <w:cantSplit/>
          <w:trHeight w:val="4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3EC" w14:textId="77777777" w:rsidR="00994614" w:rsidRPr="00301031" w:rsidRDefault="00994614" w:rsidP="009638A5">
            <w:pPr>
              <w:rPr>
                <w:b/>
                <w:sz w:val="24"/>
                <w:szCs w:val="24"/>
                <w:lang w:val="uk-UA"/>
              </w:rPr>
            </w:pPr>
            <w:r w:rsidRPr="00301031">
              <w:rPr>
                <w:b/>
                <w:bCs/>
                <w:sz w:val="24"/>
                <w:szCs w:val="24"/>
                <w:lang w:val="uk-UA"/>
              </w:rPr>
              <w:t>15)</w:t>
            </w:r>
            <w:r w:rsidRPr="00301031">
              <w:rPr>
                <w:b/>
                <w:sz w:val="24"/>
                <w:szCs w:val="24"/>
                <w:lang w:val="uk-UA"/>
              </w:rPr>
              <w:t xml:space="preserve"> Результати навчання:</w:t>
            </w:r>
          </w:p>
          <w:p w14:paraId="6083CBDE" w14:textId="77777777" w:rsidR="00DB2996" w:rsidRPr="00301031" w:rsidRDefault="00301031" w:rsidP="00301031">
            <w:pPr>
              <w:widowControl w:val="0"/>
              <w:spacing w:before="40" w:after="40"/>
              <w:jc w:val="both"/>
              <w:rPr>
                <w:b/>
                <w:spacing w:val="-4"/>
                <w:sz w:val="24"/>
                <w:szCs w:val="24"/>
                <w:lang w:val="uk-UA"/>
              </w:rPr>
            </w:pPr>
            <w:r w:rsidRPr="00301031">
              <w:rPr>
                <w:b/>
                <w:sz w:val="24"/>
                <w:szCs w:val="24"/>
                <w:lang w:val="uk-UA"/>
              </w:rPr>
              <w:t>ПРН 02.</w:t>
            </w:r>
            <w:r w:rsidRPr="00301031">
              <w:rPr>
                <w:sz w:val="24"/>
                <w:szCs w:val="24"/>
                <w:lang w:val="uk-UA"/>
              </w:rPr>
              <w:t xml:space="preserve"> Вільно презентувати та обговорювати з фахівцями і нефахівцями результати досліджень, наукові та прикладні проблеми цивільної безпеки державною та іноземною мовами, оприлюднювати результати досліджень у наукових виданнях.</w:t>
            </w:r>
          </w:p>
        </w:tc>
      </w:tr>
      <w:tr w:rsidR="008E0D79" w:rsidRPr="009638A5" w14:paraId="4666CF89" w14:textId="77777777" w:rsidTr="00D52413">
        <w:trPr>
          <w:cantSplit/>
          <w:trHeight w:val="1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A048" w14:textId="77777777" w:rsidR="008E0D79" w:rsidRPr="009638A5" w:rsidRDefault="008E0D79" w:rsidP="009638A5">
            <w:pPr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16) Форми занять та їх тривалість (кількість годин)</w:t>
            </w:r>
          </w:p>
        </w:tc>
      </w:tr>
      <w:tr w:rsidR="00A04BC5" w:rsidRPr="009638A5" w14:paraId="65990FB6" w14:textId="77777777" w:rsidTr="00D52413">
        <w:trPr>
          <w:cantSplit/>
          <w:trHeight w:val="1062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8B64" w14:textId="77777777" w:rsidR="008E0D79" w:rsidRPr="009638A5" w:rsidRDefault="008E0D79" w:rsidP="009638A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46641" w14:textId="77777777" w:rsidR="008E0D79" w:rsidRPr="009638A5" w:rsidRDefault="008E0D79" w:rsidP="009638A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6E1" w14:textId="77777777" w:rsidR="008E0D79" w:rsidRPr="009638A5" w:rsidRDefault="008E0D79" w:rsidP="009638A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994" w14:textId="77777777" w:rsidR="008E0D79" w:rsidRPr="009638A5" w:rsidRDefault="008E0D79" w:rsidP="009638A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55B5" w14:textId="77777777" w:rsidR="008E0D79" w:rsidRPr="009638A5" w:rsidRDefault="008E0D79" w:rsidP="009638A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Курсовий проект/ курсова робота/ РГР/ Контрольна робота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403E1" w14:textId="77777777" w:rsidR="008E0D79" w:rsidRPr="009638A5" w:rsidRDefault="008E0D79" w:rsidP="009638A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Самостійні робота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5A3C8" w14:textId="77777777" w:rsidR="008E0D79" w:rsidRPr="009638A5" w:rsidRDefault="008E0D79" w:rsidP="009638A5">
            <w:pPr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Загальна кількість годин</w:t>
            </w:r>
          </w:p>
        </w:tc>
      </w:tr>
      <w:tr w:rsidR="00A04BC5" w:rsidRPr="009638A5" w14:paraId="07926698" w14:textId="77777777" w:rsidTr="00D52413">
        <w:trPr>
          <w:cantSplit/>
          <w:trHeight w:val="760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CB413" w14:textId="77777777" w:rsidR="005C0D83" w:rsidRPr="009638A5" w:rsidRDefault="005C0D83" w:rsidP="009638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Денна, вечірня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51983" w14:textId="77777777" w:rsidR="005C0D83" w:rsidRPr="009638A5" w:rsidRDefault="005C0D83" w:rsidP="009638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3E9" w14:textId="77777777" w:rsidR="005C0D83" w:rsidRPr="009638A5" w:rsidRDefault="005C0D83" w:rsidP="009638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FC03" w14:textId="77777777" w:rsidR="005C0D83" w:rsidRPr="009638A5" w:rsidRDefault="005C0D83" w:rsidP="009638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B4CF" w14:textId="77777777" w:rsidR="005C0D83" w:rsidRPr="009638A5" w:rsidRDefault="005C0D83" w:rsidP="009638A5">
            <w:pPr>
              <w:jc w:val="center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7277" w14:textId="77777777" w:rsidR="005C0D83" w:rsidRPr="009638A5" w:rsidRDefault="005C0D83" w:rsidP="009638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3671" w14:textId="77777777" w:rsidR="005C0D83" w:rsidRPr="009638A5" w:rsidRDefault="005C0D83" w:rsidP="009638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180</w:t>
            </w:r>
          </w:p>
        </w:tc>
      </w:tr>
      <w:tr w:rsidR="00E514BB" w:rsidRPr="009638A5" w14:paraId="7471D883" w14:textId="77777777" w:rsidTr="00D52413">
        <w:trPr>
          <w:cantSplit/>
          <w:trHeight w:val="8424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768B05" w14:textId="77777777" w:rsidR="00E514BB" w:rsidRPr="009638A5" w:rsidRDefault="00E514BB" w:rsidP="00E514BB">
            <w:pPr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lastRenderedPageBreak/>
              <w:t>Зміст: (окремо для кожної форми занять – Л/</w:t>
            </w:r>
            <w:proofErr w:type="spellStart"/>
            <w:r w:rsidRPr="009638A5">
              <w:rPr>
                <w:b/>
                <w:sz w:val="24"/>
                <w:szCs w:val="24"/>
                <w:lang w:val="uk-UA"/>
              </w:rPr>
              <w:t>Пр</w:t>
            </w:r>
            <w:proofErr w:type="spellEnd"/>
            <w:r w:rsidRPr="009638A5">
              <w:rPr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9638A5">
              <w:rPr>
                <w:b/>
                <w:sz w:val="24"/>
                <w:szCs w:val="24"/>
                <w:lang w:val="uk-UA"/>
              </w:rPr>
              <w:t>Лаб</w:t>
            </w:r>
            <w:proofErr w:type="spellEnd"/>
            <w:r w:rsidRPr="009638A5">
              <w:rPr>
                <w:b/>
                <w:sz w:val="24"/>
                <w:szCs w:val="24"/>
                <w:lang w:val="uk-UA"/>
              </w:rPr>
              <w:t>/ КР/СРС)</w:t>
            </w:r>
          </w:p>
          <w:p w14:paraId="5CC00253" w14:textId="77777777" w:rsidR="00E514BB" w:rsidRPr="009638A5" w:rsidRDefault="00E514BB" w:rsidP="00E514BB">
            <w:pPr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Лекційні заняття – відсутні.</w:t>
            </w:r>
          </w:p>
          <w:p w14:paraId="4D261D3E" w14:textId="77777777" w:rsidR="00E514BB" w:rsidRPr="009638A5" w:rsidRDefault="00E514BB" w:rsidP="00E514BB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9638A5">
              <w:rPr>
                <w:b/>
                <w:sz w:val="24"/>
                <w:szCs w:val="24"/>
                <w:u w:val="single"/>
                <w:lang w:val="uk-UA"/>
              </w:rPr>
              <w:t>Практичні заняття:</w:t>
            </w:r>
          </w:p>
          <w:p w14:paraId="4A3CAD5D" w14:textId="77777777" w:rsidR="00E514BB" w:rsidRPr="009638A5" w:rsidRDefault="00E514BB" w:rsidP="00E514BB">
            <w:pPr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9638A5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 xml:space="preserve">Змістовий модуль І. </w:t>
            </w:r>
            <w:r w:rsidRPr="009638A5">
              <w:rPr>
                <w:b/>
                <w:i/>
                <w:sz w:val="24"/>
                <w:szCs w:val="24"/>
                <w:u w:val="single"/>
                <w:lang w:val="uk-UA"/>
              </w:rPr>
              <w:t>Науковий стиль англійської мови. Основні характеристики та переклад науково-технічних текстів з огляду на їх лексичні, граматичні, синтаксичні і стильові особливості</w:t>
            </w:r>
          </w:p>
          <w:p w14:paraId="14D39A76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1.</w:t>
            </w:r>
            <w:r w:rsidRPr="009638A5">
              <w:rPr>
                <w:sz w:val="24"/>
                <w:szCs w:val="24"/>
                <w:lang w:val="uk-UA"/>
              </w:rPr>
              <w:t xml:space="preserve"> Переклад як інструмент подолання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мовних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 бар’єрів. Мовознавство і  перекладознавство. Науково-технічний переклад як окрема дисципліна.</w:t>
            </w:r>
          </w:p>
          <w:p w14:paraId="14D953E5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2.</w:t>
            </w:r>
            <w:r w:rsidRPr="009638A5">
              <w:rPr>
                <w:sz w:val="24"/>
                <w:szCs w:val="24"/>
                <w:lang w:val="uk-UA"/>
              </w:rPr>
              <w:t xml:space="preserve"> Функціональні стилі літературної мови. Науковий стиль мови. Науково-технічна література.</w:t>
            </w:r>
          </w:p>
          <w:p w14:paraId="7074466A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3.</w:t>
            </w:r>
            <w:r w:rsidRPr="009638A5">
              <w:rPr>
                <w:sz w:val="24"/>
                <w:szCs w:val="24"/>
                <w:lang w:val="uk-UA"/>
              </w:rPr>
              <w:t xml:space="preserve"> Термін як основа наукового стилю. Науково-технічна термінологія.</w:t>
            </w:r>
          </w:p>
          <w:p w14:paraId="37BE42A0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4.</w:t>
            </w:r>
            <w:r w:rsidRPr="009638A5">
              <w:rPr>
                <w:sz w:val="24"/>
                <w:szCs w:val="24"/>
                <w:lang w:val="uk-UA"/>
              </w:rPr>
              <w:t xml:space="preserve"> Лексичні та граматичні особливості науково-технічних текстів.</w:t>
            </w:r>
          </w:p>
          <w:p w14:paraId="190EC02E" w14:textId="77777777" w:rsidR="00E514BB" w:rsidRPr="009638A5" w:rsidRDefault="00E514BB" w:rsidP="00E514BB">
            <w:pPr>
              <w:rPr>
                <w:i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5.</w:t>
            </w:r>
            <w:r w:rsidRPr="009638A5">
              <w:rPr>
                <w:sz w:val="24"/>
                <w:szCs w:val="24"/>
                <w:lang w:val="uk-UA"/>
              </w:rPr>
              <w:t xml:space="preserve"> Види перекладу. Робота з іншомовною науково-технічною літературою.</w:t>
            </w:r>
          </w:p>
          <w:p w14:paraId="65EF6632" w14:textId="77777777" w:rsidR="00E514BB" w:rsidRPr="009638A5" w:rsidRDefault="00E514BB" w:rsidP="00E514BB">
            <w:pPr>
              <w:tabs>
                <w:tab w:val="left" w:pos="284"/>
                <w:tab w:val="left" w:pos="567"/>
              </w:tabs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9638A5">
              <w:rPr>
                <w:b/>
                <w:i/>
                <w:sz w:val="24"/>
                <w:szCs w:val="24"/>
                <w:u w:val="single"/>
                <w:lang w:val="uk-UA"/>
              </w:rPr>
              <w:t>Змістовний модуль ІІ. Освіта і наука. Наукова комунікація.</w:t>
            </w:r>
          </w:p>
          <w:p w14:paraId="2C3082ED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6.</w:t>
            </w:r>
            <w:r w:rsidRPr="009638A5">
              <w:rPr>
                <w:sz w:val="24"/>
                <w:szCs w:val="24"/>
                <w:lang w:val="uk-UA"/>
              </w:rPr>
              <w:t xml:space="preserve"> Мова науки і обмін інформацією.</w:t>
            </w:r>
          </w:p>
          <w:p w14:paraId="5C1B941D" w14:textId="77777777" w:rsidR="00E514BB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7.</w:t>
            </w:r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r w:rsidRPr="00067E5E">
              <w:rPr>
                <w:sz w:val="24"/>
                <w:szCs w:val="24"/>
                <w:lang w:val="uk-UA"/>
              </w:rPr>
              <w:t>Професійна мова.</w:t>
            </w:r>
          </w:p>
          <w:p w14:paraId="290E0A75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</w:p>
          <w:p w14:paraId="1AB3EFE4" w14:textId="77777777" w:rsidR="00E514BB" w:rsidRPr="009638A5" w:rsidRDefault="00E514BB" w:rsidP="00E514BB">
            <w:pPr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Лабораторні заняття – відсутні.</w:t>
            </w:r>
          </w:p>
          <w:p w14:paraId="0406B8F3" w14:textId="77777777" w:rsidR="00E514BB" w:rsidRPr="009638A5" w:rsidRDefault="00E514BB" w:rsidP="00E514BB">
            <w:pPr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Контрольна робота:</w:t>
            </w:r>
          </w:p>
          <w:p w14:paraId="10F201D2" w14:textId="77777777" w:rsidR="00E514BB" w:rsidRPr="009638A5" w:rsidRDefault="00E514BB" w:rsidP="00E514BB">
            <w:pPr>
              <w:numPr>
                <w:ilvl w:val="0"/>
                <w:numId w:val="37"/>
              </w:numPr>
              <w:tabs>
                <w:tab w:val="left" w:pos="3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 xml:space="preserve">Огляд часових форм груп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Simple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Continuous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Perfect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>.</w:t>
            </w:r>
          </w:p>
          <w:p w14:paraId="2F3C89F7" w14:textId="77777777" w:rsidR="00E514BB" w:rsidRPr="009638A5" w:rsidRDefault="00E514BB" w:rsidP="00E514BB">
            <w:pPr>
              <w:numPr>
                <w:ilvl w:val="0"/>
                <w:numId w:val="37"/>
              </w:numPr>
              <w:tabs>
                <w:tab w:val="left" w:pos="300"/>
              </w:tabs>
              <w:ind w:left="0" w:firstLine="0"/>
              <w:rPr>
                <w:sz w:val="24"/>
                <w:szCs w:val="24"/>
                <w:lang w:val="uk-UA"/>
              </w:rPr>
            </w:pPr>
            <w:proofErr w:type="spellStart"/>
            <w:r w:rsidRPr="009638A5">
              <w:rPr>
                <w:sz w:val="24"/>
                <w:szCs w:val="24"/>
                <w:lang w:val="uk-UA"/>
              </w:rPr>
              <w:t>Present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Perfect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vs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Past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Simple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>.</w:t>
            </w:r>
          </w:p>
          <w:p w14:paraId="408596CE" w14:textId="77777777" w:rsidR="00E514BB" w:rsidRPr="009638A5" w:rsidRDefault="00E514BB" w:rsidP="00E514BB">
            <w:pPr>
              <w:numPr>
                <w:ilvl w:val="0"/>
                <w:numId w:val="37"/>
              </w:numPr>
              <w:tabs>
                <w:tab w:val="left" w:pos="3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Активний і пасивний стани.</w:t>
            </w:r>
          </w:p>
          <w:p w14:paraId="5FF74103" w14:textId="77777777" w:rsidR="00E514BB" w:rsidRDefault="00E514BB" w:rsidP="00E514BB">
            <w:pPr>
              <w:numPr>
                <w:ilvl w:val="0"/>
                <w:numId w:val="37"/>
              </w:numPr>
              <w:tabs>
                <w:tab w:val="left" w:pos="3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>Неособові форми дієслова: інфінітив, ґерундій, дієприкметник І.</w:t>
            </w:r>
          </w:p>
          <w:p w14:paraId="2B860AAD" w14:textId="77777777" w:rsidR="00E514BB" w:rsidRDefault="00E514BB" w:rsidP="00E514BB">
            <w:pPr>
              <w:numPr>
                <w:ilvl w:val="0"/>
                <w:numId w:val="37"/>
              </w:numPr>
              <w:tabs>
                <w:tab w:val="left" w:pos="300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5316B8">
              <w:rPr>
                <w:sz w:val="24"/>
                <w:szCs w:val="24"/>
                <w:lang w:val="uk-UA"/>
              </w:rPr>
              <w:t>Умовні речення.</w:t>
            </w:r>
          </w:p>
          <w:p w14:paraId="5054489E" w14:textId="77777777" w:rsidR="00787BED" w:rsidRPr="005316B8" w:rsidRDefault="00787BED" w:rsidP="00787BED">
            <w:pPr>
              <w:tabs>
                <w:tab w:val="left" w:pos="300"/>
              </w:tabs>
              <w:rPr>
                <w:sz w:val="24"/>
                <w:szCs w:val="24"/>
                <w:lang w:val="uk-UA"/>
              </w:rPr>
            </w:pPr>
          </w:p>
          <w:p w14:paraId="4C72B0F6" w14:textId="77777777" w:rsidR="00E514BB" w:rsidRPr="009638A5" w:rsidRDefault="00E514BB" w:rsidP="00E514BB">
            <w:pPr>
              <w:tabs>
                <w:tab w:val="left" w:pos="200"/>
              </w:tabs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Самостійна робота здобувача:</w:t>
            </w:r>
          </w:p>
          <w:p w14:paraId="66FBA5DB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1.</w:t>
            </w:r>
            <w:r w:rsidRPr="009638A5">
              <w:rPr>
                <w:sz w:val="24"/>
                <w:szCs w:val="24"/>
                <w:lang w:val="uk-UA"/>
              </w:rPr>
              <w:t xml:space="preserve"> Теорія та практика науково-технічного перекладу.</w:t>
            </w:r>
          </w:p>
          <w:p w14:paraId="5F16B041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2.</w:t>
            </w:r>
            <w:r w:rsidRPr="009638A5">
              <w:rPr>
                <w:sz w:val="24"/>
                <w:szCs w:val="24"/>
                <w:lang w:val="uk-UA"/>
              </w:rPr>
              <w:t xml:space="preserve"> Види науково-технічних текстів.</w:t>
            </w:r>
          </w:p>
          <w:p w14:paraId="04748476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3.</w:t>
            </w:r>
            <w:r w:rsidRPr="009638A5">
              <w:rPr>
                <w:sz w:val="24"/>
                <w:szCs w:val="24"/>
                <w:lang w:val="uk-UA"/>
              </w:rPr>
              <w:t xml:space="preserve"> Засоби перекладу термінології: транслітерація, калькування, описовий переклад.</w:t>
            </w:r>
          </w:p>
          <w:p w14:paraId="050A43FD" w14:textId="77777777" w:rsidR="00E514BB" w:rsidRPr="009638A5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4.</w:t>
            </w:r>
            <w:r w:rsidRPr="009638A5">
              <w:rPr>
                <w:sz w:val="24"/>
                <w:szCs w:val="24"/>
                <w:lang w:val="uk-UA"/>
              </w:rPr>
              <w:t xml:space="preserve"> Лексичні та граматичні трансформації під час перекладу (на матеріалі </w:t>
            </w:r>
            <w:proofErr w:type="spellStart"/>
            <w:r w:rsidRPr="009638A5">
              <w:rPr>
                <w:sz w:val="24"/>
                <w:szCs w:val="24"/>
                <w:lang w:val="uk-UA"/>
              </w:rPr>
              <w:t>загальнотехнічної</w:t>
            </w:r>
            <w:proofErr w:type="spellEnd"/>
            <w:r w:rsidRPr="009638A5">
              <w:rPr>
                <w:sz w:val="24"/>
                <w:szCs w:val="24"/>
                <w:lang w:val="uk-UA"/>
              </w:rPr>
              <w:t xml:space="preserve"> та галузевої термінології). Приклади.</w:t>
            </w:r>
          </w:p>
          <w:p w14:paraId="75DEFF53" w14:textId="77777777" w:rsidR="00E514BB" w:rsidRDefault="00E514BB" w:rsidP="00E514BB">
            <w:pPr>
              <w:rPr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Тема 5.</w:t>
            </w:r>
            <w:r w:rsidRPr="009638A5">
              <w:rPr>
                <w:sz w:val="24"/>
                <w:szCs w:val="24"/>
                <w:lang w:val="uk-UA"/>
              </w:rPr>
              <w:t xml:space="preserve"> Жанрові і стилістичні розбіжності у мові оригіналу і мові перекладу.</w:t>
            </w:r>
          </w:p>
          <w:p w14:paraId="06F5F8C2" w14:textId="77777777" w:rsidR="00E514BB" w:rsidRPr="009638A5" w:rsidRDefault="00E514BB" w:rsidP="00E514BB">
            <w:pPr>
              <w:rPr>
                <w:b/>
                <w:sz w:val="24"/>
                <w:szCs w:val="24"/>
                <w:lang w:val="uk-UA"/>
              </w:rPr>
            </w:pPr>
          </w:p>
          <w:p w14:paraId="2554E9A5" w14:textId="77777777" w:rsidR="00E514BB" w:rsidRDefault="00E514BB" w:rsidP="00E514BB">
            <w:pPr>
              <w:numPr>
                <w:ilvl w:val="0"/>
                <w:numId w:val="1"/>
              </w:numPr>
              <w:ind w:left="357" w:hanging="357"/>
              <w:rPr>
                <w:bCs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t xml:space="preserve">Форма підсумкового контролю: </w:t>
            </w:r>
            <w:r w:rsidRPr="009638A5">
              <w:rPr>
                <w:bCs/>
                <w:sz w:val="24"/>
                <w:szCs w:val="24"/>
                <w:lang w:val="uk-UA"/>
              </w:rPr>
              <w:t>екзамен.</w:t>
            </w:r>
          </w:p>
          <w:p w14:paraId="45941723" w14:textId="77777777" w:rsidR="00E514BB" w:rsidRPr="009638A5" w:rsidRDefault="00E514BB" w:rsidP="00E514BB">
            <w:pPr>
              <w:ind w:left="357"/>
              <w:rPr>
                <w:bCs/>
                <w:sz w:val="24"/>
                <w:szCs w:val="24"/>
                <w:lang w:val="uk-UA"/>
              </w:rPr>
            </w:pPr>
          </w:p>
          <w:p w14:paraId="5D487C65" w14:textId="77777777" w:rsidR="00E514BB" w:rsidRPr="009638A5" w:rsidRDefault="00E514BB" w:rsidP="00E514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sz w:val="24"/>
                <w:szCs w:val="24"/>
                <w:lang w:val="uk-UA"/>
              </w:rPr>
              <w:t>Розподіл балів за змістовними модулями та підсумковим контролем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41"/>
              <w:gridCol w:w="2242"/>
              <w:gridCol w:w="2242"/>
              <w:gridCol w:w="1723"/>
              <w:gridCol w:w="1453"/>
            </w:tblGrid>
            <w:tr w:rsidR="00E514BB" w:rsidRPr="009638A5" w14:paraId="12204358" w14:textId="77777777" w:rsidTr="00B72C3A">
              <w:trPr>
                <w:cantSplit/>
                <w:trHeight w:val="341"/>
              </w:trPr>
              <w:tc>
                <w:tcPr>
                  <w:tcW w:w="3396" w:type="pct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40D910FF" w14:textId="77777777" w:rsidR="00E514BB" w:rsidRPr="009638A5" w:rsidRDefault="00E514BB" w:rsidP="005C7839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870" w:type="pct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626DEC76" w14:textId="77777777" w:rsidR="00E514BB" w:rsidRPr="009638A5" w:rsidRDefault="00E514BB" w:rsidP="005C7839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Модульний</w:t>
                  </w:r>
                </w:p>
                <w:p w14:paraId="2E15654D" w14:textId="77777777" w:rsidR="00E514BB" w:rsidRPr="009638A5" w:rsidRDefault="00E514BB" w:rsidP="005C7839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контроль</w:t>
                  </w:r>
                </w:p>
              </w:tc>
              <w:tc>
                <w:tcPr>
                  <w:tcW w:w="734" w:type="pct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5DC0D2C" w14:textId="77777777" w:rsidR="00E514BB" w:rsidRPr="009638A5" w:rsidRDefault="00E514BB" w:rsidP="005C7839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Сума</w:t>
                  </w:r>
                </w:p>
                <w:p w14:paraId="65F20E6C" w14:textId="77777777" w:rsidR="00E514BB" w:rsidRPr="009638A5" w:rsidRDefault="00E514BB" w:rsidP="005C7839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</w:tr>
            <w:tr w:rsidR="00E514BB" w:rsidRPr="009638A5" w14:paraId="7D719633" w14:textId="77777777" w:rsidTr="00B72C3A">
              <w:trPr>
                <w:cantSplit/>
                <w:trHeight w:val="191"/>
              </w:trPr>
              <w:tc>
                <w:tcPr>
                  <w:tcW w:w="2264" w:type="pct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7AC42EFA" w14:textId="77777777" w:rsidR="00E514BB" w:rsidRPr="009638A5" w:rsidRDefault="00E514BB" w:rsidP="00787BED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Змістовні модулі</w:t>
                  </w:r>
                </w:p>
              </w:tc>
              <w:tc>
                <w:tcPr>
                  <w:tcW w:w="1132" w:type="pct"/>
                  <w:vMerge w:val="restart"/>
                  <w:vAlign w:val="center"/>
                </w:tcPr>
                <w:p w14:paraId="534B2CDF" w14:textId="77777777" w:rsidR="00E514BB" w:rsidRPr="009638A5" w:rsidRDefault="00E514BB" w:rsidP="005C7839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К/р (реферативна робота)</w:t>
                  </w:r>
                </w:p>
              </w:tc>
              <w:tc>
                <w:tcPr>
                  <w:tcW w:w="870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06055130" w14:textId="77777777" w:rsidR="00E514BB" w:rsidRPr="009638A5" w:rsidRDefault="00E514BB" w:rsidP="005C7839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34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50860AD" w14:textId="77777777" w:rsidR="00E514BB" w:rsidRPr="009638A5" w:rsidRDefault="00E514BB" w:rsidP="005C7839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E514BB" w:rsidRPr="009638A5" w14:paraId="6437DC30" w14:textId="77777777" w:rsidTr="00E514BB">
              <w:trPr>
                <w:cantSplit/>
                <w:trHeight w:val="94"/>
              </w:trPr>
              <w:tc>
                <w:tcPr>
                  <w:tcW w:w="1132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099C1C11" w14:textId="77777777" w:rsidR="00E514BB" w:rsidRPr="009638A5" w:rsidRDefault="00E514BB" w:rsidP="00B20255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132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44ED5D44" w14:textId="77777777" w:rsidR="00E514BB" w:rsidRPr="009638A5" w:rsidRDefault="00E514BB" w:rsidP="00B20255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b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132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611FD02B" w14:textId="77777777" w:rsidR="00E514BB" w:rsidRPr="009638A5" w:rsidRDefault="00E514BB" w:rsidP="00E514BB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70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C81F2FD" w14:textId="77777777" w:rsidR="00E514BB" w:rsidRPr="009638A5" w:rsidRDefault="00E514BB" w:rsidP="00E514BB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34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4053A6EE" w14:textId="77777777" w:rsidR="00E514BB" w:rsidRPr="009638A5" w:rsidRDefault="00E514BB" w:rsidP="00E514BB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E514BB" w:rsidRPr="009638A5" w14:paraId="66927256" w14:textId="77777777" w:rsidTr="00E514BB">
              <w:trPr>
                <w:cantSplit/>
                <w:trHeight w:val="225"/>
              </w:trPr>
              <w:tc>
                <w:tcPr>
                  <w:tcW w:w="1132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4E071493" w14:textId="77777777" w:rsidR="00E514BB" w:rsidRPr="009638A5" w:rsidRDefault="00E514BB" w:rsidP="00B20255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1132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00AD1DE7" w14:textId="77777777" w:rsidR="00E514BB" w:rsidRPr="009638A5" w:rsidRDefault="00E514BB" w:rsidP="00B20255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132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0C60D9DF" w14:textId="77777777" w:rsidR="00E514BB" w:rsidRPr="009638A5" w:rsidRDefault="00E514BB" w:rsidP="00B20255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870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7A930744" w14:textId="77777777" w:rsidR="00E514BB" w:rsidRPr="009638A5" w:rsidRDefault="00E514BB" w:rsidP="00B20255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734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758ABD70" w14:textId="77777777" w:rsidR="00E514BB" w:rsidRPr="009638A5" w:rsidRDefault="00E514BB" w:rsidP="00B20255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638A5">
                    <w:rPr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14:paraId="1B3948CD" w14:textId="77777777" w:rsidR="00E514BB" w:rsidRDefault="00E514BB" w:rsidP="00E514BB">
            <w:pPr>
              <w:tabs>
                <w:tab w:val="left" w:pos="772"/>
              </w:tabs>
              <w:ind w:left="347"/>
              <w:rPr>
                <w:b/>
                <w:sz w:val="24"/>
                <w:szCs w:val="24"/>
                <w:lang w:val="uk-UA"/>
              </w:rPr>
            </w:pPr>
          </w:p>
          <w:p w14:paraId="7FAAA81A" w14:textId="77777777" w:rsidR="00E514BB" w:rsidRPr="009638A5" w:rsidRDefault="00E514BB" w:rsidP="00E514BB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t>Критерії</w:t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оцінювання</w:t>
            </w:r>
          </w:p>
          <w:p w14:paraId="50FFE029" w14:textId="77777777" w:rsidR="00E514BB" w:rsidRDefault="00E514BB" w:rsidP="00E514BB">
            <w:pPr>
              <w:tabs>
                <w:tab w:val="left" w:pos="772"/>
              </w:tabs>
              <w:ind w:firstLine="351"/>
              <w:jc w:val="both"/>
              <w:rPr>
                <w:sz w:val="24"/>
                <w:szCs w:val="24"/>
                <w:lang w:val="uk-UA"/>
              </w:rPr>
            </w:pPr>
            <w:r w:rsidRPr="009638A5">
              <w:rPr>
                <w:sz w:val="24"/>
                <w:szCs w:val="24"/>
                <w:lang w:val="uk-UA"/>
              </w:rPr>
              <w:t xml:space="preserve">Критерії оцінювання представлені на сайті КНУБА, у ПОЛОЖЕННІ ПРО КРИТЕРІЇ ОЦІНЮВАННЯ ЗНАНЬ ЗДОБУВАЧІВ ОСВІТИ в Київському національному університеті будівництва і архітектури, ознайомитись з якими можна за посиланням: </w:t>
            </w:r>
            <w:hyperlink r:id="rId8" w:history="1">
              <w:r w:rsidRPr="009638A5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9638A5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9638A5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9638A5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9638A5">
                <w:rPr>
                  <w:rStyle w:val="Hyperlink"/>
                  <w:sz w:val="24"/>
                  <w:szCs w:val="24"/>
                  <w:lang w:val="en-US"/>
                </w:rPr>
                <w:t>k</w:t>
              </w:r>
              <w:proofErr w:type="spellStart"/>
              <w:r w:rsidRPr="009638A5">
                <w:rPr>
                  <w:rStyle w:val="Hyperlink"/>
                  <w:sz w:val="24"/>
                  <w:szCs w:val="24"/>
                  <w:lang w:val="uk-UA"/>
                </w:rPr>
                <w:t>nuba</w:t>
              </w:r>
              <w:proofErr w:type="spellEnd"/>
              <w:r w:rsidRPr="009638A5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9638A5">
                <w:rPr>
                  <w:rStyle w:val="Hyperlink"/>
                  <w:sz w:val="24"/>
                  <w:szCs w:val="24"/>
                  <w:lang w:val="uk-UA"/>
                </w:rPr>
                <w:br/>
                <w:t>edu.ua/ukr/wp-content/uploads/2015/09/Положення-про-критерії-оцінювання-знань-здобувачів.pdf</w:t>
              </w:r>
            </w:hyperlink>
            <w:r w:rsidRPr="009638A5">
              <w:rPr>
                <w:sz w:val="24"/>
                <w:szCs w:val="24"/>
                <w:lang w:val="uk-UA"/>
              </w:rPr>
              <w:t>.</w:t>
            </w:r>
          </w:p>
          <w:p w14:paraId="03476256" w14:textId="77777777" w:rsidR="00E514BB" w:rsidRDefault="00E514BB" w:rsidP="00E514BB">
            <w:pPr>
              <w:tabs>
                <w:tab w:val="left" w:pos="772"/>
              </w:tabs>
              <w:ind w:firstLine="351"/>
              <w:jc w:val="both"/>
              <w:rPr>
                <w:sz w:val="24"/>
                <w:szCs w:val="24"/>
                <w:lang w:val="uk-UA"/>
              </w:rPr>
            </w:pPr>
          </w:p>
          <w:p w14:paraId="64941DC2" w14:textId="77777777" w:rsidR="00E514BB" w:rsidRPr="009638A5" w:rsidRDefault="00E514BB" w:rsidP="00E514BB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  <w:lang w:val="uk-UA"/>
              </w:rPr>
            </w:pPr>
            <w:r w:rsidRPr="009638A5">
              <w:rPr>
                <w:b/>
                <w:bCs/>
                <w:sz w:val="24"/>
                <w:szCs w:val="24"/>
                <w:lang w:val="uk-UA"/>
              </w:rPr>
              <w:t>Основна</w:t>
            </w:r>
            <w:r w:rsidRPr="009638A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638A5">
              <w:rPr>
                <w:b/>
                <w:bCs/>
                <w:sz w:val="24"/>
                <w:szCs w:val="24"/>
                <w:lang w:val="uk-UA"/>
              </w:rPr>
              <w:t>література</w:t>
            </w:r>
            <w:r w:rsidRPr="009638A5">
              <w:rPr>
                <w:b/>
                <w:sz w:val="24"/>
                <w:szCs w:val="24"/>
                <w:lang w:val="uk-UA"/>
              </w:rPr>
              <w:t>:</w:t>
            </w:r>
          </w:p>
          <w:p w14:paraId="2146953D" w14:textId="77777777" w:rsidR="00E514BB" w:rsidRPr="009638A5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Науково-технічний переклад: конспект лекцій /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О. В. Паніна. – Київ: КНУБА, 2018. -132 с.</w:t>
            </w:r>
          </w:p>
          <w:p w14:paraId="2BD81602" w14:textId="77777777" w:rsidR="00E514BB" w:rsidRPr="009638A5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Davydova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N.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Natural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N.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Davydova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I.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Nikitchenko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K.: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Parliamentary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Publishing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House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2004. – 407 p.  </w:t>
            </w:r>
          </w:p>
          <w:p w14:paraId="1BD12432" w14:textId="77777777" w:rsidR="00E514BB" w:rsidRPr="009638A5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Martin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Hewings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Advanced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Grammar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A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self-study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reference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practice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advanced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learners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Third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edition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University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2013.</w:t>
            </w:r>
          </w:p>
          <w:p w14:paraId="416640FF" w14:textId="77777777" w:rsidR="00E514BB" w:rsidRPr="009638A5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Michael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Bauer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Peter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Mösle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Michael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Schwarz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Green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Building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Guidebook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Sustainable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Architecture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Springer-Verlag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Berlin-Heidelberg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2010.</w:t>
            </w:r>
          </w:p>
          <w:p w14:paraId="0AD83E46" w14:textId="77777777" w:rsidR="00E514BB" w:rsidRPr="009638A5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Designing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Walkable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Urban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Thoroughfares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A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Context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Sensitive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Approach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Institute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Transportation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Engineers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USA, 2010.</w:t>
            </w:r>
          </w:p>
          <w:p w14:paraId="24D9A96C" w14:textId="77777777" w:rsidR="00E514BB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Peter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Akadiri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Ezekiel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Chinyio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Paul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O.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Olomolaiye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Design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Sustainable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Building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A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Conceptual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Framework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Implementing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Sustainability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Building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Sector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Стаття. –   </w:t>
            </w:r>
            <w:proofErr w:type="spellStart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Buildings</w:t>
            </w:r>
            <w:proofErr w:type="spellEnd"/>
            <w:r w:rsidRPr="0096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ISSN 2075-5309, 2012.</w:t>
            </w:r>
          </w:p>
          <w:p w14:paraId="4D454B3B" w14:textId="77777777" w:rsidR="00E514BB" w:rsidRPr="00E514BB" w:rsidRDefault="00E514BB" w:rsidP="00E514BB">
            <w:pPr>
              <w:pStyle w:val="ListParagraph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Building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Design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Construction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Handbook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edit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Frederick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Merrit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Jonathan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T. </w:t>
            </w:r>
            <w:proofErr w:type="spellStart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Ricketts</w:t>
            </w:r>
            <w:proofErr w:type="spellEnd"/>
            <w:r w:rsidRPr="00E51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NY, 2001.</w:t>
            </w:r>
          </w:p>
          <w:p w14:paraId="7663FCB5" w14:textId="77777777" w:rsidR="00E514BB" w:rsidRDefault="00E514BB" w:rsidP="00E514BB">
            <w:pPr>
              <w:tabs>
                <w:tab w:val="left" w:pos="772"/>
              </w:tabs>
              <w:ind w:firstLine="351"/>
              <w:jc w:val="both"/>
              <w:rPr>
                <w:sz w:val="24"/>
                <w:szCs w:val="24"/>
                <w:lang w:val="uk-UA"/>
              </w:rPr>
            </w:pPr>
          </w:p>
          <w:p w14:paraId="74E2A9A1" w14:textId="77777777" w:rsidR="00E514BB" w:rsidRPr="009638A5" w:rsidRDefault="00E514BB" w:rsidP="00E514BB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20) </w:t>
            </w:r>
            <w:proofErr w:type="spellStart"/>
            <w:r w:rsidRPr="009638A5">
              <w:rPr>
                <w:b/>
                <w:bCs/>
                <w:sz w:val="24"/>
                <w:szCs w:val="24"/>
                <w:lang w:val="uk-UA"/>
              </w:rPr>
              <w:t>Бібліотечно</w:t>
            </w:r>
            <w:proofErr w:type="spellEnd"/>
            <w:r w:rsidRPr="009638A5">
              <w:rPr>
                <w:b/>
                <w:bCs/>
                <w:sz w:val="24"/>
                <w:szCs w:val="24"/>
                <w:lang w:val="uk-UA"/>
              </w:rPr>
              <w:t xml:space="preserve">-бібліографічні ресурси </w:t>
            </w:r>
          </w:p>
          <w:p w14:paraId="36928BB0" w14:textId="77777777" w:rsidR="00E514BB" w:rsidRPr="009638A5" w:rsidRDefault="00E514BB" w:rsidP="00E514BB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40" w:lineRule="auto"/>
              <w:ind w:left="0" w:right="136" w:firstLine="321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Національна бібліотека України імені В. І. Вернадського : Система каталогів і </w:t>
            </w:r>
            <w:proofErr w:type="spellStart"/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картотек</w:t>
            </w:r>
            <w:proofErr w:type="spellEnd"/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– Режим доступу до електронних документів : </w:t>
            </w:r>
            <w:hyperlink r:id="rId9" w:history="1">
              <w:r w:rsidRPr="009638A5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  <w:lang w:val="uk-UA"/>
                </w:rPr>
                <w:t>http://www.nbuv.gov.ua/db/library_db.html</w:t>
              </w:r>
            </w:hyperlink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2F059EB4" w14:textId="77777777" w:rsidR="000868D9" w:rsidRDefault="00E514BB" w:rsidP="000868D9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40" w:lineRule="auto"/>
              <w:ind w:left="0" w:right="136" w:firstLine="321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Репозитарій</w:t>
            </w:r>
            <w:proofErr w:type="spellEnd"/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КНУБА : </w:t>
            </w:r>
            <w:hyperlink r:id="rId10" w:history="1">
              <w:r w:rsidRPr="009638A5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  <w:lang w:val="uk-UA"/>
                </w:rPr>
                <w:t>http://repositary.knuba.edu.ua/</w:t>
              </w:r>
            </w:hyperlink>
            <w:r w:rsidRPr="009638A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05A628F9" w14:textId="77777777" w:rsidR="00E514BB" w:rsidRPr="000868D9" w:rsidRDefault="00E514BB" w:rsidP="000868D9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40" w:lineRule="auto"/>
              <w:ind w:left="0" w:right="136" w:firstLine="321"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  <w:lang w:val="uk-UA"/>
              </w:rPr>
            </w:pPr>
            <w:r w:rsidRPr="000868D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Офіційний сайт Міністерства освіти і науки</w:t>
            </w:r>
            <w:r w:rsidRPr="00067E5E">
              <w:rPr>
                <w:rStyle w:val="Hyperlink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  <w:lang w:val="uk-UA"/>
              </w:rPr>
              <w:t xml:space="preserve">: </w:t>
            </w:r>
            <w:hyperlink r:id="rId11" w:history="1">
              <w:r w:rsidRPr="000868D9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  <w:lang w:val="uk-UA"/>
                </w:rPr>
                <w:t>http://www.mon.gov.ua</w:t>
              </w:r>
            </w:hyperlink>
            <w:r w:rsidR="000868D9">
              <w:rPr>
                <w:rStyle w:val="Hyperlink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527E9A2B" w14:textId="77777777" w:rsidR="000868D9" w:rsidRDefault="000868D9" w:rsidP="000868D9">
            <w:pPr>
              <w:ind w:right="136"/>
              <w:contextualSpacing/>
              <w:jc w:val="both"/>
              <w:rPr>
                <w:spacing w:val="-4"/>
                <w:sz w:val="24"/>
                <w:szCs w:val="24"/>
                <w:lang w:val="uk-UA"/>
              </w:rPr>
            </w:pPr>
          </w:p>
          <w:p w14:paraId="5DED48EC" w14:textId="77777777" w:rsidR="000868D9" w:rsidRPr="009638A5" w:rsidRDefault="000868D9" w:rsidP="000868D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21) </w:t>
            </w:r>
            <w:r w:rsidRPr="009638A5">
              <w:rPr>
                <w:b/>
                <w:sz w:val="24"/>
                <w:szCs w:val="24"/>
                <w:lang w:val="uk-UA"/>
              </w:rPr>
              <w:t>Політика курсу:</w:t>
            </w:r>
            <w:r w:rsidRPr="009638A5">
              <w:rPr>
                <w:sz w:val="24"/>
                <w:szCs w:val="24"/>
                <w:lang w:val="uk-UA"/>
              </w:rPr>
              <w:t xml:space="preserve"> </w:t>
            </w:r>
          </w:p>
          <w:p w14:paraId="731375C0" w14:textId="77777777" w:rsidR="000868D9" w:rsidRPr="009638A5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9638A5">
              <w:rPr>
                <w:color w:val="000000"/>
                <w:sz w:val="24"/>
                <w:szCs w:val="24"/>
                <w:lang w:val="uk-UA" w:eastAsia="ru-RU"/>
              </w:rPr>
              <w:t xml:space="preserve">Курс передбачає роботу в команді. </w:t>
            </w:r>
          </w:p>
          <w:p w14:paraId="4C9935CB" w14:textId="77777777" w:rsidR="000868D9" w:rsidRPr="009638A5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9638A5">
              <w:rPr>
                <w:color w:val="000000"/>
                <w:sz w:val="24"/>
                <w:szCs w:val="24"/>
                <w:lang w:val="uk-UA" w:eastAsia="ru-RU"/>
              </w:rPr>
              <w:t>Середовище в аудиторії є дружнім, творчим, відкритим до конструктивної критики.</w:t>
            </w:r>
          </w:p>
          <w:p w14:paraId="2CB18E14" w14:textId="77777777" w:rsidR="000868D9" w:rsidRPr="009638A5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9638A5">
              <w:rPr>
                <w:color w:val="000000"/>
                <w:sz w:val="24"/>
                <w:szCs w:val="24"/>
                <w:lang w:val="uk-UA" w:eastAsia="ru-RU"/>
              </w:rPr>
              <w:t xml:space="preserve">Усі завдання, передбачені програмою, мають бути виконані у становлений термін. </w:t>
            </w:r>
          </w:p>
          <w:p w14:paraId="32A46D3C" w14:textId="77777777" w:rsidR="000868D9" w:rsidRPr="009638A5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9638A5">
              <w:rPr>
                <w:color w:val="000000"/>
                <w:sz w:val="24"/>
                <w:szCs w:val="24"/>
                <w:lang w:val="uk-UA" w:eastAsia="ru-RU"/>
              </w:rPr>
              <w:t>Якщо здобувач відсутній з поважної причини, він/вона виконує практичні завдання під час самостійної роботи з дисципліни та презентує виконані роботи під час консультації викладача.</w:t>
            </w:r>
          </w:p>
          <w:p w14:paraId="68FF53B6" w14:textId="77777777" w:rsidR="000868D9" w:rsidRPr="009638A5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9638A5">
              <w:rPr>
                <w:color w:val="000000"/>
                <w:sz w:val="24"/>
                <w:szCs w:val="24"/>
                <w:lang w:val="uk-UA" w:eastAsia="ru-RU"/>
              </w:rPr>
              <w:t xml:space="preserve">Під час роботи над практичними завданнями не допустимо порушення академічної доброчесності. </w:t>
            </w:r>
          </w:p>
          <w:p w14:paraId="263B60CF" w14:textId="77777777" w:rsidR="000868D9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9638A5">
              <w:rPr>
                <w:color w:val="000000"/>
                <w:sz w:val="24"/>
                <w:szCs w:val="24"/>
                <w:lang w:val="uk-UA" w:eastAsia="ru-RU"/>
              </w:rPr>
              <w:t>Доповіді, виступи, презентації мають бути авторськими оригінальними.</w:t>
            </w:r>
          </w:p>
          <w:p w14:paraId="4EFDAA0F" w14:textId="77777777" w:rsidR="000868D9" w:rsidRPr="000868D9" w:rsidRDefault="000868D9" w:rsidP="000868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0868D9">
              <w:rPr>
                <w:color w:val="000000"/>
                <w:sz w:val="24"/>
                <w:szCs w:val="24"/>
                <w:lang w:val="uk-UA" w:eastAsia="ru-RU"/>
              </w:rPr>
              <w:t>До підсумкового оцінювання здобувач допускається лише після виконання практичних завдань та отримання позитивної оцінки під час поточного контролю знань за теоретичною та практичною складовою.</w:t>
            </w:r>
          </w:p>
        </w:tc>
      </w:tr>
    </w:tbl>
    <w:p w14:paraId="4E8C1C57" w14:textId="77777777" w:rsidR="00570AA2" w:rsidRDefault="00570AA2" w:rsidP="009638A5">
      <w:pPr>
        <w:ind w:left="4247" w:hanging="4247"/>
        <w:rPr>
          <w:b/>
          <w:sz w:val="24"/>
          <w:szCs w:val="24"/>
          <w:lang w:val="uk-UA"/>
        </w:rPr>
      </w:pPr>
    </w:p>
    <w:p w14:paraId="70280E18" w14:textId="77777777" w:rsidR="00464DCF" w:rsidRPr="009638A5" w:rsidRDefault="00464DCF" w:rsidP="009638A5">
      <w:pPr>
        <w:ind w:left="4247" w:hanging="4247"/>
        <w:rPr>
          <w:b/>
          <w:sz w:val="24"/>
          <w:szCs w:val="24"/>
          <w:lang w:val="uk-UA"/>
        </w:rPr>
      </w:pPr>
    </w:p>
    <w:p w14:paraId="4BB19C6A" w14:textId="77777777" w:rsidR="00DF5024" w:rsidRPr="009638A5" w:rsidRDefault="00DF5024" w:rsidP="009638A5">
      <w:pPr>
        <w:ind w:left="4247" w:hanging="4247"/>
        <w:rPr>
          <w:b/>
          <w:sz w:val="24"/>
          <w:szCs w:val="24"/>
          <w:lang w:val="uk-UA"/>
        </w:rPr>
      </w:pPr>
      <w:r w:rsidRPr="009638A5">
        <w:rPr>
          <w:b/>
          <w:sz w:val="24"/>
          <w:szCs w:val="24"/>
          <w:lang w:val="uk-UA"/>
        </w:rPr>
        <w:t>Розробник</w:t>
      </w:r>
      <w:r w:rsidR="00E606F5" w:rsidRPr="009638A5">
        <w:rPr>
          <w:b/>
          <w:sz w:val="24"/>
          <w:szCs w:val="24"/>
          <w:lang w:val="uk-UA"/>
        </w:rPr>
        <w:t>и</w:t>
      </w:r>
      <w:r w:rsidRPr="009638A5">
        <w:rPr>
          <w:b/>
          <w:sz w:val="24"/>
          <w:szCs w:val="24"/>
          <w:lang w:val="uk-UA"/>
        </w:rPr>
        <w:t>:</w:t>
      </w:r>
    </w:p>
    <w:p w14:paraId="77CA6559" w14:textId="77777777" w:rsidR="003E1346" w:rsidRPr="009638A5" w:rsidRDefault="003E1346" w:rsidP="009638A5">
      <w:pPr>
        <w:ind w:left="4247" w:right="-284" w:hanging="4247"/>
        <w:rPr>
          <w:sz w:val="24"/>
          <w:szCs w:val="24"/>
          <w:lang w:val="uk-UA"/>
        </w:rPr>
      </w:pPr>
    </w:p>
    <w:p w14:paraId="2A9EF52E" w14:textId="12736B51" w:rsidR="003E1346" w:rsidRPr="009638A5" w:rsidRDefault="003E1346" w:rsidP="009638A5">
      <w:pPr>
        <w:ind w:left="4247" w:right="-284" w:hanging="4247"/>
        <w:rPr>
          <w:sz w:val="24"/>
          <w:szCs w:val="24"/>
          <w:lang w:val="uk-UA"/>
        </w:rPr>
      </w:pPr>
      <w:r w:rsidRPr="009638A5">
        <w:rPr>
          <w:sz w:val="24"/>
          <w:szCs w:val="24"/>
          <w:lang w:val="uk-UA"/>
        </w:rPr>
        <w:t xml:space="preserve">доцент Паніна О.В.            </w:t>
      </w:r>
      <w:r w:rsidR="00371BC8" w:rsidRPr="009638A5">
        <w:rPr>
          <w:sz w:val="24"/>
          <w:szCs w:val="24"/>
          <w:lang w:val="uk-UA"/>
        </w:rPr>
        <w:t xml:space="preserve">                                                             </w:t>
      </w:r>
      <w:r w:rsidRPr="009638A5">
        <w:rPr>
          <w:sz w:val="24"/>
          <w:szCs w:val="24"/>
          <w:lang w:val="uk-UA"/>
        </w:rPr>
        <w:t xml:space="preserve">       </w:t>
      </w:r>
      <w:r w:rsidRPr="00106A91">
        <w:rPr>
          <w:sz w:val="24"/>
          <w:szCs w:val="24"/>
          <w:lang w:val="uk-UA"/>
        </w:rPr>
        <w:t>«</w:t>
      </w:r>
      <w:r w:rsidR="00106A91" w:rsidRPr="00106A91">
        <w:rPr>
          <w:sz w:val="24"/>
          <w:szCs w:val="24"/>
          <w:lang w:val="uk-UA"/>
        </w:rPr>
        <w:t>17</w:t>
      </w:r>
      <w:r w:rsidRPr="00106A91">
        <w:rPr>
          <w:sz w:val="24"/>
          <w:szCs w:val="24"/>
          <w:lang w:val="uk-UA"/>
        </w:rPr>
        <w:t xml:space="preserve">» </w:t>
      </w:r>
      <w:r w:rsidR="00106A91" w:rsidRPr="00106A91">
        <w:rPr>
          <w:sz w:val="24"/>
          <w:szCs w:val="24"/>
          <w:lang w:val="uk-UA"/>
        </w:rPr>
        <w:t>червня</w:t>
      </w:r>
      <w:r w:rsidRPr="00106A91">
        <w:rPr>
          <w:sz w:val="24"/>
          <w:szCs w:val="24"/>
          <w:lang w:val="uk-UA"/>
        </w:rPr>
        <w:t xml:space="preserve"> 20</w:t>
      </w:r>
      <w:r w:rsidR="00371BC8" w:rsidRPr="00106A91">
        <w:rPr>
          <w:sz w:val="24"/>
          <w:szCs w:val="24"/>
          <w:lang w:val="uk-UA"/>
        </w:rPr>
        <w:t>2</w:t>
      </w:r>
      <w:r w:rsidR="00067E5E" w:rsidRPr="00106A91">
        <w:rPr>
          <w:sz w:val="24"/>
          <w:szCs w:val="24"/>
          <w:lang w:val="uk-UA"/>
        </w:rPr>
        <w:t>2</w:t>
      </w:r>
      <w:r w:rsidR="00067E5E" w:rsidRPr="00067E5E">
        <w:rPr>
          <w:sz w:val="24"/>
          <w:szCs w:val="24"/>
          <w:lang w:val="uk-UA"/>
        </w:rPr>
        <w:t xml:space="preserve"> р.</w:t>
      </w:r>
    </w:p>
    <w:p w14:paraId="2F30A447" w14:textId="77777777" w:rsidR="00E606F5" w:rsidRPr="009638A5" w:rsidRDefault="00E606F5" w:rsidP="009638A5">
      <w:pPr>
        <w:ind w:right="-286"/>
        <w:rPr>
          <w:sz w:val="24"/>
          <w:szCs w:val="24"/>
          <w:lang w:val="uk-UA"/>
        </w:rPr>
      </w:pPr>
    </w:p>
    <w:sectPr w:rsidR="00E606F5" w:rsidRPr="009638A5" w:rsidSect="00A04BC5">
      <w:headerReference w:type="default" r:id="rId12"/>
      <w:pgSz w:w="11906" w:h="16838"/>
      <w:pgMar w:top="709" w:right="851" w:bottom="568" w:left="1418" w:header="8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AA20" w14:textId="77777777" w:rsidR="000A4786" w:rsidRDefault="000A4786" w:rsidP="004D5162">
      <w:r>
        <w:separator/>
      </w:r>
    </w:p>
  </w:endnote>
  <w:endnote w:type="continuationSeparator" w:id="0">
    <w:p w14:paraId="18C1A92F" w14:textId="77777777" w:rsidR="000A4786" w:rsidRDefault="000A4786" w:rsidP="004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0380" w14:textId="77777777" w:rsidR="000A4786" w:rsidRDefault="000A4786" w:rsidP="004D5162">
      <w:r>
        <w:separator/>
      </w:r>
    </w:p>
  </w:footnote>
  <w:footnote w:type="continuationSeparator" w:id="0">
    <w:p w14:paraId="5CCE753D" w14:textId="77777777" w:rsidR="000A4786" w:rsidRDefault="000A4786" w:rsidP="004D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70887"/>
      <w:docPartObj>
        <w:docPartGallery w:val="Page Numbers (Top of Page)"/>
        <w:docPartUnique/>
      </w:docPartObj>
    </w:sdtPr>
    <w:sdtContent>
      <w:p w14:paraId="730497A0" w14:textId="77777777" w:rsidR="000D319D" w:rsidRDefault="00301031" w:rsidP="00C20050">
        <w:pPr>
          <w:pStyle w:val="Header"/>
          <w:ind w:right="281"/>
          <w:jc w:val="right"/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F43F46" wp14:editId="222C4E20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55245</wp:posOffset>
                  </wp:positionV>
                  <wp:extent cx="1000125" cy="142875"/>
                  <wp:effectExtent l="0" t="0" r="9525" b="952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0012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EE1E7CD" id="Прямоугольник 1" o:spid="_x0000_s1026" style="position:absolute;margin-left:345.35pt;margin-top:4.35pt;width:7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" fillcolor="white [3212]" stroked="f" strokeweight="1pt"/>
              </w:pict>
            </mc:Fallback>
          </mc:AlternateContent>
        </w:r>
        <w:r w:rsidR="000D319D" w:rsidRPr="00C20050">
          <w:rPr>
            <w:noProof/>
            <w:lang w:val="uk-UA" w:eastAsia="uk-UA"/>
          </w:rPr>
          <w:drawing>
            <wp:anchor distT="0" distB="0" distL="114300" distR="114300" simplePos="0" relativeHeight="251658240" behindDoc="1" locked="0" layoutInCell="1" allowOverlap="1" wp14:anchorId="18BDF878" wp14:editId="4AF1DB13">
              <wp:simplePos x="0" y="0"/>
              <wp:positionH relativeFrom="column">
                <wp:posOffset>2814320</wp:posOffset>
              </wp:positionH>
              <wp:positionV relativeFrom="paragraph">
                <wp:posOffset>-240030</wp:posOffset>
              </wp:positionV>
              <wp:extent cx="3359785" cy="48124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9785" cy="481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D319D">
          <w:rPr>
            <w:b/>
            <w:bCs/>
            <w:sz w:val="24"/>
            <w:szCs w:val="24"/>
          </w:rPr>
          <w:fldChar w:fldCharType="begin"/>
        </w:r>
        <w:r w:rsidR="000D319D">
          <w:rPr>
            <w:b/>
            <w:bCs/>
          </w:rPr>
          <w:instrText>PAGE</w:instrText>
        </w:r>
        <w:r w:rsidR="000D319D">
          <w:rPr>
            <w:b/>
            <w:bCs/>
            <w:sz w:val="24"/>
            <w:szCs w:val="24"/>
          </w:rPr>
          <w:fldChar w:fldCharType="separate"/>
        </w:r>
        <w:r w:rsidR="00067E5E">
          <w:rPr>
            <w:b/>
            <w:bCs/>
            <w:noProof/>
          </w:rPr>
          <w:t>1</w:t>
        </w:r>
        <w:r w:rsidR="000D319D">
          <w:rPr>
            <w:b/>
            <w:bCs/>
            <w:sz w:val="24"/>
            <w:szCs w:val="24"/>
          </w:rPr>
          <w:fldChar w:fldCharType="end"/>
        </w:r>
        <w:r w:rsidR="000D319D">
          <w:rPr>
            <w:lang w:val="ru-RU"/>
          </w:rPr>
          <w:t xml:space="preserve"> з </w:t>
        </w:r>
        <w:r w:rsidR="000D319D">
          <w:rPr>
            <w:b/>
            <w:bCs/>
            <w:sz w:val="24"/>
            <w:szCs w:val="24"/>
          </w:rPr>
          <w:fldChar w:fldCharType="begin"/>
        </w:r>
        <w:r w:rsidR="000D319D">
          <w:rPr>
            <w:b/>
            <w:bCs/>
          </w:rPr>
          <w:instrText>NUMPAGES</w:instrText>
        </w:r>
        <w:r w:rsidR="000D319D">
          <w:rPr>
            <w:b/>
            <w:bCs/>
            <w:sz w:val="24"/>
            <w:szCs w:val="24"/>
          </w:rPr>
          <w:fldChar w:fldCharType="separate"/>
        </w:r>
        <w:r w:rsidR="00067E5E">
          <w:rPr>
            <w:b/>
            <w:bCs/>
            <w:noProof/>
          </w:rPr>
          <w:t>3</w:t>
        </w:r>
        <w:r w:rsidR="000D319D">
          <w:rPr>
            <w:b/>
            <w:bCs/>
            <w:sz w:val="24"/>
            <w:szCs w:val="24"/>
          </w:rPr>
          <w:fldChar w:fldCharType="end"/>
        </w:r>
      </w:p>
    </w:sdtContent>
  </w:sdt>
  <w:p w14:paraId="1239D15C" w14:textId="77777777" w:rsidR="000D319D" w:rsidRDefault="000D3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F4"/>
    <w:multiLevelType w:val="multilevel"/>
    <w:tmpl w:val="F29E57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D876EA"/>
    <w:multiLevelType w:val="multilevel"/>
    <w:tmpl w:val="65FAB5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AF372F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CD7E7F"/>
    <w:multiLevelType w:val="hybridMultilevel"/>
    <w:tmpl w:val="EDA8DD42"/>
    <w:lvl w:ilvl="0" w:tplc="C1EE5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001C"/>
    <w:multiLevelType w:val="hybridMultilevel"/>
    <w:tmpl w:val="AD1A5C3A"/>
    <w:lvl w:ilvl="0" w:tplc="8278B7A4">
      <w:start w:val="1"/>
      <w:numFmt w:val="decimal"/>
      <w:lvlText w:val="%1."/>
      <w:lvlJc w:val="left"/>
      <w:pPr>
        <w:ind w:left="10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0CD03FAB"/>
    <w:multiLevelType w:val="multilevel"/>
    <w:tmpl w:val="1842FC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A070C3"/>
    <w:multiLevelType w:val="hybridMultilevel"/>
    <w:tmpl w:val="AAB2E260"/>
    <w:lvl w:ilvl="0" w:tplc="39BE9E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CC5105"/>
    <w:multiLevelType w:val="multilevel"/>
    <w:tmpl w:val="ABD800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865DD3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7581F79"/>
    <w:multiLevelType w:val="hybridMultilevel"/>
    <w:tmpl w:val="B856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C85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920BB1"/>
    <w:multiLevelType w:val="hybridMultilevel"/>
    <w:tmpl w:val="72DA73F0"/>
    <w:lvl w:ilvl="0" w:tplc="46B4E16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0464F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2390440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631666"/>
    <w:multiLevelType w:val="hybridMultilevel"/>
    <w:tmpl w:val="AAB2E260"/>
    <w:lvl w:ilvl="0" w:tplc="39BE9E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8661D3"/>
    <w:multiLevelType w:val="hybridMultilevel"/>
    <w:tmpl w:val="A6B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2264E"/>
    <w:multiLevelType w:val="hybridMultilevel"/>
    <w:tmpl w:val="725CBE46"/>
    <w:lvl w:ilvl="0" w:tplc="32C6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A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62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8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D3791A"/>
    <w:multiLevelType w:val="multilevel"/>
    <w:tmpl w:val="4DE6EC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8AA6436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A8F16DC"/>
    <w:multiLevelType w:val="hybridMultilevel"/>
    <w:tmpl w:val="928476C0"/>
    <w:lvl w:ilvl="0" w:tplc="5DF0188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F729D"/>
    <w:multiLevelType w:val="hybridMultilevel"/>
    <w:tmpl w:val="9FB803FC"/>
    <w:lvl w:ilvl="0" w:tplc="6706D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D6AB1"/>
    <w:multiLevelType w:val="hybridMultilevel"/>
    <w:tmpl w:val="D046A85A"/>
    <w:lvl w:ilvl="0" w:tplc="0BF031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0603"/>
    <w:multiLevelType w:val="hybridMultilevel"/>
    <w:tmpl w:val="4A9E2580"/>
    <w:lvl w:ilvl="0" w:tplc="1C263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56A2"/>
    <w:multiLevelType w:val="hybridMultilevel"/>
    <w:tmpl w:val="8E469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D30277"/>
    <w:multiLevelType w:val="multilevel"/>
    <w:tmpl w:val="F29E57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5862FB5"/>
    <w:multiLevelType w:val="hybridMultilevel"/>
    <w:tmpl w:val="48566658"/>
    <w:lvl w:ilvl="0" w:tplc="995A87E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7059"/>
    <w:multiLevelType w:val="multilevel"/>
    <w:tmpl w:val="CEF295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6942E45"/>
    <w:multiLevelType w:val="multilevel"/>
    <w:tmpl w:val="E27C52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BEE7DC4"/>
    <w:multiLevelType w:val="hybridMultilevel"/>
    <w:tmpl w:val="AAB2E260"/>
    <w:lvl w:ilvl="0" w:tplc="39BE9E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1D51AA"/>
    <w:multiLevelType w:val="multilevel"/>
    <w:tmpl w:val="9DD8D5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A517E0A"/>
    <w:multiLevelType w:val="hybridMultilevel"/>
    <w:tmpl w:val="A79A3448"/>
    <w:lvl w:ilvl="0" w:tplc="0ED443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A7BCC"/>
    <w:multiLevelType w:val="hybridMultilevel"/>
    <w:tmpl w:val="405EBD92"/>
    <w:lvl w:ilvl="0" w:tplc="0256D6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270687"/>
    <w:multiLevelType w:val="hybridMultilevel"/>
    <w:tmpl w:val="B7C207BE"/>
    <w:lvl w:ilvl="0" w:tplc="4C862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86975"/>
    <w:multiLevelType w:val="hybridMultilevel"/>
    <w:tmpl w:val="035A092A"/>
    <w:lvl w:ilvl="0" w:tplc="E8CA3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E36DF"/>
    <w:multiLevelType w:val="multilevel"/>
    <w:tmpl w:val="9DD8D5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3D9199D"/>
    <w:multiLevelType w:val="hybridMultilevel"/>
    <w:tmpl w:val="AAB2E260"/>
    <w:lvl w:ilvl="0" w:tplc="39BE9E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332A49"/>
    <w:multiLevelType w:val="hybridMultilevel"/>
    <w:tmpl w:val="B7C207BE"/>
    <w:lvl w:ilvl="0" w:tplc="4C862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00B9B"/>
    <w:multiLevelType w:val="hybridMultilevel"/>
    <w:tmpl w:val="097C5A3A"/>
    <w:lvl w:ilvl="0" w:tplc="F490E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32951"/>
    <w:multiLevelType w:val="singleLevel"/>
    <w:tmpl w:val="C472DF9A"/>
    <w:lvl w:ilvl="0">
      <w:start w:val="17"/>
      <w:numFmt w:val="decimal"/>
      <w:suff w:val="space"/>
      <w:lvlText w:val="%1)"/>
      <w:lvlJc w:val="left"/>
      <w:rPr>
        <w:b/>
        <w:sz w:val="24"/>
        <w:szCs w:val="24"/>
      </w:rPr>
    </w:lvl>
  </w:abstractNum>
  <w:abstractNum w:abstractNumId="40" w15:restartNumberingAfterBreak="0">
    <w:nsid w:val="7D1C75CC"/>
    <w:multiLevelType w:val="multilevel"/>
    <w:tmpl w:val="7EC0EB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E636BD6"/>
    <w:multiLevelType w:val="multilevel"/>
    <w:tmpl w:val="90C69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301812915">
    <w:abstractNumId w:val="39"/>
  </w:num>
  <w:num w:numId="2" w16cid:durableId="928344280">
    <w:abstractNumId w:val="16"/>
  </w:num>
  <w:num w:numId="3" w16cid:durableId="834414237">
    <w:abstractNumId w:val="3"/>
  </w:num>
  <w:num w:numId="4" w16cid:durableId="1158233135">
    <w:abstractNumId w:val="37"/>
  </w:num>
  <w:num w:numId="5" w16cid:durableId="1538085526">
    <w:abstractNumId w:val="33"/>
  </w:num>
  <w:num w:numId="6" w16cid:durableId="724911196">
    <w:abstractNumId w:val="24"/>
  </w:num>
  <w:num w:numId="7" w16cid:durableId="1679577407">
    <w:abstractNumId w:val="12"/>
  </w:num>
  <w:num w:numId="8" w16cid:durableId="498694680">
    <w:abstractNumId w:val="34"/>
  </w:num>
  <w:num w:numId="9" w16cid:durableId="2086800761">
    <w:abstractNumId w:val="31"/>
  </w:num>
  <w:num w:numId="10" w16cid:durableId="1644582188">
    <w:abstractNumId w:val="15"/>
  </w:num>
  <w:num w:numId="11" w16cid:durableId="1177498686">
    <w:abstractNumId w:val="17"/>
  </w:num>
  <w:num w:numId="12" w16cid:durableId="2025479132">
    <w:abstractNumId w:val="32"/>
  </w:num>
  <w:num w:numId="13" w16cid:durableId="624040115">
    <w:abstractNumId w:val="7"/>
  </w:num>
  <w:num w:numId="14" w16cid:durableId="58720968">
    <w:abstractNumId w:val="29"/>
  </w:num>
  <w:num w:numId="15" w16cid:durableId="1611277672">
    <w:abstractNumId w:val="36"/>
  </w:num>
  <w:num w:numId="16" w16cid:durableId="1809399184">
    <w:abstractNumId w:val="30"/>
  </w:num>
  <w:num w:numId="17" w16cid:durableId="120997101">
    <w:abstractNumId w:val="27"/>
  </w:num>
  <w:num w:numId="18" w16cid:durableId="379482655">
    <w:abstractNumId w:val="5"/>
  </w:num>
  <w:num w:numId="19" w16cid:durableId="1438794884">
    <w:abstractNumId w:val="28"/>
  </w:num>
  <w:num w:numId="20" w16cid:durableId="1647314000">
    <w:abstractNumId w:val="0"/>
  </w:num>
  <w:num w:numId="21" w16cid:durableId="179198586">
    <w:abstractNumId w:val="8"/>
  </w:num>
  <w:num w:numId="22" w16cid:durableId="1452747976">
    <w:abstractNumId w:val="40"/>
  </w:num>
  <w:num w:numId="23" w16cid:durableId="2050295235">
    <w:abstractNumId w:val="1"/>
  </w:num>
  <w:num w:numId="24" w16cid:durableId="1299334577">
    <w:abstractNumId w:val="35"/>
  </w:num>
  <w:num w:numId="25" w16cid:durableId="624504922">
    <w:abstractNumId w:val="25"/>
  </w:num>
  <w:num w:numId="26" w16cid:durableId="1680693504">
    <w:abstractNumId w:val="2"/>
  </w:num>
  <w:num w:numId="27" w16cid:durableId="1309672460">
    <w:abstractNumId w:val="18"/>
  </w:num>
  <w:num w:numId="28" w16cid:durableId="830219986">
    <w:abstractNumId w:val="41"/>
  </w:num>
  <w:num w:numId="29" w16cid:durableId="1970166949">
    <w:abstractNumId w:val="19"/>
  </w:num>
  <w:num w:numId="30" w16cid:durableId="849181363">
    <w:abstractNumId w:val="13"/>
  </w:num>
  <w:num w:numId="31" w16cid:durableId="885609356">
    <w:abstractNumId w:val="9"/>
  </w:num>
  <w:num w:numId="32" w16cid:durableId="1755738906">
    <w:abstractNumId w:val="14"/>
  </w:num>
  <w:num w:numId="33" w16cid:durableId="419301488">
    <w:abstractNumId w:val="11"/>
  </w:num>
  <w:num w:numId="34" w16cid:durableId="1306620085">
    <w:abstractNumId w:val="10"/>
  </w:num>
  <w:num w:numId="35" w16cid:durableId="700324255">
    <w:abstractNumId w:val="22"/>
  </w:num>
  <w:num w:numId="36" w16cid:durableId="2123527224">
    <w:abstractNumId w:val="26"/>
  </w:num>
  <w:num w:numId="37" w16cid:durableId="1648821529">
    <w:abstractNumId w:val="38"/>
  </w:num>
  <w:num w:numId="38" w16cid:durableId="1090128485">
    <w:abstractNumId w:val="23"/>
  </w:num>
  <w:num w:numId="39" w16cid:durableId="1619795142">
    <w:abstractNumId w:val="21"/>
  </w:num>
  <w:num w:numId="40" w16cid:durableId="1812669759">
    <w:abstractNumId w:val="4"/>
  </w:num>
  <w:num w:numId="41" w16cid:durableId="14788357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2"/>
    <w:rsid w:val="00043EB9"/>
    <w:rsid w:val="00045D79"/>
    <w:rsid w:val="0006321B"/>
    <w:rsid w:val="00063F44"/>
    <w:rsid w:val="00067E5E"/>
    <w:rsid w:val="00070DCA"/>
    <w:rsid w:val="000800D9"/>
    <w:rsid w:val="000868D9"/>
    <w:rsid w:val="00090AF9"/>
    <w:rsid w:val="000A0802"/>
    <w:rsid w:val="000A3789"/>
    <w:rsid w:val="000A4786"/>
    <w:rsid w:val="000A72EC"/>
    <w:rsid w:val="000B5198"/>
    <w:rsid w:val="000D319D"/>
    <w:rsid w:val="000E0B0B"/>
    <w:rsid w:val="001030F4"/>
    <w:rsid w:val="00106A91"/>
    <w:rsid w:val="001070C5"/>
    <w:rsid w:val="00110CDF"/>
    <w:rsid w:val="00113BD6"/>
    <w:rsid w:val="00136D8E"/>
    <w:rsid w:val="00141795"/>
    <w:rsid w:val="00141E9F"/>
    <w:rsid w:val="001569E4"/>
    <w:rsid w:val="00181C76"/>
    <w:rsid w:val="001972A1"/>
    <w:rsid w:val="00197509"/>
    <w:rsid w:val="001B54C6"/>
    <w:rsid w:val="001C047E"/>
    <w:rsid w:val="001D3ABC"/>
    <w:rsid w:val="001E25C9"/>
    <w:rsid w:val="00225DC2"/>
    <w:rsid w:val="00241DD3"/>
    <w:rsid w:val="002442BB"/>
    <w:rsid w:val="00244F02"/>
    <w:rsid w:val="00263ABA"/>
    <w:rsid w:val="002644E5"/>
    <w:rsid w:val="002667BD"/>
    <w:rsid w:val="00273093"/>
    <w:rsid w:val="00301031"/>
    <w:rsid w:val="003075C6"/>
    <w:rsid w:val="00327118"/>
    <w:rsid w:val="00333620"/>
    <w:rsid w:val="00371BC8"/>
    <w:rsid w:val="00377A57"/>
    <w:rsid w:val="00380272"/>
    <w:rsid w:val="00385DCE"/>
    <w:rsid w:val="00386401"/>
    <w:rsid w:val="00387905"/>
    <w:rsid w:val="00396258"/>
    <w:rsid w:val="00397170"/>
    <w:rsid w:val="003A0C79"/>
    <w:rsid w:val="003A517D"/>
    <w:rsid w:val="003A5DA1"/>
    <w:rsid w:val="003B34D8"/>
    <w:rsid w:val="003C4D6B"/>
    <w:rsid w:val="003E1346"/>
    <w:rsid w:val="003F3987"/>
    <w:rsid w:val="004131F4"/>
    <w:rsid w:val="00421FD7"/>
    <w:rsid w:val="0042512B"/>
    <w:rsid w:val="00464DCF"/>
    <w:rsid w:val="00470077"/>
    <w:rsid w:val="00490423"/>
    <w:rsid w:val="004A146E"/>
    <w:rsid w:val="004D1C48"/>
    <w:rsid w:val="004D5162"/>
    <w:rsid w:val="004E2253"/>
    <w:rsid w:val="004E231F"/>
    <w:rsid w:val="005062DD"/>
    <w:rsid w:val="00524300"/>
    <w:rsid w:val="005316B8"/>
    <w:rsid w:val="00531BCE"/>
    <w:rsid w:val="0053215B"/>
    <w:rsid w:val="005629F9"/>
    <w:rsid w:val="00567A58"/>
    <w:rsid w:val="005702E4"/>
    <w:rsid w:val="00570AA2"/>
    <w:rsid w:val="00582330"/>
    <w:rsid w:val="005912AB"/>
    <w:rsid w:val="005A7DC6"/>
    <w:rsid w:val="005C0D83"/>
    <w:rsid w:val="005C7839"/>
    <w:rsid w:val="005D5858"/>
    <w:rsid w:val="005E652E"/>
    <w:rsid w:val="005F2AA7"/>
    <w:rsid w:val="00610242"/>
    <w:rsid w:val="00611331"/>
    <w:rsid w:val="00621418"/>
    <w:rsid w:val="00642F69"/>
    <w:rsid w:val="006448E8"/>
    <w:rsid w:val="00644CBE"/>
    <w:rsid w:val="0065267D"/>
    <w:rsid w:val="006608D0"/>
    <w:rsid w:val="00662D22"/>
    <w:rsid w:val="00681A2D"/>
    <w:rsid w:val="00683D84"/>
    <w:rsid w:val="006A6B9F"/>
    <w:rsid w:val="006B55D2"/>
    <w:rsid w:val="006D0004"/>
    <w:rsid w:val="006D7C8B"/>
    <w:rsid w:val="006E046B"/>
    <w:rsid w:val="006E3347"/>
    <w:rsid w:val="006F70E3"/>
    <w:rsid w:val="006F7712"/>
    <w:rsid w:val="00705833"/>
    <w:rsid w:val="007061D2"/>
    <w:rsid w:val="007228BE"/>
    <w:rsid w:val="0072430E"/>
    <w:rsid w:val="0075070F"/>
    <w:rsid w:val="00756005"/>
    <w:rsid w:val="00787BED"/>
    <w:rsid w:val="007926C0"/>
    <w:rsid w:val="007969B1"/>
    <w:rsid w:val="007B3AE7"/>
    <w:rsid w:val="007B618A"/>
    <w:rsid w:val="007C0A8D"/>
    <w:rsid w:val="007C1B63"/>
    <w:rsid w:val="007D3934"/>
    <w:rsid w:val="007E471C"/>
    <w:rsid w:val="007F7BD7"/>
    <w:rsid w:val="008078A7"/>
    <w:rsid w:val="008100E3"/>
    <w:rsid w:val="0086328C"/>
    <w:rsid w:val="00863AC5"/>
    <w:rsid w:val="00867F75"/>
    <w:rsid w:val="00880424"/>
    <w:rsid w:val="00886EB9"/>
    <w:rsid w:val="008B7D50"/>
    <w:rsid w:val="008D4617"/>
    <w:rsid w:val="008E0D79"/>
    <w:rsid w:val="008E25EB"/>
    <w:rsid w:val="008F3193"/>
    <w:rsid w:val="00900D62"/>
    <w:rsid w:val="009201EE"/>
    <w:rsid w:val="00920DF9"/>
    <w:rsid w:val="009372F1"/>
    <w:rsid w:val="00942400"/>
    <w:rsid w:val="009560BF"/>
    <w:rsid w:val="009638A5"/>
    <w:rsid w:val="009656FB"/>
    <w:rsid w:val="00975BEF"/>
    <w:rsid w:val="00994614"/>
    <w:rsid w:val="009A3310"/>
    <w:rsid w:val="009A382E"/>
    <w:rsid w:val="009C1B63"/>
    <w:rsid w:val="009C2118"/>
    <w:rsid w:val="009C30A3"/>
    <w:rsid w:val="009C4263"/>
    <w:rsid w:val="009D4D3F"/>
    <w:rsid w:val="009D7C45"/>
    <w:rsid w:val="009E6FA7"/>
    <w:rsid w:val="009F0E58"/>
    <w:rsid w:val="009F31B5"/>
    <w:rsid w:val="00A04BC5"/>
    <w:rsid w:val="00A22BFE"/>
    <w:rsid w:val="00A24EE1"/>
    <w:rsid w:val="00A2540A"/>
    <w:rsid w:val="00A326BD"/>
    <w:rsid w:val="00A362EE"/>
    <w:rsid w:val="00A575D0"/>
    <w:rsid w:val="00A62C0D"/>
    <w:rsid w:val="00A6374A"/>
    <w:rsid w:val="00A93609"/>
    <w:rsid w:val="00A9657E"/>
    <w:rsid w:val="00AA6662"/>
    <w:rsid w:val="00AA6D35"/>
    <w:rsid w:val="00AB0A7B"/>
    <w:rsid w:val="00AE35F5"/>
    <w:rsid w:val="00B11AC6"/>
    <w:rsid w:val="00B15005"/>
    <w:rsid w:val="00B20255"/>
    <w:rsid w:val="00B218CF"/>
    <w:rsid w:val="00B3212A"/>
    <w:rsid w:val="00B41875"/>
    <w:rsid w:val="00B4692C"/>
    <w:rsid w:val="00B4781F"/>
    <w:rsid w:val="00B62EE2"/>
    <w:rsid w:val="00B65606"/>
    <w:rsid w:val="00B668F7"/>
    <w:rsid w:val="00B72C3A"/>
    <w:rsid w:val="00B76E2F"/>
    <w:rsid w:val="00B966A8"/>
    <w:rsid w:val="00BC4B55"/>
    <w:rsid w:val="00BC633B"/>
    <w:rsid w:val="00BC7C56"/>
    <w:rsid w:val="00BD02E7"/>
    <w:rsid w:val="00BD6659"/>
    <w:rsid w:val="00C07584"/>
    <w:rsid w:val="00C11078"/>
    <w:rsid w:val="00C15D78"/>
    <w:rsid w:val="00C20050"/>
    <w:rsid w:val="00C300B9"/>
    <w:rsid w:val="00C34588"/>
    <w:rsid w:val="00C647B0"/>
    <w:rsid w:val="00C72FB7"/>
    <w:rsid w:val="00C74633"/>
    <w:rsid w:val="00C77C2D"/>
    <w:rsid w:val="00CE4A30"/>
    <w:rsid w:val="00CF7377"/>
    <w:rsid w:val="00D005EB"/>
    <w:rsid w:val="00D12AF2"/>
    <w:rsid w:val="00D15E8A"/>
    <w:rsid w:val="00D17B5E"/>
    <w:rsid w:val="00D34664"/>
    <w:rsid w:val="00D52413"/>
    <w:rsid w:val="00D62A72"/>
    <w:rsid w:val="00D709F2"/>
    <w:rsid w:val="00D70D8F"/>
    <w:rsid w:val="00D75D8B"/>
    <w:rsid w:val="00D91714"/>
    <w:rsid w:val="00DB2996"/>
    <w:rsid w:val="00DB46DA"/>
    <w:rsid w:val="00DD6A66"/>
    <w:rsid w:val="00DF3375"/>
    <w:rsid w:val="00DF5024"/>
    <w:rsid w:val="00DF5979"/>
    <w:rsid w:val="00E14D50"/>
    <w:rsid w:val="00E17310"/>
    <w:rsid w:val="00E17F45"/>
    <w:rsid w:val="00E276DF"/>
    <w:rsid w:val="00E33171"/>
    <w:rsid w:val="00E345FE"/>
    <w:rsid w:val="00E472FA"/>
    <w:rsid w:val="00E514BB"/>
    <w:rsid w:val="00E54B15"/>
    <w:rsid w:val="00E606F5"/>
    <w:rsid w:val="00E733D1"/>
    <w:rsid w:val="00E87F45"/>
    <w:rsid w:val="00E92A5B"/>
    <w:rsid w:val="00EA203D"/>
    <w:rsid w:val="00EC555E"/>
    <w:rsid w:val="00ED1F3F"/>
    <w:rsid w:val="00F21A96"/>
    <w:rsid w:val="00F311C0"/>
    <w:rsid w:val="00F40444"/>
    <w:rsid w:val="00F428D7"/>
    <w:rsid w:val="00F4296D"/>
    <w:rsid w:val="00F60C5B"/>
    <w:rsid w:val="00F63AB1"/>
    <w:rsid w:val="00F67BE6"/>
    <w:rsid w:val="00F72DAB"/>
    <w:rsid w:val="00F77D82"/>
    <w:rsid w:val="00F85C1E"/>
    <w:rsid w:val="00F949A5"/>
    <w:rsid w:val="00FA6407"/>
    <w:rsid w:val="00FB038C"/>
    <w:rsid w:val="00FD10E7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94D1"/>
  <w15:chartTrackingRefBased/>
  <w15:docId w15:val="{D74E80A9-0ABB-4B4F-B7E6-F0B14F6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0D79"/>
    <w:pPr>
      <w:spacing w:before="100" w:after="100"/>
    </w:pPr>
    <w:rPr>
      <w:sz w:val="24"/>
    </w:rPr>
  </w:style>
  <w:style w:type="character" w:customStyle="1" w:styleId="FontStyle32">
    <w:name w:val="Font Style32"/>
    <w:uiPriority w:val="99"/>
    <w:rsid w:val="008E0D79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3215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styleId="Hyperlink">
    <w:name w:val="Hyperlink"/>
    <w:uiPriority w:val="99"/>
    <w:unhideWhenUsed/>
    <w:rsid w:val="0075070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75070F"/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Normal"/>
    <w:uiPriority w:val="99"/>
    <w:rsid w:val="00F40444"/>
    <w:pPr>
      <w:widowControl w:val="0"/>
      <w:autoSpaceDE w:val="0"/>
      <w:autoSpaceDN w:val="0"/>
      <w:adjustRightInd w:val="0"/>
    </w:pPr>
    <w:rPr>
      <w:rFonts w:ascii="Georgia" w:eastAsia="Times New Roman" w:hAnsi="Georgia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D51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2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4D51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2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FontStyle21">
    <w:name w:val="Font Style21"/>
    <w:uiPriority w:val="99"/>
    <w:rsid w:val="00863AC5"/>
    <w:rPr>
      <w:rFonts w:ascii="Georgia" w:hAnsi="Georgia" w:cs="Georgia"/>
      <w:sz w:val="22"/>
      <w:szCs w:val="22"/>
    </w:rPr>
  </w:style>
  <w:style w:type="paragraph" w:styleId="NoSpacing">
    <w:name w:val="No Spacing"/>
    <w:uiPriority w:val="1"/>
    <w:qFormat/>
    <w:rsid w:val="009638A5"/>
    <w:pPr>
      <w:spacing w:after="0" w:line="240" w:lineRule="auto"/>
    </w:pPr>
    <w:rPr>
      <w:lang w:val="uk-UA"/>
    </w:rPr>
  </w:style>
  <w:style w:type="character" w:styleId="FollowedHyperlink">
    <w:name w:val="FollowedHyperlink"/>
    <w:basedOn w:val="DefaultParagraphFont"/>
    <w:uiPriority w:val="99"/>
    <w:semiHidden/>
    <w:unhideWhenUsed/>
    <w:rsid w:val="00B96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uba.edu.ua/ukr/wp-content/uploads/2015/09/&#1055;&#1086;&#1083;&#1086;&#1078;&#1077;&#1085;&#1085;&#1103;-&#1087;&#1088;&#1086;-&#1082;&#1088;&#1080;&#1090;&#1077;&#1088;&#1110;&#1111;-&#1086;&#1094;&#1110;&#1085;&#1102;&#1074;&#1072;&#1085;&#1085;&#1103;-&#1079;&#1085;&#1072;&#1085;&#1100;-&#1079;&#1076;&#1086;&#1073;&#1091;&#1074;&#1072;&#1095;&#1110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uba.edu.ua/?page_id=252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positary.knuba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db/library_db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Паніна Олена Віталіївна</cp:lastModifiedBy>
  <cp:revision>6</cp:revision>
  <dcterms:created xsi:type="dcterms:W3CDTF">2022-09-09T12:26:00Z</dcterms:created>
  <dcterms:modified xsi:type="dcterms:W3CDTF">2023-02-09T11:35:00Z</dcterms:modified>
</cp:coreProperties>
</file>