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201"/>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8505"/>
      </w:tblGrid>
      <w:tr w:rsidR="007043D3" w:rsidRPr="00583780" w14:paraId="676F0ECE" w14:textId="77777777" w:rsidTr="007043D3">
        <w:trPr>
          <w:trHeight w:val="144"/>
        </w:trPr>
        <w:tc>
          <w:tcPr>
            <w:tcW w:w="14992" w:type="dxa"/>
            <w:gridSpan w:val="2"/>
            <w:tcBorders>
              <w:top w:val="nil"/>
              <w:left w:val="nil"/>
              <w:bottom w:val="single" w:sz="4" w:space="0" w:color="auto"/>
              <w:right w:val="nil"/>
            </w:tcBorders>
            <w:shd w:val="clear" w:color="auto" w:fill="auto"/>
          </w:tcPr>
          <w:p w14:paraId="1CF9E8D3" w14:textId="212C11C1" w:rsidR="007043D3" w:rsidRPr="0012682C" w:rsidRDefault="00FC0736" w:rsidP="0012682C">
            <w:pPr>
              <w:pStyle w:val="ShapkaDocumentu"/>
              <w:keepNext w:val="0"/>
              <w:keepLines w:val="0"/>
              <w:widowControl w:val="0"/>
              <w:spacing w:line="228" w:lineRule="auto"/>
              <w:ind w:left="2835"/>
              <w:rPr>
                <w:rStyle w:val="rvts82"/>
                <w:rFonts w:ascii="Times New Roman" w:hAnsi="Times New Roman"/>
                <w:b/>
                <w:sz w:val="32"/>
                <w:szCs w:val="32"/>
              </w:rPr>
            </w:pPr>
            <w:r w:rsidRPr="00FC0736">
              <w:rPr>
                <w:rStyle w:val="rvts82"/>
                <w:rFonts w:ascii="Times New Roman" w:hAnsi="Times New Roman"/>
                <w:b/>
                <w:sz w:val="32"/>
                <w:szCs w:val="32"/>
              </w:rPr>
              <w:t>Кафедра</w:t>
            </w:r>
            <w:r w:rsidR="0012682C">
              <w:rPr>
                <w:rStyle w:val="rvts82"/>
                <w:rFonts w:ascii="Times New Roman" w:hAnsi="Times New Roman"/>
                <w:b/>
                <w:sz w:val="32"/>
                <w:szCs w:val="32"/>
                <w:lang w:val="ru-RU"/>
              </w:rPr>
              <w:t xml:space="preserve"> ди</w:t>
            </w:r>
            <w:r w:rsidR="0012682C">
              <w:rPr>
                <w:rStyle w:val="rvts82"/>
                <w:rFonts w:ascii="Times New Roman" w:hAnsi="Times New Roman"/>
                <w:b/>
                <w:sz w:val="32"/>
                <w:szCs w:val="32"/>
              </w:rPr>
              <w:t>зайну архітектурного середовища</w:t>
            </w:r>
          </w:p>
          <w:p w14:paraId="3A659E1A" w14:textId="3836BEC7" w:rsidR="00FC0736" w:rsidRPr="00583780" w:rsidRDefault="0012682C" w:rsidP="0012682C">
            <w:pPr>
              <w:pStyle w:val="ShapkaDocumentu"/>
              <w:keepNext w:val="0"/>
              <w:keepLines w:val="0"/>
              <w:widowControl w:val="0"/>
              <w:spacing w:line="228" w:lineRule="auto"/>
              <w:ind w:left="2835"/>
              <w:rPr>
                <w:rStyle w:val="rvts82"/>
                <w:rFonts w:ascii="Times New Roman" w:hAnsi="Times New Roman"/>
                <w:sz w:val="22"/>
                <w:szCs w:val="22"/>
              </w:rPr>
            </w:pPr>
            <w:r w:rsidRPr="0012682C">
              <w:rPr>
                <w:rStyle w:val="rvts82"/>
                <w:rFonts w:ascii="Times New Roman" w:hAnsi="Times New Roman"/>
                <w:bCs/>
                <w:color w:val="000000"/>
                <w:sz w:val="24"/>
                <w:szCs w:val="24"/>
                <w:u w:val="single"/>
                <w:bdr w:val="none" w:sz="0" w:space="0" w:color="auto" w:frame="1"/>
                <w:shd w:val="clear" w:color="auto" w:fill="FFFFFF"/>
              </w:rPr>
              <w:t>Доцент</w:t>
            </w:r>
            <w:r w:rsidRPr="0012682C">
              <w:rPr>
                <w:rStyle w:val="rvts82"/>
                <w:rFonts w:ascii="Times New Roman" w:hAnsi="Times New Roman"/>
                <w:b/>
                <w:color w:val="000000"/>
                <w:sz w:val="24"/>
                <w:szCs w:val="24"/>
                <w:u w:val="single"/>
                <w:bdr w:val="none" w:sz="0" w:space="0" w:color="auto" w:frame="1"/>
                <w:shd w:val="clear" w:color="auto" w:fill="FFFFFF"/>
              </w:rPr>
              <w:t xml:space="preserve"> Праслова Валентина Олександрівна</w:t>
            </w:r>
          </w:p>
        </w:tc>
      </w:tr>
      <w:tr w:rsidR="0065335E" w:rsidRPr="007043D3" w14:paraId="1E92A0FE" w14:textId="77777777" w:rsidTr="007043D3">
        <w:trPr>
          <w:trHeight w:val="652"/>
        </w:trPr>
        <w:tc>
          <w:tcPr>
            <w:tcW w:w="14992" w:type="dxa"/>
            <w:gridSpan w:val="2"/>
            <w:shd w:val="clear" w:color="auto" w:fill="auto"/>
          </w:tcPr>
          <w:p w14:paraId="2A97D9FE" w14:textId="77777777" w:rsidR="0065335E" w:rsidRPr="007043D3" w:rsidRDefault="0065335E" w:rsidP="007043D3">
            <w:pPr>
              <w:pStyle w:val="ShapkaDocumentu"/>
              <w:keepNext w:val="0"/>
              <w:keepLines w:val="0"/>
              <w:widowControl w:val="0"/>
              <w:spacing w:line="228" w:lineRule="auto"/>
              <w:ind w:left="0"/>
              <w:rPr>
                <w:rStyle w:val="rvts82"/>
                <w:rFonts w:ascii="Times New Roman" w:hAnsi="Times New Roman"/>
                <w:sz w:val="28"/>
                <w:szCs w:val="28"/>
              </w:rPr>
            </w:pPr>
            <w:r w:rsidRPr="007043D3">
              <w:rPr>
                <w:rFonts w:ascii="Times New Roman" w:hAnsi="Times New Roman"/>
                <w:b/>
                <w:sz w:val="28"/>
                <w:szCs w:val="28"/>
              </w:rPr>
              <w:t>Досягнення у професійній діяльності, які зараховуються за останні п’ять років</w:t>
            </w:r>
            <w:r w:rsidR="007043D3">
              <w:rPr>
                <w:rFonts w:ascii="Times New Roman" w:hAnsi="Times New Roman"/>
                <w:b/>
                <w:sz w:val="32"/>
                <w:szCs w:val="32"/>
              </w:rPr>
              <w:t xml:space="preserve"> </w:t>
            </w:r>
            <w:r w:rsidR="007043D3">
              <w:rPr>
                <w:rFonts w:ascii="Times New Roman" w:hAnsi="Times New Roman"/>
                <w:sz w:val="28"/>
                <w:szCs w:val="28"/>
              </w:rPr>
              <w:br/>
            </w:r>
            <w:r w:rsidR="007043D3" w:rsidRPr="007043D3">
              <w:rPr>
                <w:rFonts w:ascii="Times New Roman" w:hAnsi="Times New Roman"/>
                <w:sz w:val="22"/>
                <w:szCs w:val="22"/>
              </w:rPr>
              <w:t>(</w:t>
            </w:r>
            <w:r w:rsidR="007043D3" w:rsidRPr="007043D3">
              <w:rPr>
                <w:rFonts w:ascii="Times New Roman" w:hAnsi="Times New Roman"/>
                <w:b/>
                <w:sz w:val="22"/>
                <w:szCs w:val="22"/>
              </w:rPr>
              <w:t>Пункт 38</w:t>
            </w:r>
            <w:r w:rsidR="007043D3" w:rsidRPr="007043D3">
              <w:rPr>
                <w:rFonts w:ascii="Times New Roman" w:hAnsi="Times New Roman"/>
                <w:sz w:val="22"/>
                <w:szCs w:val="22"/>
              </w:rPr>
              <w:t xml:space="preserve"> постанови КМУ</w:t>
            </w:r>
            <w:r w:rsidR="007043D3">
              <w:rPr>
                <w:rFonts w:ascii="Times New Roman" w:hAnsi="Times New Roman"/>
                <w:sz w:val="22"/>
                <w:szCs w:val="22"/>
              </w:rPr>
              <w:t xml:space="preserve"> від 30 грудня 2015 р. № 1187 </w:t>
            </w:r>
            <w:r w:rsidR="007043D3" w:rsidRPr="007043D3">
              <w:rPr>
                <w:rFonts w:ascii="Times New Roman" w:hAnsi="Times New Roman"/>
                <w:sz w:val="22"/>
                <w:szCs w:val="22"/>
              </w:rPr>
              <w:t>(в редакції постанови КМУ</w:t>
            </w:r>
            <w:r w:rsidR="007043D3">
              <w:rPr>
                <w:rFonts w:ascii="Times New Roman" w:hAnsi="Times New Roman"/>
                <w:sz w:val="22"/>
                <w:szCs w:val="22"/>
              </w:rPr>
              <w:t xml:space="preserve"> </w:t>
            </w:r>
            <w:r w:rsidR="007043D3" w:rsidRPr="007043D3">
              <w:rPr>
                <w:rFonts w:ascii="Times New Roman" w:hAnsi="Times New Roman"/>
                <w:sz w:val="22"/>
                <w:szCs w:val="22"/>
              </w:rPr>
              <w:t>від 24 березня 2021 р. № 365)</w:t>
            </w:r>
          </w:p>
        </w:tc>
      </w:tr>
      <w:tr w:rsidR="0065335E" w:rsidRPr="00C51946" w14:paraId="476AADBB" w14:textId="77777777" w:rsidTr="007043D3">
        <w:tc>
          <w:tcPr>
            <w:tcW w:w="6487" w:type="dxa"/>
            <w:shd w:val="clear" w:color="auto" w:fill="auto"/>
          </w:tcPr>
          <w:p w14:paraId="7A370131"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 xml:space="preserve">1)наявність не менше п’яти публікацій у періодичних наукових виданнях, що включені до переліку фахових видань України, до </w:t>
            </w:r>
            <w:proofErr w:type="spellStart"/>
            <w:r w:rsidRPr="00C84368">
              <w:rPr>
                <w:rFonts w:ascii="Times New Roman" w:hAnsi="Times New Roman"/>
                <w:sz w:val="24"/>
                <w:szCs w:val="24"/>
              </w:rPr>
              <w:t>наукометричних</w:t>
            </w:r>
            <w:proofErr w:type="spellEnd"/>
            <w:r w:rsidRPr="00C84368">
              <w:rPr>
                <w:rFonts w:ascii="Times New Roman" w:hAnsi="Times New Roman"/>
                <w:sz w:val="24"/>
                <w:szCs w:val="24"/>
              </w:rPr>
              <w:t xml:space="preserve"> баз, зокрема Scopus, Web </w:t>
            </w:r>
            <w:proofErr w:type="spellStart"/>
            <w:r w:rsidRPr="00C84368">
              <w:rPr>
                <w:rFonts w:ascii="Times New Roman" w:hAnsi="Times New Roman"/>
                <w:sz w:val="24"/>
                <w:szCs w:val="24"/>
              </w:rPr>
              <w:t>of</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Science</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Core</w:t>
            </w:r>
            <w:proofErr w:type="spellEnd"/>
            <w:r w:rsidRPr="00C84368">
              <w:rPr>
                <w:rFonts w:ascii="Times New Roman" w:hAnsi="Times New Roman"/>
                <w:sz w:val="24"/>
                <w:szCs w:val="24"/>
              </w:rPr>
              <w:t xml:space="preserve"> </w:t>
            </w:r>
            <w:proofErr w:type="spellStart"/>
            <w:r w:rsidRPr="00C84368">
              <w:rPr>
                <w:rFonts w:ascii="Times New Roman" w:hAnsi="Times New Roman"/>
                <w:sz w:val="24"/>
                <w:szCs w:val="24"/>
              </w:rPr>
              <w:t>Collection</w:t>
            </w:r>
            <w:proofErr w:type="spellEnd"/>
            <w:r w:rsidRPr="00C84368">
              <w:rPr>
                <w:rFonts w:ascii="Times New Roman" w:hAnsi="Times New Roman"/>
                <w:sz w:val="24"/>
                <w:szCs w:val="24"/>
              </w:rPr>
              <w:t>;</w:t>
            </w:r>
          </w:p>
        </w:tc>
        <w:tc>
          <w:tcPr>
            <w:tcW w:w="8505" w:type="dxa"/>
            <w:shd w:val="clear" w:color="auto" w:fill="auto"/>
          </w:tcPr>
          <w:p w14:paraId="271ABE8D" w14:textId="42BBADDE" w:rsidR="00761E83" w:rsidRPr="00E51562" w:rsidRDefault="00761E83" w:rsidP="002241F3">
            <w:pPr>
              <w:pStyle w:val="ac"/>
              <w:numPr>
                <w:ilvl w:val="0"/>
                <w:numId w:val="4"/>
              </w:numPr>
              <w:ind w:left="0" w:firstLine="296"/>
              <w:jc w:val="both"/>
              <w:rPr>
                <w:rFonts w:ascii="Times New Roman" w:hAnsi="Times New Roman" w:cs="Times New Roman"/>
                <w:sz w:val="24"/>
                <w:szCs w:val="24"/>
                <w:lang w:val="en-US"/>
              </w:rPr>
            </w:pPr>
            <w:r w:rsidRPr="002241F3">
              <w:rPr>
                <w:rFonts w:ascii="Times New Roman" w:hAnsi="Times New Roman"/>
                <w:sz w:val="24"/>
                <w:szCs w:val="24"/>
                <w:lang w:val="en-US"/>
              </w:rPr>
              <w:t xml:space="preserve">Irina </w:t>
            </w:r>
            <w:proofErr w:type="spellStart"/>
            <w:r w:rsidRPr="002241F3">
              <w:rPr>
                <w:rFonts w:ascii="Times New Roman" w:hAnsi="Times New Roman"/>
                <w:sz w:val="24"/>
                <w:szCs w:val="24"/>
                <w:lang w:val="en-US"/>
              </w:rPr>
              <w:t>Bulakh</w:t>
            </w:r>
            <w:proofErr w:type="spellEnd"/>
            <w:r w:rsidRPr="002241F3">
              <w:rPr>
                <w:rFonts w:ascii="Times New Roman" w:hAnsi="Times New Roman"/>
                <w:sz w:val="24"/>
                <w:szCs w:val="24"/>
                <w:lang w:val="en-US"/>
              </w:rPr>
              <w:t xml:space="preserve">, </w:t>
            </w:r>
            <w:proofErr w:type="spellStart"/>
            <w:r w:rsidRPr="002241F3">
              <w:rPr>
                <w:rFonts w:ascii="Times New Roman" w:hAnsi="Times New Roman"/>
                <w:sz w:val="24"/>
                <w:szCs w:val="24"/>
                <w:lang w:val="en-US"/>
              </w:rPr>
              <w:t>Tetyana</w:t>
            </w:r>
            <w:proofErr w:type="spellEnd"/>
            <w:r w:rsidRPr="002241F3">
              <w:rPr>
                <w:rFonts w:ascii="Times New Roman" w:hAnsi="Times New Roman"/>
                <w:sz w:val="24"/>
                <w:szCs w:val="24"/>
                <w:lang w:val="en-US"/>
              </w:rPr>
              <w:t xml:space="preserve"> </w:t>
            </w:r>
            <w:proofErr w:type="spellStart"/>
            <w:r w:rsidRPr="002241F3">
              <w:rPr>
                <w:rFonts w:ascii="Times New Roman" w:hAnsi="Times New Roman"/>
                <w:sz w:val="24"/>
                <w:szCs w:val="24"/>
                <w:lang w:val="en-US"/>
              </w:rPr>
              <w:t>Kashchenko</w:t>
            </w:r>
            <w:proofErr w:type="spellEnd"/>
            <w:r w:rsidRPr="002241F3">
              <w:rPr>
                <w:rFonts w:ascii="Times New Roman" w:hAnsi="Times New Roman"/>
                <w:sz w:val="24"/>
                <w:szCs w:val="24"/>
                <w:lang w:val="en-US"/>
              </w:rPr>
              <w:t xml:space="preserve">, Maryna </w:t>
            </w:r>
            <w:proofErr w:type="spellStart"/>
            <w:r w:rsidRPr="002241F3">
              <w:rPr>
                <w:rFonts w:ascii="Times New Roman" w:hAnsi="Times New Roman"/>
                <w:sz w:val="24"/>
                <w:szCs w:val="24"/>
                <w:lang w:val="en-US"/>
              </w:rPr>
              <w:t>Harbar</w:t>
            </w:r>
            <w:proofErr w:type="spellEnd"/>
            <w:r w:rsidRPr="002241F3">
              <w:rPr>
                <w:rFonts w:ascii="Times New Roman" w:hAnsi="Times New Roman"/>
                <w:sz w:val="24"/>
                <w:szCs w:val="24"/>
                <w:lang w:val="en-US"/>
              </w:rPr>
              <w:t xml:space="preserve">, </w:t>
            </w:r>
            <w:r w:rsidRPr="002241F3">
              <w:rPr>
                <w:rFonts w:ascii="Times New Roman" w:hAnsi="Times New Roman"/>
                <w:b/>
                <w:bCs/>
                <w:sz w:val="24"/>
                <w:szCs w:val="24"/>
                <w:lang w:val="en-US"/>
              </w:rPr>
              <w:t>Valentyna Praslova</w:t>
            </w:r>
            <w:r w:rsidRPr="002241F3">
              <w:rPr>
                <w:rFonts w:ascii="Times New Roman" w:hAnsi="Times New Roman"/>
                <w:b/>
                <w:bCs/>
                <w:sz w:val="24"/>
                <w:szCs w:val="24"/>
                <w:lang w:val="uk-UA"/>
              </w:rPr>
              <w:t>,</w:t>
            </w:r>
            <w:r w:rsidRPr="002241F3">
              <w:rPr>
                <w:rFonts w:ascii="Times New Roman" w:hAnsi="Times New Roman"/>
                <w:sz w:val="24"/>
                <w:szCs w:val="24"/>
                <w:lang w:val="uk-UA"/>
              </w:rPr>
              <w:t xml:space="preserve"> </w:t>
            </w:r>
            <w:proofErr w:type="spellStart"/>
            <w:r w:rsidRPr="002241F3">
              <w:rPr>
                <w:rFonts w:ascii="Times New Roman" w:hAnsi="Times New Roman"/>
                <w:sz w:val="24"/>
                <w:szCs w:val="24"/>
                <w:lang w:val="en-US"/>
              </w:rPr>
              <w:t>Yuliia</w:t>
            </w:r>
            <w:proofErr w:type="spellEnd"/>
            <w:r w:rsidRPr="002241F3">
              <w:rPr>
                <w:rFonts w:ascii="Times New Roman" w:hAnsi="Times New Roman"/>
                <w:sz w:val="24"/>
                <w:szCs w:val="24"/>
                <w:lang w:val="en-US"/>
              </w:rPr>
              <w:t xml:space="preserve"> Riabets, Viktor </w:t>
            </w:r>
            <w:proofErr w:type="spellStart"/>
            <w:r w:rsidRPr="002241F3">
              <w:rPr>
                <w:rFonts w:ascii="Times New Roman" w:hAnsi="Times New Roman"/>
                <w:sz w:val="24"/>
                <w:szCs w:val="24"/>
                <w:lang w:val="en-US"/>
              </w:rPr>
              <w:t>Divak</w:t>
            </w:r>
            <w:proofErr w:type="spellEnd"/>
            <w:r w:rsidR="006B5FE1" w:rsidRPr="002241F3">
              <w:rPr>
                <w:rFonts w:ascii="Times New Roman" w:hAnsi="Times New Roman"/>
                <w:sz w:val="24"/>
                <w:szCs w:val="24"/>
                <w:lang w:val="uk-UA"/>
              </w:rPr>
              <w:t xml:space="preserve"> </w:t>
            </w:r>
            <w:r w:rsidR="006B5FE1" w:rsidRPr="002241F3">
              <w:rPr>
                <w:rFonts w:ascii="Times New Roman" w:hAnsi="Times New Roman" w:cs="Times New Roman"/>
                <w:sz w:val="24"/>
                <w:szCs w:val="24"/>
                <w:lang w:val="en-US"/>
              </w:rPr>
              <w:t>(202</w:t>
            </w:r>
            <w:r w:rsidR="006B5FE1" w:rsidRPr="002241F3">
              <w:rPr>
                <w:rFonts w:ascii="Times New Roman" w:hAnsi="Times New Roman" w:cs="Times New Roman"/>
                <w:sz w:val="24"/>
                <w:szCs w:val="24"/>
                <w:lang w:val="uk-UA"/>
              </w:rPr>
              <w:t>2</w:t>
            </w:r>
            <w:r w:rsidR="006B5FE1" w:rsidRPr="002241F3">
              <w:rPr>
                <w:rFonts w:ascii="Times New Roman" w:hAnsi="Times New Roman" w:cs="Times New Roman"/>
                <w:sz w:val="24"/>
                <w:szCs w:val="24"/>
                <w:lang w:val="en-US"/>
              </w:rPr>
              <w:t>),</w:t>
            </w:r>
            <w:r w:rsidRPr="002241F3">
              <w:rPr>
                <w:rFonts w:ascii="Times New Roman" w:hAnsi="Times New Roman"/>
                <w:sz w:val="24"/>
                <w:szCs w:val="24"/>
                <w:lang w:val="en-US"/>
              </w:rPr>
              <w:t xml:space="preserve"> </w:t>
            </w:r>
            <w:r w:rsidR="00A45CD4" w:rsidRPr="00605A36">
              <w:rPr>
                <w:rFonts w:ascii="Times New Roman" w:hAnsi="Times New Roman" w:cs="Times New Roman"/>
                <w:sz w:val="24"/>
                <w:szCs w:val="24"/>
                <w:lang w:val="en-US"/>
              </w:rPr>
              <w:t>“</w:t>
            </w:r>
            <w:r w:rsidRPr="002241F3">
              <w:rPr>
                <w:rFonts w:ascii="Times New Roman" w:hAnsi="Times New Roman"/>
                <w:sz w:val="24"/>
                <w:szCs w:val="24"/>
                <w:lang w:val="en-US"/>
              </w:rPr>
              <w:t>The Integrity of the Artistic Image of the City Based on Symbolization (the Case of Modern Architecture of Dnipro, Ukraine)</w:t>
            </w:r>
            <w:r w:rsidR="00A45CD4" w:rsidRPr="00605A36">
              <w:rPr>
                <w:rFonts w:ascii="Times New Roman" w:hAnsi="Times New Roman" w:cs="Times New Roman"/>
                <w:sz w:val="24"/>
                <w:szCs w:val="24"/>
                <w:lang w:val="en-US"/>
              </w:rPr>
              <w:t>”,</w:t>
            </w:r>
            <w:r w:rsidRPr="002241F3">
              <w:rPr>
                <w:rFonts w:ascii="Times New Roman" w:hAnsi="Times New Roman"/>
                <w:sz w:val="24"/>
                <w:szCs w:val="24"/>
                <w:lang w:val="uk-UA"/>
              </w:rPr>
              <w:t xml:space="preserve"> </w:t>
            </w:r>
            <w:r w:rsidRPr="002241F3">
              <w:rPr>
                <w:rFonts w:ascii="Times New Roman" w:hAnsi="Times New Roman"/>
                <w:sz w:val="24"/>
                <w:szCs w:val="24"/>
                <w:lang w:val="en-US"/>
              </w:rPr>
              <w:t>Civil Engineering and Architecture 10(3): 874-887, 2022 http://www.hrpub.org DOI: 10.13189/cea.2022.100310</w:t>
            </w:r>
            <w:r w:rsidR="002241F3" w:rsidRPr="002241F3">
              <w:rPr>
                <w:rFonts w:ascii="Times New Roman" w:hAnsi="Times New Roman"/>
                <w:sz w:val="24"/>
                <w:szCs w:val="24"/>
                <w:lang w:val="uk-UA"/>
              </w:rPr>
              <w:t xml:space="preserve"> </w:t>
            </w:r>
            <w:r w:rsidR="002241F3" w:rsidRPr="002241F3">
              <w:rPr>
                <w:rFonts w:ascii="Times New Roman" w:hAnsi="Times New Roman"/>
                <w:b/>
                <w:bCs/>
                <w:sz w:val="24"/>
                <w:szCs w:val="24"/>
                <w:lang w:val="uk-UA"/>
              </w:rPr>
              <w:t>(</w:t>
            </w:r>
            <w:r w:rsidR="002241F3" w:rsidRPr="002241F3">
              <w:rPr>
                <w:rFonts w:ascii="Times New Roman" w:hAnsi="Times New Roman"/>
                <w:b/>
                <w:bCs/>
                <w:sz w:val="24"/>
                <w:szCs w:val="24"/>
                <w:lang w:val="en-US"/>
              </w:rPr>
              <w:t>Scopus</w:t>
            </w:r>
            <w:r w:rsidR="002241F3" w:rsidRPr="002241F3">
              <w:rPr>
                <w:rFonts w:ascii="Times New Roman" w:hAnsi="Times New Roman"/>
                <w:b/>
                <w:bCs/>
                <w:sz w:val="24"/>
                <w:szCs w:val="24"/>
                <w:lang w:val="uk-UA"/>
              </w:rPr>
              <w:t>)</w:t>
            </w:r>
          </w:p>
          <w:p w14:paraId="333857E5" w14:textId="1667C128" w:rsidR="00E51562" w:rsidRPr="00131C32" w:rsidRDefault="00E51562" w:rsidP="002241F3">
            <w:pPr>
              <w:pStyle w:val="ac"/>
              <w:numPr>
                <w:ilvl w:val="0"/>
                <w:numId w:val="4"/>
              </w:numPr>
              <w:ind w:left="0" w:firstLine="296"/>
              <w:jc w:val="both"/>
              <w:rPr>
                <w:rFonts w:ascii="Times New Roman" w:hAnsi="Times New Roman" w:cs="Times New Roman"/>
                <w:sz w:val="24"/>
                <w:szCs w:val="24"/>
              </w:rPr>
            </w:pPr>
            <w:r w:rsidRPr="00605A36">
              <w:rPr>
                <w:rFonts w:ascii="Times New Roman" w:eastAsia="Times New Roman" w:hAnsi="Times New Roman" w:cs="Times New Roman"/>
                <w:bCs/>
                <w:sz w:val="24"/>
                <w:szCs w:val="24"/>
              </w:rPr>
              <w:t xml:space="preserve">Праслова В. О.  </w:t>
            </w:r>
            <w:r>
              <w:rPr>
                <w:rFonts w:ascii="Times New Roman" w:hAnsi="Times New Roman"/>
                <w:sz w:val="24"/>
                <w:szCs w:val="24"/>
                <w:lang w:val="uk-UA"/>
              </w:rPr>
              <w:t>М</w:t>
            </w:r>
            <w:r w:rsidRPr="006133E7">
              <w:rPr>
                <w:rFonts w:ascii="Times New Roman" w:hAnsi="Times New Roman"/>
                <w:sz w:val="24"/>
                <w:szCs w:val="24"/>
                <w:lang w:val="uk-UA"/>
              </w:rPr>
              <w:t>едіа-арт як напрям розвитку художнього проектування архітектурного середовища</w:t>
            </w:r>
            <w:r w:rsidR="006E284D" w:rsidRPr="00605A36">
              <w:rPr>
                <w:rFonts w:ascii="Times New Roman" w:eastAsia="Times New Roman" w:hAnsi="Times New Roman" w:cs="Times New Roman"/>
                <w:bCs/>
                <w:sz w:val="24"/>
                <w:szCs w:val="24"/>
              </w:rPr>
              <w:t xml:space="preserve">/ В. О. Праслова // </w:t>
            </w:r>
            <w:r w:rsidR="006E284D" w:rsidRPr="00605A36">
              <w:rPr>
                <w:rFonts w:ascii="Times New Roman" w:eastAsia="Times New Roman" w:hAnsi="Times New Roman" w:cs="Times New Roman"/>
                <w:bCs/>
                <w:i/>
                <w:sz w:val="24"/>
                <w:szCs w:val="24"/>
              </w:rPr>
              <w:t xml:space="preserve">Сучасні </w:t>
            </w:r>
            <w:proofErr w:type="spellStart"/>
            <w:r w:rsidR="006E284D" w:rsidRPr="00605A36">
              <w:rPr>
                <w:rFonts w:ascii="Times New Roman" w:eastAsia="Times New Roman" w:hAnsi="Times New Roman" w:cs="Times New Roman"/>
                <w:bCs/>
                <w:i/>
                <w:sz w:val="24"/>
                <w:szCs w:val="24"/>
              </w:rPr>
              <w:t>проблеми</w:t>
            </w:r>
            <w:proofErr w:type="spellEnd"/>
            <w:r w:rsidR="006E284D" w:rsidRPr="00605A36">
              <w:rPr>
                <w:rFonts w:ascii="Times New Roman" w:eastAsia="Times New Roman" w:hAnsi="Times New Roman" w:cs="Times New Roman"/>
                <w:bCs/>
                <w:i/>
                <w:sz w:val="24"/>
                <w:szCs w:val="24"/>
              </w:rPr>
              <w:t xml:space="preserve"> архітектури та </w:t>
            </w:r>
            <w:proofErr w:type="spellStart"/>
            <w:r w:rsidR="006E284D" w:rsidRPr="00605A36">
              <w:rPr>
                <w:rFonts w:ascii="Times New Roman" w:eastAsia="Times New Roman" w:hAnsi="Times New Roman" w:cs="Times New Roman"/>
                <w:bCs/>
                <w:i/>
                <w:sz w:val="24"/>
                <w:szCs w:val="24"/>
              </w:rPr>
              <w:t>містобудування</w:t>
            </w:r>
            <w:proofErr w:type="spellEnd"/>
            <w:r w:rsidR="006E284D" w:rsidRPr="00605A36">
              <w:rPr>
                <w:rFonts w:ascii="Times New Roman" w:eastAsia="Times New Roman" w:hAnsi="Times New Roman" w:cs="Times New Roman"/>
                <w:bCs/>
                <w:sz w:val="24"/>
                <w:szCs w:val="24"/>
              </w:rPr>
              <w:t>. - 20</w:t>
            </w:r>
            <w:r w:rsidR="006E284D">
              <w:rPr>
                <w:rFonts w:ascii="Times New Roman" w:eastAsia="Times New Roman" w:hAnsi="Times New Roman" w:cs="Times New Roman"/>
                <w:bCs/>
                <w:sz w:val="24"/>
                <w:szCs w:val="24"/>
                <w:lang w:val="uk-UA"/>
              </w:rPr>
              <w:t>22</w:t>
            </w:r>
            <w:r w:rsidR="006E284D" w:rsidRPr="00605A36">
              <w:rPr>
                <w:rFonts w:ascii="Times New Roman" w:eastAsia="Times New Roman" w:hAnsi="Times New Roman" w:cs="Times New Roman"/>
                <w:bCs/>
                <w:sz w:val="24"/>
                <w:szCs w:val="24"/>
              </w:rPr>
              <w:t xml:space="preserve">. - </w:t>
            </w:r>
            <w:proofErr w:type="spellStart"/>
            <w:r w:rsidR="006E284D" w:rsidRPr="00605A36">
              <w:rPr>
                <w:rFonts w:ascii="Times New Roman" w:eastAsia="Times New Roman" w:hAnsi="Times New Roman" w:cs="Times New Roman"/>
                <w:bCs/>
                <w:sz w:val="24"/>
                <w:szCs w:val="24"/>
              </w:rPr>
              <w:t>Вип</w:t>
            </w:r>
            <w:proofErr w:type="spellEnd"/>
            <w:r w:rsidR="006E284D" w:rsidRPr="00605A36">
              <w:rPr>
                <w:rFonts w:ascii="Times New Roman" w:eastAsia="Times New Roman" w:hAnsi="Times New Roman" w:cs="Times New Roman"/>
                <w:bCs/>
                <w:sz w:val="24"/>
                <w:szCs w:val="24"/>
              </w:rPr>
              <w:t xml:space="preserve">. </w:t>
            </w:r>
            <w:r w:rsidR="006E284D">
              <w:rPr>
                <w:rFonts w:ascii="Times New Roman" w:eastAsia="Times New Roman" w:hAnsi="Times New Roman" w:cs="Times New Roman"/>
                <w:bCs/>
                <w:sz w:val="24"/>
                <w:szCs w:val="24"/>
                <w:lang w:val="uk-UA"/>
              </w:rPr>
              <w:t>62</w:t>
            </w:r>
            <w:r w:rsidR="006E284D" w:rsidRPr="00605A36">
              <w:rPr>
                <w:rFonts w:ascii="Times New Roman" w:eastAsia="Times New Roman" w:hAnsi="Times New Roman" w:cs="Times New Roman"/>
                <w:bCs/>
                <w:sz w:val="24"/>
                <w:szCs w:val="24"/>
              </w:rPr>
              <w:t>. - С. 3</w:t>
            </w:r>
            <w:r w:rsidR="006E284D">
              <w:rPr>
                <w:rFonts w:ascii="Times New Roman" w:eastAsia="Times New Roman" w:hAnsi="Times New Roman" w:cs="Times New Roman"/>
                <w:bCs/>
                <w:sz w:val="24"/>
                <w:szCs w:val="24"/>
                <w:lang w:val="uk-UA"/>
              </w:rPr>
              <w:t>04</w:t>
            </w:r>
            <w:r w:rsidR="006E284D" w:rsidRPr="00605A36">
              <w:rPr>
                <w:rFonts w:ascii="Times New Roman" w:eastAsia="Times New Roman" w:hAnsi="Times New Roman" w:cs="Times New Roman"/>
                <w:bCs/>
                <w:sz w:val="24"/>
                <w:szCs w:val="24"/>
              </w:rPr>
              <w:t>-</w:t>
            </w:r>
            <w:r w:rsidR="006E284D">
              <w:rPr>
                <w:rFonts w:ascii="Times New Roman" w:eastAsia="Times New Roman" w:hAnsi="Times New Roman" w:cs="Times New Roman"/>
                <w:bCs/>
                <w:sz w:val="24"/>
                <w:szCs w:val="24"/>
                <w:lang w:val="uk-UA"/>
              </w:rPr>
              <w:t>313</w:t>
            </w:r>
            <w:r w:rsidR="006E284D" w:rsidRPr="00605A36">
              <w:rPr>
                <w:rFonts w:ascii="Times New Roman" w:eastAsia="Times New Roman" w:hAnsi="Times New Roman" w:cs="Times New Roman"/>
                <w:bCs/>
                <w:sz w:val="24"/>
                <w:szCs w:val="24"/>
              </w:rPr>
              <w:t xml:space="preserve">. </w:t>
            </w:r>
            <w:r w:rsidR="006E284D" w:rsidRPr="00605A36">
              <w:rPr>
                <w:rFonts w:ascii="Times New Roman" w:hAnsi="Times New Roman" w:cs="Times New Roman"/>
                <w:b/>
                <w:bCs/>
                <w:sz w:val="24"/>
                <w:szCs w:val="24"/>
              </w:rPr>
              <w:t>(</w:t>
            </w:r>
            <w:r w:rsidR="006E284D" w:rsidRPr="00605A36">
              <w:rPr>
                <w:rFonts w:ascii="Times New Roman" w:hAnsi="Times New Roman"/>
                <w:b/>
                <w:bCs/>
                <w:sz w:val="24"/>
                <w:szCs w:val="24"/>
              </w:rPr>
              <w:t>Фахове видання України)</w:t>
            </w:r>
          </w:p>
          <w:p w14:paraId="2569DEBE" w14:textId="1E54CD04" w:rsidR="00131C32" w:rsidRPr="00131C32" w:rsidRDefault="00A45CD4" w:rsidP="002241F3">
            <w:pPr>
              <w:pStyle w:val="ac"/>
              <w:numPr>
                <w:ilvl w:val="0"/>
                <w:numId w:val="4"/>
              </w:numPr>
              <w:ind w:left="0" w:firstLine="296"/>
              <w:jc w:val="both"/>
              <w:rPr>
                <w:rFonts w:ascii="Times New Roman" w:hAnsi="Times New Roman" w:cs="Times New Roman"/>
                <w:sz w:val="24"/>
                <w:szCs w:val="24"/>
                <w:lang w:val="en-US"/>
              </w:rPr>
            </w:pPr>
            <w:r w:rsidRPr="00605A36">
              <w:rPr>
                <w:rFonts w:ascii="Times New Roman" w:hAnsi="Times New Roman" w:cs="Times New Roman"/>
                <w:sz w:val="24"/>
                <w:szCs w:val="24"/>
                <w:lang w:val="en-US"/>
              </w:rPr>
              <w:t>Praslova V. O. (202</w:t>
            </w:r>
            <w:r w:rsidR="00F44B01">
              <w:rPr>
                <w:rFonts w:ascii="Times New Roman" w:hAnsi="Times New Roman" w:cs="Times New Roman"/>
                <w:sz w:val="24"/>
                <w:szCs w:val="24"/>
                <w:lang w:val="uk-UA"/>
              </w:rPr>
              <w:t>1</w:t>
            </w:r>
            <w:r w:rsidRPr="00605A36">
              <w:rPr>
                <w:rFonts w:ascii="Times New Roman" w:hAnsi="Times New Roman" w:cs="Times New Roman"/>
                <w:sz w:val="24"/>
                <w:szCs w:val="24"/>
                <w:lang w:val="en-US"/>
              </w:rPr>
              <w:t>), “</w:t>
            </w:r>
            <w:proofErr w:type="spellStart"/>
            <w:r w:rsidR="00131C32" w:rsidRPr="006B6D22">
              <w:rPr>
                <w:rFonts w:ascii="Times New Roman" w:hAnsi="Times New Roman"/>
                <w:sz w:val="24"/>
                <w:szCs w:val="24"/>
                <w:lang w:val="uk-UA"/>
              </w:rPr>
              <w:t>Modern</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artistic</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approaches</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of</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architectural</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organization</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of</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public</w:t>
            </w:r>
            <w:proofErr w:type="spellEnd"/>
            <w:r w:rsidR="00131C32" w:rsidRPr="006B6D22">
              <w:rPr>
                <w:rFonts w:ascii="Times New Roman" w:hAnsi="Times New Roman"/>
                <w:sz w:val="24"/>
                <w:szCs w:val="24"/>
                <w:lang w:val="uk-UA"/>
              </w:rPr>
              <w:t xml:space="preserve"> and </w:t>
            </w:r>
            <w:proofErr w:type="spellStart"/>
            <w:r w:rsidR="00131C32" w:rsidRPr="006B6D22">
              <w:rPr>
                <w:rFonts w:ascii="Times New Roman" w:hAnsi="Times New Roman"/>
                <w:sz w:val="24"/>
                <w:szCs w:val="24"/>
                <w:lang w:val="uk-UA"/>
              </w:rPr>
              <w:t>residential</w:t>
            </w:r>
            <w:proofErr w:type="spellEnd"/>
            <w:r w:rsidR="00131C32" w:rsidRPr="006B6D22">
              <w:rPr>
                <w:rFonts w:ascii="Times New Roman" w:hAnsi="Times New Roman"/>
                <w:sz w:val="24"/>
                <w:szCs w:val="24"/>
                <w:lang w:val="uk-UA"/>
              </w:rPr>
              <w:t xml:space="preserve"> </w:t>
            </w:r>
            <w:proofErr w:type="spellStart"/>
            <w:r w:rsidR="00131C32" w:rsidRPr="006B6D22">
              <w:rPr>
                <w:rFonts w:ascii="Times New Roman" w:hAnsi="Times New Roman"/>
                <w:sz w:val="24"/>
                <w:szCs w:val="24"/>
                <w:lang w:val="uk-UA"/>
              </w:rPr>
              <w:t>environment</w:t>
            </w:r>
            <w:proofErr w:type="spellEnd"/>
            <w:r w:rsidR="00F44B01" w:rsidRPr="00605A36">
              <w:rPr>
                <w:rFonts w:ascii="Times New Roman" w:hAnsi="Times New Roman" w:cs="Times New Roman"/>
                <w:sz w:val="24"/>
                <w:szCs w:val="24"/>
                <w:lang w:val="en-US"/>
              </w:rPr>
              <w:t>”,</w:t>
            </w:r>
            <w:r w:rsidR="00F44B01">
              <w:rPr>
                <w:rFonts w:ascii="Times New Roman" w:hAnsi="Times New Roman" w:cs="Times New Roman"/>
                <w:sz w:val="24"/>
                <w:szCs w:val="24"/>
                <w:lang w:val="uk-UA"/>
              </w:rPr>
              <w:t xml:space="preserve"> </w:t>
            </w:r>
            <w:r w:rsidR="00F44B01" w:rsidRPr="00605A36">
              <w:rPr>
                <w:rFonts w:ascii="Times New Roman" w:hAnsi="Times New Roman" w:cs="Times New Roman"/>
                <w:sz w:val="24"/>
                <w:szCs w:val="24"/>
                <w:lang w:val="en-US"/>
              </w:rPr>
              <w:t>Bulletin of Odessa State Academy of Civil Engineering and Architecture, Vol. 8</w:t>
            </w:r>
            <w:r w:rsidR="00F44B01">
              <w:rPr>
                <w:rFonts w:ascii="Times New Roman" w:hAnsi="Times New Roman" w:cs="Times New Roman"/>
                <w:sz w:val="24"/>
                <w:szCs w:val="24"/>
                <w:lang w:val="uk-UA"/>
              </w:rPr>
              <w:t>4</w:t>
            </w:r>
            <w:r w:rsidR="00F44B01" w:rsidRPr="00605A36">
              <w:rPr>
                <w:rFonts w:ascii="Times New Roman" w:hAnsi="Times New Roman" w:cs="Times New Roman"/>
                <w:sz w:val="24"/>
                <w:szCs w:val="24"/>
                <w:lang w:val="en-US"/>
              </w:rPr>
              <w:t xml:space="preserve">, pp. </w:t>
            </w:r>
            <w:r w:rsidR="00F44B01">
              <w:rPr>
                <w:rFonts w:ascii="Times New Roman" w:hAnsi="Times New Roman" w:cs="Times New Roman"/>
                <w:sz w:val="24"/>
                <w:szCs w:val="24"/>
                <w:lang w:val="uk-UA"/>
              </w:rPr>
              <w:t>7</w:t>
            </w:r>
            <w:r w:rsidR="00F44B01" w:rsidRPr="00605A36">
              <w:rPr>
                <w:rFonts w:ascii="Times New Roman" w:hAnsi="Times New Roman" w:cs="Times New Roman"/>
                <w:sz w:val="24"/>
                <w:szCs w:val="24"/>
                <w:lang w:val="en-US"/>
              </w:rPr>
              <w:t>-</w:t>
            </w:r>
            <w:r w:rsidR="00F44B01">
              <w:rPr>
                <w:rFonts w:ascii="Times New Roman" w:hAnsi="Times New Roman" w:cs="Times New Roman"/>
                <w:sz w:val="24"/>
                <w:szCs w:val="24"/>
                <w:lang w:val="uk-UA"/>
              </w:rPr>
              <w:t xml:space="preserve">15 </w:t>
            </w:r>
            <w:r w:rsidR="00F44B01" w:rsidRPr="00605A36">
              <w:rPr>
                <w:rFonts w:ascii="Times New Roman" w:hAnsi="Times New Roman" w:cs="Times New Roman"/>
                <w:b/>
                <w:bCs/>
                <w:sz w:val="24"/>
                <w:szCs w:val="24"/>
                <w:lang w:val="en-US"/>
              </w:rPr>
              <w:t>(</w:t>
            </w:r>
            <w:r w:rsidR="00F44B01" w:rsidRPr="00605A36">
              <w:rPr>
                <w:rFonts w:ascii="Times New Roman" w:hAnsi="Times New Roman"/>
                <w:b/>
                <w:bCs/>
                <w:sz w:val="24"/>
                <w:szCs w:val="24"/>
              </w:rPr>
              <w:t>Фахове</w:t>
            </w:r>
            <w:r w:rsidR="00F44B01" w:rsidRPr="00605A36">
              <w:rPr>
                <w:rFonts w:ascii="Times New Roman" w:hAnsi="Times New Roman"/>
                <w:b/>
                <w:bCs/>
                <w:sz w:val="24"/>
                <w:szCs w:val="24"/>
                <w:lang w:val="en-US"/>
              </w:rPr>
              <w:t xml:space="preserve"> </w:t>
            </w:r>
            <w:r w:rsidR="00F44B01" w:rsidRPr="00605A36">
              <w:rPr>
                <w:rFonts w:ascii="Times New Roman" w:hAnsi="Times New Roman"/>
                <w:b/>
                <w:bCs/>
                <w:sz w:val="24"/>
                <w:szCs w:val="24"/>
              </w:rPr>
              <w:t>видання</w:t>
            </w:r>
            <w:r w:rsidR="00F44B01" w:rsidRPr="00605A36">
              <w:rPr>
                <w:rFonts w:ascii="Times New Roman" w:hAnsi="Times New Roman"/>
                <w:b/>
                <w:bCs/>
                <w:sz w:val="24"/>
                <w:szCs w:val="24"/>
                <w:lang w:val="en-US"/>
              </w:rPr>
              <w:t xml:space="preserve"> </w:t>
            </w:r>
            <w:r w:rsidR="00F44B01" w:rsidRPr="00605A36">
              <w:rPr>
                <w:rFonts w:ascii="Times New Roman" w:hAnsi="Times New Roman"/>
                <w:b/>
                <w:bCs/>
                <w:sz w:val="24"/>
                <w:szCs w:val="24"/>
              </w:rPr>
              <w:t>України</w:t>
            </w:r>
            <w:r w:rsidR="00F44B01" w:rsidRPr="00605A36">
              <w:rPr>
                <w:rFonts w:ascii="Times New Roman" w:hAnsi="Times New Roman"/>
                <w:b/>
                <w:bCs/>
                <w:sz w:val="24"/>
                <w:szCs w:val="24"/>
                <w:lang w:val="en-US"/>
              </w:rPr>
              <w:t>,</w:t>
            </w:r>
            <w:r w:rsidR="00F44B01" w:rsidRPr="00605A36">
              <w:rPr>
                <w:rFonts w:ascii="Times New Roman" w:hAnsi="Times New Roman" w:cs="Times New Roman"/>
                <w:b/>
                <w:bCs/>
                <w:color w:val="000000"/>
                <w:sz w:val="24"/>
                <w:szCs w:val="24"/>
                <w:lang w:val="en-US"/>
              </w:rPr>
              <w:t xml:space="preserve"> Index Copernicus</w:t>
            </w:r>
            <w:r w:rsidR="00F44B01" w:rsidRPr="00605A36">
              <w:rPr>
                <w:rFonts w:ascii="Times New Roman" w:eastAsia="Times New Roman" w:hAnsi="Times New Roman" w:cs="Times New Roman"/>
                <w:b/>
                <w:bCs/>
                <w:sz w:val="24"/>
                <w:szCs w:val="24"/>
                <w:lang w:val="uk-UA"/>
              </w:rPr>
              <w:t>)</w:t>
            </w:r>
          </w:p>
          <w:p w14:paraId="448B0CD3" w14:textId="4A5B2EAF" w:rsidR="00C51946" w:rsidRPr="00605A36" w:rsidRDefault="00C51946" w:rsidP="00605A36">
            <w:pPr>
              <w:pStyle w:val="ac"/>
              <w:numPr>
                <w:ilvl w:val="0"/>
                <w:numId w:val="4"/>
              </w:numPr>
              <w:ind w:left="0" w:firstLine="296"/>
              <w:jc w:val="both"/>
              <w:rPr>
                <w:rFonts w:ascii="Times New Roman" w:hAnsi="Times New Roman" w:cs="Times New Roman"/>
                <w:sz w:val="24"/>
                <w:szCs w:val="24"/>
                <w:lang w:val="en-US"/>
              </w:rPr>
            </w:pPr>
            <w:r w:rsidRPr="00605A36">
              <w:rPr>
                <w:rFonts w:ascii="Times New Roman" w:hAnsi="Times New Roman" w:cs="Times New Roman"/>
                <w:sz w:val="24"/>
                <w:szCs w:val="24"/>
                <w:lang w:val="en-US"/>
              </w:rPr>
              <w:t xml:space="preserve">Praslova V. O. (2020), “Techniques for implementing form and color in the artistic design of architectural and urban environment”, Bulletin of Odessa State Academy of Civil Engineering and Architecture, Vol. 81, pp. 26-32 </w:t>
            </w:r>
            <w:r w:rsidRPr="00605A36">
              <w:rPr>
                <w:rFonts w:ascii="Times New Roman" w:eastAsia="Times New Roman" w:hAnsi="Times New Roman" w:cs="Times New Roman"/>
                <w:sz w:val="24"/>
                <w:szCs w:val="24"/>
                <w:lang w:val="en-US"/>
              </w:rPr>
              <w:t xml:space="preserve">available at : </w:t>
            </w:r>
            <w:hyperlink r:id="rId7" w:tgtFrame="_blank" w:history="1">
              <w:r w:rsidRPr="00605A36">
                <w:rPr>
                  <w:rStyle w:val="a4"/>
                  <w:rFonts w:ascii="Times New Roman" w:hAnsi="Times New Roman" w:cs="Times New Roman"/>
                  <w:color w:val="000000" w:themeColor="text1"/>
                  <w:sz w:val="24"/>
                  <w:szCs w:val="24"/>
                  <w:lang w:val="en-US"/>
                </w:rPr>
                <w:t xml:space="preserve">http://visnyk-odaba.org.ua/2020-81/81-3.pdf </w:t>
              </w:r>
            </w:hyperlink>
            <w:hyperlink r:id="rId8" w:history="1">
              <w:r w:rsidRPr="00605A36">
                <w:rPr>
                  <w:rStyle w:val="a4"/>
                  <w:rFonts w:ascii="Times New Roman" w:hAnsi="Times New Roman" w:cs="Times New Roman"/>
                  <w:color w:val="000000" w:themeColor="text1"/>
                  <w:sz w:val="24"/>
                  <w:szCs w:val="24"/>
                  <w:shd w:val="clear" w:color="auto" w:fill="FCFCFC"/>
                  <w:lang w:val="en-US"/>
                </w:rPr>
                <w:t>https://</w:t>
              </w:r>
              <w:r w:rsidRPr="00605A36">
                <w:rPr>
                  <w:rStyle w:val="a4"/>
                  <w:rFonts w:ascii="Times New Roman" w:hAnsi="Times New Roman" w:cs="Times New Roman"/>
                  <w:color w:val="000000" w:themeColor="text1"/>
                  <w:sz w:val="24"/>
                  <w:szCs w:val="24"/>
                  <w:lang w:val="en-US"/>
                </w:rPr>
                <w:t>doi</w:t>
              </w:r>
            </w:hyperlink>
            <w:r w:rsidRPr="00605A36">
              <w:rPr>
                <w:rFonts w:ascii="Times New Roman" w:hAnsi="Times New Roman" w:cs="Times New Roman"/>
                <w:color w:val="000000" w:themeColor="text1"/>
                <w:sz w:val="24"/>
                <w:szCs w:val="24"/>
                <w:lang w:val="en-US"/>
              </w:rPr>
              <w:t>:</w:t>
            </w:r>
            <w:r w:rsidRPr="00605A36">
              <w:rPr>
                <w:rFonts w:ascii="Times New Roman" w:hAnsi="Times New Roman" w:cs="Times New Roman"/>
                <w:sz w:val="24"/>
                <w:szCs w:val="24"/>
                <w:lang w:val="uk-UA"/>
              </w:rPr>
              <w:t xml:space="preserve"> </w:t>
            </w:r>
            <w:r w:rsidRPr="00605A36">
              <w:rPr>
                <w:rFonts w:ascii="Times New Roman" w:hAnsi="Times New Roman" w:cs="Times New Roman"/>
                <w:sz w:val="24"/>
                <w:szCs w:val="24"/>
                <w:lang w:val="en-US"/>
              </w:rPr>
              <w:t xml:space="preserve">10.31650/2415-377X-2020-81-26-32 </w:t>
            </w:r>
            <w:r w:rsidRPr="00605A36">
              <w:rPr>
                <w:rFonts w:ascii="Times New Roman" w:hAnsi="Times New Roman" w:cs="Times New Roman"/>
                <w:b/>
                <w:bCs/>
                <w:sz w:val="24"/>
                <w:szCs w:val="24"/>
                <w:lang w:val="en-US"/>
              </w:rPr>
              <w:t>(</w:t>
            </w:r>
            <w:r w:rsidRPr="00605A36">
              <w:rPr>
                <w:rFonts w:ascii="Times New Roman" w:hAnsi="Times New Roman"/>
                <w:b/>
                <w:bCs/>
                <w:sz w:val="24"/>
                <w:szCs w:val="24"/>
              </w:rPr>
              <w:t>Фахове</w:t>
            </w:r>
            <w:r w:rsidRPr="00605A36">
              <w:rPr>
                <w:rFonts w:ascii="Times New Roman" w:hAnsi="Times New Roman"/>
                <w:b/>
                <w:bCs/>
                <w:sz w:val="24"/>
                <w:szCs w:val="24"/>
                <w:lang w:val="en-US"/>
              </w:rPr>
              <w:t xml:space="preserve"> </w:t>
            </w:r>
            <w:r w:rsidRPr="00605A36">
              <w:rPr>
                <w:rFonts w:ascii="Times New Roman" w:hAnsi="Times New Roman"/>
                <w:b/>
                <w:bCs/>
                <w:sz w:val="24"/>
                <w:szCs w:val="24"/>
              </w:rPr>
              <w:t>видання</w:t>
            </w:r>
            <w:r w:rsidRPr="00605A36">
              <w:rPr>
                <w:rFonts w:ascii="Times New Roman" w:hAnsi="Times New Roman"/>
                <w:b/>
                <w:bCs/>
                <w:sz w:val="24"/>
                <w:szCs w:val="24"/>
                <w:lang w:val="en-US"/>
              </w:rPr>
              <w:t xml:space="preserve"> </w:t>
            </w:r>
            <w:r w:rsidRPr="00605A36">
              <w:rPr>
                <w:rFonts w:ascii="Times New Roman" w:hAnsi="Times New Roman"/>
                <w:b/>
                <w:bCs/>
                <w:sz w:val="24"/>
                <w:szCs w:val="24"/>
              </w:rPr>
              <w:t>України</w:t>
            </w:r>
            <w:r w:rsidRPr="00605A36">
              <w:rPr>
                <w:rFonts w:ascii="Times New Roman" w:hAnsi="Times New Roman"/>
                <w:b/>
                <w:bCs/>
                <w:sz w:val="24"/>
                <w:szCs w:val="24"/>
                <w:lang w:val="en-US"/>
              </w:rPr>
              <w:t>,</w:t>
            </w:r>
            <w:r w:rsidRPr="00605A36">
              <w:rPr>
                <w:rFonts w:ascii="Times New Roman" w:hAnsi="Times New Roman" w:cs="Times New Roman"/>
                <w:b/>
                <w:bCs/>
                <w:color w:val="000000"/>
                <w:sz w:val="24"/>
                <w:szCs w:val="24"/>
                <w:lang w:val="en-US"/>
              </w:rPr>
              <w:t xml:space="preserve"> Index Copernicus</w:t>
            </w:r>
            <w:r w:rsidRPr="00605A36">
              <w:rPr>
                <w:rFonts w:ascii="Times New Roman" w:eastAsia="Times New Roman" w:hAnsi="Times New Roman" w:cs="Times New Roman"/>
                <w:b/>
                <w:bCs/>
                <w:sz w:val="24"/>
                <w:szCs w:val="24"/>
                <w:lang w:val="uk-UA"/>
              </w:rPr>
              <w:t>)</w:t>
            </w:r>
          </w:p>
          <w:p w14:paraId="622C490D" w14:textId="6692C2F7" w:rsidR="00C51946" w:rsidRPr="00605A36" w:rsidRDefault="00C51946" w:rsidP="00605A36">
            <w:pPr>
              <w:pStyle w:val="ac"/>
              <w:numPr>
                <w:ilvl w:val="0"/>
                <w:numId w:val="4"/>
              </w:numPr>
              <w:spacing w:before="100" w:beforeAutospacing="1" w:after="100" w:afterAutospacing="1"/>
              <w:ind w:left="0" w:firstLine="296"/>
              <w:jc w:val="both"/>
              <w:outlineLvl w:val="2"/>
              <w:rPr>
                <w:rFonts w:ascii="Times New Roman" w:eastAsia="Times New Roman" w:hAnsi="Times New Roman" w:cs="Times New Roman"/>
                <w:bCs/>
                <w:sz w:val="24"/>
                <w:szCs w:val="24"/>
              </w:rPr>
            </w:pPr>
            <w:r w:rsidRPr="00605A36">
              <w:rPr>
                <w:rFonts w:ascii="Times New Roman" w:eastAsia="Times New Roman" w:hAnsi="Times New Roman" w:cs="Times New Roman"/>
                <w:bCs/>
                <w:sz w:val="24"/>
                <w:szCs w:val="24"/>
              </w:rPr>
              <w:t xml:space="preserve">Праслова В. О.  </w:t>
            </w:r>
            <w:proofErr w:type="spellStart"/>
            <w:r w:rsidRPr="00605A36">
              <w:rPr>
                <w:rFonts w:ascii="Times New Roman" w:eastAsia="Times New Roman" w:hAnsi="Times New Roman" w:cs="Times New Roman"/>
                <w:bCs/>
                <w:sz w:val="24"/>
                <w:szCs w:val="24"/>
              </w:rPr>
              <w:t>Прийоми</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впровадження</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нових</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будівельних</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матеріалів</w:t>
            </w:r>
            <w:proofErr w:type="spellEnd"/>
            <w:r w:rsidRPr="00605A36">
              <w:rPr>
                <w:rFonts w:ascii="Times New Roman" w:eastAsia="Times New Roman" w:hAnsi="Times New Roman" w:cs="Times New Roman"/>
                <w:bCs/>
                <w:sz w:val="24"/>
                <w:szCs w:val="24"/>
              </w:rPr>
              <w:t xml:space="preserve"> в </w:t>
            </w:r>
            <w:proofErr w:type="spellStart"/>
            <w:r w:rsidRPr="00605A36">
              <w:rPr>
                <w:rFonts w:ascii="Times New Roman" w:eastAsia="Times New Roman" w:hAnsi="Times New Roman" w:cs="Times New Roman"/>
                <w:bCs/>
                <w:sz w:val="24"/>
                <w:szCs w:val="24"/>
              </w:rPr>
              <w:t>художньому</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проектуванні</w:t>
            </w:r>
            <w:proofErr w:type="spellEnd"/>
            <w:r w:rsidRPr="00605A36">
              <w:rPr>
                <w:rFonts w:ascii="Times New Roman" w:eastAsia="Times New Roman" w:hAnsi="Times New Roman" w:cs="Times New Roman"/>
                <w:bCs/>
                <w:sz w:val="24"/>
                <w:szCs w:val="24"/>
              </w:rPr>
              <w:t xml:space="preserve"> / В. О. Праслова // </w:t>
            </w:r>
            <w:r w:rsidRPr="00605A36">
              <w:rPr>
                <w:rFonts w:ascii="Times New Roman" w:eastAsia="Times New Roman" w:hAnsi="Times New Roman" w:cs="Times New Roman"/>
                <w:bCs/>
                <w:i/>
                <w:sz w:val="24"/>
                <w:szCs w:val="24"/>
              </w:rPr>
              <w:t xml:space="preserve">Сучасні </w:t>
            </w:r>
            <w:proofErr w:type="spellStart"/>
            <w:r w:rsidRPr="00605A36">
              <w:rPr>
                <w:rFonts w:ascii="Times New Roman" w:eastAsia="Times New Roman" w:hAnsi="Times New Roman" w:cs="Times New Roman"/>
                <w:bCs/>
                <w:i/>
                <w:sz w:val="24"/>
                <w:szCs w:val="24"/>
              </w:rPr>
              <w:t>проблеми</w:t>
            </w:r>
            <w:proofErr w:type="spellEnd"/>
            <w:r w:rsidRPr="00605A36">
              <w:rPr>
                <w:rFonts w:ascii="Times New Roman" w:eastAsia="Times New Roman" w:hAnsi="Times New Roman" w:cs="Times New Roman"/>
                <w:bCs/>
                <w:i/>
                <w:sz w:val="24"/>
                <w:szCs w:val="24"/>
              </w:rPr>
              <w:t xml:space="preserve"> архітектури та </w:t>
            </w:r>
            <w:proofErr w:type="spellStart"/>
            <w:r w:rsidRPr="00605A36">
              <w:rPr>
                <w:rFonts w:ascii="Times New Roman" w:eastAsia="Times New Roman" w:hAnsi="Times New Roman" w:cs="Times New Roman"/>
                <w:bCs/>
                <w:i/>
                <w:sz w:val="24"/>
                <w:szCs w:val="24"/>
              </w:rPr>
              <w:t>містобудування</w:t>
            </w:r>
            <w:proofErr w:type="spellEnd"/>
            <w:r w:rsidRPr="00605A36">
              <w:rPr>
                <w:rFonts w:ascii="Times New Roman" w:eastAsia="Times New Roman" w:hAnsi="Times New Roman" w:cs="Times New Roman"/>
                <w:bCs/>
                <w:sz w:val="24"/>
                <w:szCs w:val="24"/>
              </w:rPr>
              <w:t xml:space="preserve">. - 2019. - </w:t>
            </w:r>
            <w:proofErr w:type="spellStart"/>
            <w:r w:rsidRPr="00605A36">
              <w:rPr>
                <w:rFonts w:ascii="Times New Roman" w:eastAsia="Times New Roman" w:hAnsi="Times New Roman" w:cs="Times New Roman"/>
                <w:bCs/>
                <w:sz w:val="24"/>
                <w:szCs w:val="24"/>
              </w:rPr>
              <w:t>Вип</w:t>
            </w:r>
            <w:proofErr w:type="spellEnd"/>
            <w:r w:rsidRPr="00605A36">
              <w:rPr>
                <w:rFonts w:ascii="Times New Roman" w:eastAsia="Times New Roman" w:hAnsi="Times New Roman" w:cs="Times New Roman"/>
                <w:bCs/>
                <w:sz w:val="24"/>
                <w:szCs w:val="24"/>
              </w:rPr>
              <w:t xml:space="preserve">. 54. - С. 393-402. </w:t>
            </w:r>
            <w:r w:rsidRPr="00605A36">
              <w:rPr>
                <w:rFonts w:ascii="Times New Roman" w:hAnsi="Times New Roman" w:cs="Times New Roman"/>
                <w:b/>
                <w:bCs/>
                <w:sz w:val="24"/>
                <w:szCs w:val="24"/>
              </w:rPr>
              <w:t>(</w:t>
            </w:r>
            <w:r w:rsidRPr="00605A36">
              <w:rPr>
                <w:rFonts w:ascii="Times New Roman" w:hAnsi="Times New Roman"/>
                <w:b/>
                <w:bCs/>
                <w:sz w:val="24"/>
                <w:szCs w:val="24"/>
              </w:rPr>
              <w:t>Фахове видання України)</w:t>
            </w:r>
          </w:p>
          <w:p w14:paraId="57FB6D49" w14:textId="67B29BDA" w:rsidR="00C51946" w:rsidRPr="00605A36" w:rsidRDefault="00C51946" w:rsidP="00605A36">
            <w:pPr>
              <w:pStyle w:val="ac"/>
              <w:numPr>
                <w:ilvl w:val="0"/>
                <w:numId w:val="4"/>
              </w:numPr>
              <w:ind w:left="0" w:firstLine="296"/>
              <w:rPr>
                <w:rFonts w:ascii="Times New Roman" w:eastAsia="Times New Roman" w:hAnsi="Times New Roman" w:cs="Times New Roman"/>
                <w:bCs/>
                <w:sz w:val="24"/>
                <w:szCs w:val="24"/>
              </w:rPr>
            </w:pPr>
            <w:r w:rsidRPr="00605A36">
              <w:rPr>
                <w:rFonts w:ascii="Times New Roman" w:eastAsia="Times New Roman" w:hAnsi="Times New Roman" w:cs="Times New Roman"/>
                <w:bCs/>
                <w:sz w:val="24"/>
                <w:szCs w:val="24"/>
              </w:rPr>
              <w:t xml:space="preserve">Праслова В. О. Арт-дизайн в </w:t>
            </w:r>
            <w:proofErr w:type="spellStart"/>
            <w:r w:rsidRPr="00605A36">
              <w:rPr>
                <w:rFonts w:ascii="Times New Roman" w:eastAsia="Times New Roman" w:hAnsi="Times New Roman" w:cs="Times New Roman"/>
                <w:bCs/>
                <w:sz w:val="24"/>
                <w:szCs w:val="24"/>
              </w:rPr>
              <w:t>художньому</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проектуванні</w:t>
            </w:r>
            <w:proofErr w:type="spellEnd"/>
            <w:r w:rsidRPr="00605A36">
              <w:rPr>
                <w:rFonts w:ascii="Times New Roman" w:eastAsia="Times New Roman" w:hAnsi="Times New Roman" w:cs="Times New Roman"/>
                <w:bCs/>
                <w:sz w:val="24"/>
                <w:szCs w:val="24"/>
              </w:rPr>
              <w:t xml:space="preserve"> / В. О. Праслова // </w:t>
            </w:r>
            <w:r w:rsidRPr="00605A36">
              <w:rPr>
                <w:rFonts w:ascii="Times New Roman" w:eastAsia="Times New Roman" w:hAnsi="Times New Roman" w:cs="Times New Roman"/>
                <w:bCs/>
                <w:i/>
                <w:sz w:val="24"/>
                <w:szCs w:val="24"/>
              </w:rPr>
              <w:t xml:space="preserve">Сучасні </w:t>
            </w:r>
            <w:proofErr w:type="spellStart"/>
            <w:r w:rsidRPr="00605A36">
              <w:rPr>
                <w:rFonts w:ascii="Times New Roman" w:eastAsia="Times New Roman" w:hAnsi="Times New Roman" w:cs="Times New Roman"/>
                <w:bCs/>
                <w:i/>
                <w:sz w:val="24"/>
                <w:szCs w:val="24"/>
              </w:rPr>
              <w:t>проблеми</w:t>
            </w:r>
            <w:proofErr w:type="spellEnd"/>
            <w:r w:rsidRPr="00605A36">
              <w:rPr>
                <w:rFonts w:ascii="Times New Roman" w:eastAsia="Times New Roman" w:hAnsi="Times New Roman" w:cs="Times New Roman"/>
                <w:bCs/>
                <w:i/>
                <w:sz w:val="24"/>
                <w:szCs w:val="24"/>
              </w:rPr>
              <w:t xml:space="preserve"> архітектури та </w:t>
            </w:r>
            <w:proofErr w:type="spellStart"/>
            <w:r w:rsidRPr="00605A36">
              <w:rPr>
                <w:rFonts w:ascii="Times New Roman" w:eastAsia="Times New Roman" w:hAnsi="Times New Roman" w:cs="Times New Roman"/>
                <w:bCs/>
                <w:i/>
                <w:sz w:val="24"/>
                <w:szCs w:val="24"/>
              </w:rPr>
              <w:t>містобудування</w:t>
            </w:r>
            <w:proofErr w:type="spellEnd"/>
            <w:r w:rsidRPr="00605A36">
              <w:rPr>
                <w:rFonts w:ascii="Times New Roman" w:eastAsia="Times New Roman" w:hAnsi="Times New Roman" w:cs="Times New Roman"/>
                <w:bCs/>
                <w:sz w:val="24"/>
                <w:szCs w:val="24"/>
              </w:rPr>
              <w:t xml:space="preserve">. - 2019. - </w:t>
            </w:r>
            <w:proofErr w:type="spellStart"/>
            <w:r w:rsidRPr="00605A36">
              <w:rPr>
                <w:rFonts w:ascii="Times New Roman" w:eastAsia="Times New Roman" w:hAnsi="Times New Roman" w:cs="Times New Roman"/>
                <w:bCs/>
                <w:sz w:val="24"/>
                <w:szCs w:val="24"/>
              </w:rPr>
              <w:t>Вип</w:t>
            </w:r>
            <w:proofErr w:type="spellEnd"/>
            <w:r w:rsidRPr="00605A36">
              <w:rPr>
                <w:rFonts w:ascii="Times New Roman" w:eastAsia="Times New Roman" w:hAnsi="Times New Roman" w:cs="Times New Roman"/>
                <w:bCs/>
                <w:sz w:val="24"/>
                <w:szCs w:val="24"/>
              </w:rPr>
              <w:t xml:space="preserve">. 53. - С. 110-115. </w:t>
            </w:r>
            <w:r w:rsidR="0012682C" w:rsidRPr="00605A36">
              <w:rPr>
                <w:rFonts w:ascii="Times New Roman" w:hAnsi="Times New Roman" w:cs="Times New Roman"/>
                <w:b/>
                <w:bCs/>
                <w:sz w:val="24"/>
                <w:szCs w:val="24"/>
              </w:rPr>
              <w:t>(</w:t>
            </w:r>
            <w:r w:rsidR="0012682C" w:rsidRPr="00605A36">
              <w:rPr>
                <w:rFonts w:ascii="Times New Roman" w:hAnsi="Times New Roman"/>
                <w:b/>
                <w:bCs/>
                <w:sz w:val="24"/>
                <w:szCs w:val="24"/>
              </w:rPr>
              <w:t>Фахове видання України)</w:t>
            </w:r>
          </w:p>
          <w:p w14:paraId="639C6322" w14:textId="26D52B14" w:rsidR="00C51946" w:rsidRPr="00605A36" w:rsidRDefault="00C51946" w:rsidP="00605A36">
            <w:pPr>
              <w:pStyle w:val="ac"/>
              <w:numPr>
                <w:ilvl w:val="0"/>
                <w:numId w:val="4"/>
              </w:numPr>
              <w:ind w:left="0" w:firstLine="296"/>
              <w:rPr>
                <w:rFonts w:ascii="Times New Roman" w:eastAsia="Times New Roman" w:hAnsi="Times New Roman" w:cs="Times New Roman"/>
                <w:bCs/>
                <w:sz w:val="24"/>
                <w:szCs w:val="24"/>
              </w:rPr>
            </w:pPr>
            <w:r w:rsidRPr="00605A36">
              <w:rPr>
                <w:rFonts w:ascii="Times New Roman" w:eastAsia="Times New Roman" w:hAnsi="Times New Roman" w:cs="Times New Roman"/>
                <w:bCs/>
                <w:sz w:val="24"/>
                <w:szCs w:val="24"/>
              </w:rPr>
              <w:lastRenderedPageBreak/>
              <w:t xml:space="preserve">Праслова В. О. Перфоманс в </w:t>
            </w:r>
            <w:proofErr w:type="spellStart"/>
            <w:r w:rsidRPr="00605A36">
              <w:rPr>
                <w:rFonts w:ascii="Times New Roman" w:eastAsia="Times New Roman" w:hAnsi="Times New Roman" w:cs="Times New Roman"/>
                <w:bCs/>
                <w:sz w:val="24"/>
                <w:szCs w:val="24"/>
              </w:rPr>
              <w:t>художньому</w:t>
            </w:r>
            <w:proofErr w:type="spellEnd"/>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проектуванні</w:t>
            </w:r>
            <w:proofErr w:type="spellEnd"/>
            <w:r w:rsidRPr="00605A36">
              <w:rPr>
                <w:rFonts w:ascii="Times New Roman" w:eastAsia="Times New Roman" w:hAnsi="Times New Roman" w:cs="Times New Roman"/>
                <w:bCs/>
                <w:sz w:val="24"/>
                <w:szCs w:val="24"/>
              </w:rPr>
              <w:t xml:space="preserve"> / В. О. Праслова // </w:t>
            </w:r>
            <w:r w:rsidRPr="00605A36">
              <w:rPr>
                <w:rFonts w:ascii="Times New Roman" w:eastAsia="Times New Roman" w:hAnsi="Times New Roman" w:cs="Times New Roman"/>
                <w:bCs/>
                <w:i/>
                <w:sz w:val="24"/>
                <w:szCs w:val="24"/>
              </w:rPr>
              <w:t xml:space="preserve">Сучасні </w:t>
            </w:r>
            <w:proofErr w:type="spellStart"/>
            <w:r w:rsidRPr="00605A36">
              <w:rPr>
                <w:rFonts w:ascii="Times New Roman" w:eastAsia="Times New Roman" w:hAnsi="Times New Roman" w:cs="Times New Roman"/>
                <w:bCs/>
                <w:i/>
                <w:sz w:val="24"/>
                <w:szCs w:val="24"/>
              </w:rPr>
              <w:t>проблеми</w:t>
            </w:r>
            <w:proofErr w:type="spellEnd"/>
            <w:r w:rsidRPr="00605A36">
              <w:rPr>
                <w:rFonts w:ascii="Times New Roman" w:eastAsia="Times New Roman" w:hAnsi="Times New Roman" w:cs="Times New Roman"/>
                <w:bCs/>
                <w:i/>
                <w:sz w:val="24"/>
                <w:szCs w:val="24"/>
              </w:rPr>
              <w:t xml:space="preserve"> архітектури та </w:t>
            </w:r>
            <w:proofErr w:type="spellStart"/>
            <w:r w:rsidRPr="00605A36">
              <w:rPr>
                <w:rFonts w:ascii="Times New Roman" w:eastAsia="Times New Roman" w:hAnsi="Times New Roman" w:cs="Times New Roman"/>
                <w:bCs/>
                <w:i/>
                <w:sz w:val="24"/>
                <w:szCs w:val="24"/>
              </w:rPr>
              <w:t>містобудування</w:t>
            </w:r>
            <w:proofErr w:type="spellEnd"/>
            <w:r w:rsidRPr="00605A36">
              <w:rPr>
                <w:rFonts w:ascii="Times New Roman" w:eastAsia="Times New Roman" w:hAnsi="Times New Roman" w:cs="Times New Roman"/>
                <w:bCs/>
                <w:sz w:val="24"/>
                <w:szCs w:val="24"/>
              </w:rPr>
              <w:t xml:space="preserve">. - 2018. - </w:t>
            </w:r>
            <w:proofErr w:type="spellStart"/>
            <w:r w:rsidRPr="00605A36">
              <w:rPr>
                <w:rFonts w:ascii="Times New Roman" w:eastAsia="Times New Roman" w:hAnsi="Times New Roman" w:cs="Times New Roman"/>
                <w:bCs/>
                <w:sz w:val="24"/>
                <w:szCs w:val="24"/>
              </w:rPr>
              <w:t>Вип</w:t>
            </w:r>
            <w:proofErr w:type="spellEnd"/>
            <w:r w:rsidRPr="00605A36">
              <w:rPr>
                <w:rFonts w:ascii="Times New Roman" w:eastAsia="Times New Roman" w:hAnsi="Times New Roman" w:cs="Times New Roman"/>
                <w:bCs/>
                <w:sz w:val="24"/>
                <w:szCs w:val="24"/>
              </w:rPr>
              <w:t xml:space="preserve">. 52. - С. 115-120. </w:t>
            </w:r>
            <w:r w:rsidRPr="00605A36">
              <w:rPr>
                <w:rFonts w:ascii="Times New Roman" w:hAnsi="Times New Roman" w:cs="Times New Roman"/>
                <w:b/>
                <w:bCs/>
                <w:sz w:val="24"/>
                <w:szCs w:val="24"/>
              </w:rPr>
              <w:t>(</w:t>
            </w:r>
            <w:r w:rsidRPr="00605A36">
              <w:rPr>
                <w:rFonts w:ascii="Times New Roman" w:hAnsi="Times New Roman"/>
                <w:b/>
                <w:bCs/>
                <w:sz w:val="24"/>
                <w:szCs w:val="24"/>
              </w:rPr>
              <w:t>Фахове видання України)</w:t>
            </w:r>
          </w:p>
          <w:p w14:paraId="2B35BB99" w14:textId="46B2CC90" w:rsidR="00C51946" w:rsidRPr="00605A36" w:rsidRDefault="00C51946" w:rsidP="00605A36">
            <w:pPr>
              <w:pStyle w:val="ac"/>
              <w:numPr>
                <w:ilvl w:val="0"/>
                <w:numId w:val="4"/>
              </w:numPr>
              <w:ind w:left="0" w:firstLine="296"/>
              <w:rPr>
                <w:rStyle w:val="rvts82"/>
                <w:rFonts w:ascii="Times New Roman" w:eastAsia="Times New Roman" w:hAnsi="Times New Roman" w:cs="Times New Roman"/>
                <w:bCs/>
              </w:rPr>
            </w:pPr>
            <w:r w:rsidRPr="00605A36">
              <w:rPr>
                <w:rFonts w:ascii="Times New Roman" w:eastAsia="Times New Roman" w:hAnsi="Times New Roman" w:cs="Times New Roman"/>
                <w:bCs/>
                <w:sz w:val="24"/>
                <w:szCs w:val="24"/>
                <w:lang w:val="uk-UA"/>
              </w:rPr>
              <w:t xml:space="preserve">Праслова В.О. Оновлення процесу проектування об'єктів предметному дизайні проектування / В. О. Праслова, А. С. Андрощук // </w:t>
            </w:r>
            <w:r w:rsidRPr="00605A36">
              <w:rPr>
                <w:rFonts w:ascii="Times New Roman" w:eastAsia="Times New Roman" w:hAnsi="Times New Roman" w:cs="Times New Roman"/>
                <w:bCs/>
                <w:i/>
                <w:sz w:val="24"/>
                <w:szCs w:val="24"/>
                <w:lang w:val="uk-UA"/>
              </w:rPr>
              <w:t>Архітектурний вісник КНУБА</w:t>
            </w:r>
            <w:r w:rsidRPr="00605A36">
              <w:rPr>
                <w:rFonts w:ascii="Times New Roman" w:eastAsia="Times New Roman" w:hAnsi="Times New Roman" w:cs="Times New Roman"/>
                <w:bCs/>
                <w:sz w:val="24"/>
                <w:szCs w:val="24"/>
                <w:lang w:val="uk-UA"/>
              </w:rPr>
              <w:t>: НАУК.-</w:t>
            </w:r>
            <w:proofErr w:type="spellStart"/>
            <w:r w:rsidRPr="00605A36">
              <w:rPr>
                <w:rFonts w:ascii="Times New Roman" w:eastAsia="Times New Roman" w:hAnsi="Times New Roman" w:cs="Times New Roman"/>
                <w:bCs/>
                <w:sz w:val="24"/>
                <w:szCs w:val="24"/>
                <w:lang w:val="uk-UA"/>
              </w:rPr>
              <w:t>вироб.збірник</w:t>
            </w:r>
            <w:proofErr w:type="spellEnd"/>
            <w:r w:rsidRPr="00605A36">
              <w:rPr>
                <w:rFonts w:ascii="Times New Roman" w:eastAsia="Times New Roman" w:hAnsi="Times New Roman" w:cs="Times New Roman"/>
                <w:bCs/>
                <w:sz w:val="24"/>
                <w:szCs w:val="24"/>
                <w:lang w:val="uk-UA"/>
              </w:rPr>
              <w:t xml:space="preserve"> / </w:t>
            </w:r>
            <w:proofErr w:type="spellStart"/>
            <w:r w:rsidRPr="00605A36">
              <w:rPr>
                <w:rFonts w:ascii="Times New Roman" w:eastAsia="Times New Roman" w:hAnsi="Times New Roman" w:cs="Times New Roman"/>
                <w:bCs/>
                <w:sz w:val="24"/>
                <w:szCs w:val="24"/>
                <w:lang w:val="uk-UA"/>
              </w:rPr>
              <w:t>Відповід.ред</w:t>
            </w:r>
            <w:proofErr w:type="spellEnd"/>
            <w:r w:rsidRPr="00605A36">
              <w:rPr>
                <w:rFonts w:ascii="Times New Roman" w:eastAsia="Times New Roman" w:hAnsi="Times New Roman" w:cs="Times New Roman"/>
                <w:bCs/>
                <w:sz w:val="24"/>
                <w:szCs w:val="24"/>
                <w:lang w:val="uk-UA"/>
              </w:rPr>
              <w:t xml:space="preserve">. </w:t>
            </w:r>
            <w:proofErr w:type="spellStart"/>
            <w:r w:rsidRPr="00605A36">
              <w:rPr>
                <w:rFonts w:ascii="Times New Roman" w:eastAsia="Times New Roman" w:hAnsi="Times New Roman" w:cs="Times New Roman"/>
                <w:bCs/>
                <w:sz w:val="24"/>
                <w:szCs w:val="24"/>
                <w:lang w:val="uk-UA"/>
              </w:rPr>
              <w:t>Куліков</w:t>
            </w:r>
            <w:proofErr w:type="spellEnd"/>
            <w:r w:rsidRPr="00605A36">
              <w:rPr>
                <w:rFonts w:ascii="Times New Roman" w:eastAsia="Times New Roman" w:hAnsi="Times New Roman" w:cs="Times New Roman"/>
                <w:bCs/>
                <w:sz w:val="24"/>
                <w:szCs w:val="24"/>
                <w:lang w:val="uk-UA"/>
              </w:rPr>
              <w:t xml:space="preserve"> П.М. - 2018. - </w:t>
            </w:r>
            <w:proofErr w:type="spellStart"/>
            <w:r w:rsidRPr="00605A36">
              <w:rPr>
                <w:rFonts w:ascii="Times New Roman" w:eastAsia="Times New Roman" w:hAnsi="Times New Roman" w:cs="Times New Roman"/>
                <w:bCs/>
                <w:sz w:val="24"/>
                <w:szCs w:val="24"/>
                <w:lang w:val="uk-UA"/>
              </w:rPr>
              <w:t>Вип</w:t>
            </w:r>
            <w:proofErr w:type="spellEnd"/>
            <w:r w:rsidRPr="00605A36">
              <w:rPr>
                <w:rFonts w:ascii="Times New Roman" w:eastAsia="Times New Roman" w:hAnsi="Times New Roman" w:cs="Times New Roman"/>
                <w:bCs/>
                <w:sz w:val="24"/>
                <w:szCs w:val="24"/>
                <w:lang w:val="uk-UA"/>
              </w:rPr>
              <w:t xml:space="preserve">. 16. - С. 145-152. </w:t>
            </w:r>
            <w:r w:rsidR="0012682C" w:rsidRPr="00605A36">
              <w:rPr>
                <w:rFonts w:ascii="Times New Roman" w:hAnsi="Times New Roman" w:cs="Times New Roman"/>
                <w:b/>
                <w:bCs/>
                <w:sz w:val="24"/>
                <w:szCs w:val="24"/>
              </w:rPr>
              <w:t>(</w:t>
            </w:r>
            <w:r w:rsidR="0012682C" w:rsidRPr="00605A36">
              <w:rPr>
                <w:rFonts w:ascii="Times New Roman" w:hAnsi="Times New Roman"/>
                <w:b/>
                <w:bCs/>
                <w:sz w:val="24"/>
                <w:szCs w:val="24"/>
              </w:rPr>
              <w:t>Фахове видання України)</w:t>
            </w:r>
          </w:p>
        </w:tc>
      </w:tr>
      <w:tr w:rsidR="0065335E" w:rsidRPr="00C84368" w14:paraId="0636D431" w14:textId="77777777" w:rsidTr="007043D3">
        <w:tc>
          <w:tcPr>
            <w:tcW w:w="6487" w:type="dxa"/>
            <w:shd w:val="clear" w:color="auto" w:fill="auto"/>
          </w:tcPr>
          <w:p w14:paraId="6297ADE8"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lastRenderedPageBreak/>
              <w:t xml:space="preserve">2)наявність одного патенту на винахід або п’яти деклараційних патентів на винахід чи корисну модель, включаючи секретні, або наявність не менше п’яти </w:t>
            </w:r>
            <w:proofErr w:type="spellStart"/>
            <w:r w:rsidRPr="00C84368">
              <w:rPr>
                <w:rFonts w:ascii="Times New Roman" w:hAnsi="Times New Roman"/>
                <w:sz w:val="24"/>
                <w:szCs w:val="24"/>
              </w:rPr>
              <w:t>свідоцтв</w:t>
            </w:r>
            <w:proofErr w:type="spellEnd"/>
            <w:r w:rsidRPr="00C84368">
              <w:rPr>
                <w:rFonts w:ascii="Times New Roman" w:hAnsi="Times New Roman"/>
                <w:sz w:val="24"/>
                <w:szCs w:val="24"/>
              </w:rPr>
              <w:t xml:space="preserve"> про реєстрацію авторського права на твір;</w:t>
            </w:r>
          </w:p>
        </w:tc>
        <w:tc>
          <w:tcPr>
            <w:tcW w:w="8505" w:type="dxa"/>
            <w:shd w:val="clear" w:color="auto" w:fill="auto"/>
          </w:tcPr>
          <w:p w14:paraId="6FF7885A" w14:textId="1F2B5BA1" w:rsidR="0065335E" w:rsidRPr="00C84368" w:rsidRDefault="00C51946" w:rsidP="007043D3">
            <w:pPr>
              <w:spacing w:after="0" w:line="240" w:lineRule="auto"/>
              <w:jc w:val="both"/>
              <w:rPr>
                <w:rStyle w:val="rvts82"/>
                <w:rFonts w:ascii="Times New Roman" w:hAnsi="Times New Roman" w:cs="Times New Roman"/>
                <w:sz w:val="24"/>
                <w:szCs w:val="24"/>
                <w:lang w:val="uk-UA"/>
              </w:rPr>
            </w:pPr>
            <w:r>
              <w:rPr>
                <w:rStyle w:val="rvts82"/>
                <w:rFonts w:ascii="Times New Roman" w:hAnsi="Times New Roman" w:cs="Times New Roman"/>
                <w:sz w:val="24"/>
                <w:szCs w:val="24"/>
                <w:lang w:val="uk-UA"/>
              </w:rPr>
              <w:t>-</w:t>
            </w:r>
          </w:p>
        </w:tc>
      </w:tr>
      <w:tr w:rsidR="0065335E" w:rsidRPr="00C84368" w14:paraId="6A2B86E0" w14:textId="77777777" w:rsidTr="007043D3">
        <w:tc>
          <w:tcPr>
            <w:tcW w:w="6487" w:type="dxa"/>
            <w:shd w:val="clear" w:color="auto" w:fill="auto"/>
          </w:tcPr>
          <w:p w14:paraId="00771A12"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 xml:space="preserve">3)наявність виданого підручника чи навчального посібника (включаючи електронні) або монографії (загальним обсягом не менше </w:t>
            </w:r>
            <w:r w:rsidRPr="00C84368">
              <w:rPr>
                <w:rFonts w:ascii="Times New Roman" w:hAnsi="Times New Roman"/>
                <w:sz w:val="24"/>
                <w:szCs w:val="24"/>
              </w:rPr>
              <w:br/>
              <w:t>5 авторських аркушів), в тому числі видані у співавторстві (обсягом не менше 1,5 авторського аркуша на кожного співавтора);</w:t>
            </w:r>
          </w:p>
        </w:tc>
        <w:tc>
          <w:tcPr>
            <w:tcW w:w="8505" w:type="dxa"/>
            <w:shd w:val="clear" w:color="auto" w:fill="auto"/>
          </w:tcPr>
          <w:p w14:paraId="742FD5D7" w14:textId="50E93F39"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84368" w14:paraId="2236FD51" w14:textId="77777777" w:rsidTr="007043D3">
        <w:tc>
          <w:tcPr>
            <w:tcW w:w="6487" w:type="dxa"/>
            <w:shd w:val="clear" w:color="auto" w:fill="auto"/>
          </w:tcPr>
          <w:p w14:paraId="22E228CD"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4)наявність виданих навчально-методичних посібників/посібників для самостійної роботи здобувачів вищої освіти та дистанційного навчання, електронних курсів на освітніх платформах ліцензіатів, конспектів лекцій/практикумів/методичних вказівок/рекомендацій/ робочих програм, інших друкованих навчально-методичних праць загальною кількістю три найменування;</w:t>
            </w:r>
          </w:p>
        </w:tc>
        <w:tc>
          <w:tcPr>
            <w:tcW w:w="8505" w:type="dxa"/>
            <w:shd w:val="clear" w:color="auto" w:fill="auto"/>
          </w:tcPr>
          <w:p w14:paraId="594409C0" w14:textId="050F2281" w:rsidR="0065335E" w:rsidRPr="008319AC" w:rsidRDefault="00C51946" w:rsidP="008319AC">
            <w:pPr>
              <w:pStyle w:val="ac"/>
              <w:numPr>
                <w:ilvl w:val="0"/>
                <w:numId w:val="7"/>
              </w:numPr>
              <w:spacing w:before="100" w:beforeAutospacing="1" w:after="100" w:afterAutospacing="1"/>
              <w:ind w:left="0" w:firstLine="360"/>
              <w:jc w:val="both"/>
              <w:outlineLvl w:val="2"/>
              <w:rPr>
                <w:rStyle w:val="rvts82"/>
                <w:rFonts w:ascii="Times New Roman" w:eastAsia="Times New Roman" w:hAnsi="Times New Roman" w:cs="Times New Roman"/>
                <w:sz w:val="24"/>
                <w:szCs w:val="24"/>
              </w:rPr>
            </w:pPr>
            <w:r w:rsidRPr="00605A36">
              <w:rPr>
                <w:rFonts w:ascii="Times New Roman" w:eastAsia="Times New Roman" w:hAnsi="Times New Roman" w:cs="Times New Roman"/>
                <w:sz w:val="24"/>
                <w:szCs w:val="24"/>
              </w:rPr>
              <w:t xml:space="preserve">Праслова В. А. Художественное проектирование архитектурной среды [Текст] : конспект лекций для иностранных студентов специальности 191 "Архитектура и градостроительство" отрасль знаний 19 "Архитектура и строительство" / В. А. Праслова; </w:t>
            </w:r>
            <w:proofErr w:type="spellStart"/>
            <w:r w:rsidRPr="00605A36">
              <w:rPr>
                <w:rFonts w:ascii="Times New Roman" w:eastAsia="Times New Roman" w:hAnsi="Times New Roman" w:cs="Times New Roman"/>
                <w:sz w:val="24"/>
                <w:szCs w:val="24"/>
              </w:rPr>
              <w:t>Київ</w:t>
            </w:r>
            <w:proofErr w:type="spellEnd"/>
            <w:r w:rsidRPr="00605A36">
              <w:rPr>
                <w:rFonts w:ascii="Times New Roman" w:eastAsia="Times New Roman" w:hAnsi="Times New Roman" w:cs="Times New Roman"/>
                <w:sz w:val="24"/>
                <w:szCs w:val="24"/>
              </w:rPr>
              <w:t xml:space="preserve">. нац. ун-т </w:t>
            </w:r>
            <w:proofErr w:type="spellStart"/>
            <w:r w:rsidRPr="00605A36">
              <w:rPr>
                <w:rFonts w:ascii="Times New Roman" w:eastAsia="Times New Roman" w:hAnsi="Times New Roman" w:cs="Times New Roman"/>
                <w:sz w:val="24"/>
                <w:szCs w:val="24"/>
              </w:rPr>
              <w:t>стр-ва</w:t>
            </w:r>
            <w:proofErr w:type="spellEnd"/>
            <w:r w:rsidRPr="00605A36">
              <w:rPr>
                <w:rFonts w:ascii="Times New Roman" w:eastAsia="Times New Roman" w:hAnsi="Times New Roman" w:cs="Times New Roman"/>
                <w:sz w:val="24"/>
                <w:szCs w:val="24"/>
              </w:rPr>
              <w:t xml:space="preserve"> и архит. - К. : КНУБА, К.: КНУСА, 2019. - 52 с. </w:t>
            </w:r>
          </w:p>
        </w:tc>
      </w:tr>
      <w:tr w:rsidR="0065335E" w:rsidRPr="00C84368" w14:paraId="20AA0D77" w14:textId="77777777" w:rsidTr="007043D3">
        <w:tc>
          <w:tcPr>
            <w:tcW w:w="6487" w:type="dxa"/>
            <w:shd w:val="clear" w:color="auto" w:fill="auto"/>
          </w:tcPr>
          <w:p w14:paraId="32A0DBDA"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5)захист дисертації на здобуття наукового ступеня;</w:t>
            </w:r>
          </w:p>
        </w:tc>
        <w:tc>
          <w:tcPr>
            <w:tcW w:w="8505" w:type="dxa"/>
            <w:shd w:val="clear" w:color="auto" w:fill="auto"/>
          </w:tcPr>
          <w:p w14:paraId="601F025A" w14:textId="3AAF1D71" w:rsidR="0065335E" w:rsidRPr="00C84368" w:rsidRDefault="00CE399B" w:rsidP="00CE399B">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proofErr w:type="spellStart"/>
            <w:r>
              <w:rPr>
                <w:rFonts w:ascii="Times New Roman" w:hAnsi="Times New Roman"/>
                <w:sz w:val="24"/>
                <w:szCs w:val="24"/>
              </w:rPr>
              <w:t>к.арх</w:t>
            </w:r>
            <w:proofErr w:type="spellEnd"/>
            <w:r w:rsidRPr="009871EF">
              <w:rPr>
                <w:rFonts w:ascii="Times New Roman" w:hAnsi="Times New Roman"/>
                <w:sz w:val="24"/>
                <w:szCs w:val="24"/>
              </w:rPr>
              <w:t>.</w:t>
            </w:r>
            <w:r>
              <w:rPr>
                <w:rFonts w:ascii="Times New Roman" w:hAnsi="Times New Roman"/>
                <w:sz w:val="24"/>
                <w:szCs w:val="24"/>
              </w:rPr>
              <w:t xml:space="preserve">, диплом  ДК 060379 від 1 липня 2010,  </w:t>
            </w:r>
            <w:proofErr w:type="spellStart"/>
            <w:r>
              <w:rPr>
                <w:rFonts w:ascii="Times New Roman" w:hAnsi="Times New Roman"/>
                <w:sz w:val="24"/>
                <w:szCs w:val="24"/>
              </w:rPr>
              <w:t>спеціальность</w:t>
            </w:r>
            <w:proofErr w:type="spellEnd"/>
            <w:r>
              <w:rPr>
                <w:rFonts w:ascii="Times New Roman" w:hAnsi="Times New Roman"/>
                <w:sz w:val="24"/>
                <w:szCs w:val="24"/>
              </w:rPr>
              <w:t xml:space="preserve"> - 18</w:t>
            </w:r>
            <w:r w:rsidRPr="009871EF">
              <w:rPr>
                <w:rFonts w:ascii="Times New Roman" w:hAnsi="Times New Roman"/>
                <w:sz w:val="24"/>
                <w:szCs w:val="24"/>
              </w:rPr>
              <w:t>.</w:t>
            </w:r>
            <w:r>
              <w:rPr>
                <w:rFonts w:ascii="Times New Roman" w:hAnsi="Times New Roman"/>
                <w:sz w:val="24"/>
                <w:szCs w:val="24"/>
              </w:rPr>
              <w:t>00</w:t>
            </w:r>
            <w:r w:rsidRPr="009871EF">
              <w:rPr>
                <w:rFonts w:ascii="Times New Roman" w:hAnsi="Times New Roman"/>
                <w:sz w:val="24"/>
                <w:szCs w:val="24"/>
              </w:rPr>
              <w:t>.</w:t>
            </w:r>
            <w:r>
              <w:rPr>
                <w:rFonts w:ascii="Times New Roman" w:hAnsi="Times New Roman"/>
                <w:sz w:val="24"/>
                <w:szCs w:val="24"/>
              </w:rPr>
              <w:t xml:space="preserve">02 </w:t>
            </w:r>
            <w:proofErr w:type="spellStart"/>
            <w:r>
              <w:rPr>
                <w:rFonts w:ascii="Times New Roman" w:hAnsi="Times New Roman"/>
                <w:sz w:val="24"/>
                <w:szCs w:val="24"/>
              </w:rPr>
              <w:t>Архітектура</w:t>
            </w:r>
            <w:proofErr w:type="spellEnd"/>
            <w:r>
              <w:rPr>
                <w:rFonts w:ascii="Times New Roman" w:hAnsi="Times New Roman"/>
                <w:sz w:val="24"/>
                <w:szCs w:val="24"/>
              </w:rPr>
              <w:t xml:space="preserve"> </w:t>
            </w:r>
            <w:proofErr w:type="spellStart"/>
            <w:r>
              <w:rPr>
                <w:rFonts w:ascii="Times New Roman" w:hAnsi="Times New Roman"/>
                <w:sz w:val="24"/>
                <w:szCs w:val="24"/>
              </w:rPr>
              <w:t>будівель</w:t>
            </w:r>
            <w:proofErr w:type="spellEnd"/>
            <w:r>
              <w:rPr>
                <w:rFonts w:ascii="Times New Roman" w:hAnsi="Times New Roman"/>
                <w:sz w:val="24"/>
                <w:szCs w:val="24"/>
              </w:rPr>
              <w:t xml:space="preserve"> та </w:t>
            </w:r>
            <w:proofErr w:type="spellStart"/>
            <w:r>
              <w:rPr>
                <w:rFonts w:ascii="Times New Roman" w:hAnsi="Times New Roman"/>
                <w:sz w:val="24"/>
                <w:szCs w:val="24"/>
              </w:rPr>
              <w:t>споруд</w:t>
            </w:r>
            <w:proofErr w:type="spellEnd"/>
            <w:r>
              <w:rPr>
                <w:rFonts w:ascii="Times New Roman" w:hAnsi="Times New Roman"/>
                <w:sz w:val="24"/>
                <w:szCs w:val="24"/>
              </w:rPr>
              <w:t>,  «</w:t>
            </w:r>
            <w:proofErr w:type="spellStart"/>
            <w:r w:rsidRPr="00D47886">
              <w:rPr>
                <w:rFonts w:ascii="Times New Roman" w:hAnsi="Times New Roman"/>
                <w:sz w:val="24"/>
                <w:szCs w:val="24"/>
              </w:rPr>
              <w:t>Архітектурно-планувальна</w:t>
            </w:r>
            <w:proofErr w:type="spellEnd"/>
            <w:r w:rsidRPr="00D47886">
              <w:rPr>
                <w:rFonts w:ascii="Times New Roman" w:hAnsi="Times New Roman"/>
                <w:sz w:val="24"/>
                <w:szCs w:val="24"/>
              </w:rPr>
              <w:t xml:space="preserve"> </w:t>
            </w:r>
            <w:proofErr w:type="spellStart"/>
            <w:r w:rsidRPr="00D47886">
              <w:rPr>
                <w:rFonts w:ascii="Times New Roman" w:hAnsi="Times New Roman"/>
                <w:sz w:val="24"/>
                <w:szCs w:val="24"/>
              </w:rPr>
              <w:t>організація</w:t>
            </w:r>
            <w:proofErr w:type="spellEnd"/>
            <w:r w:rsidRPr="00D47886">
              <w:rPr>
                <w:rFonts w:ascii="Times New Roman" w:hAnsi="Times New Roman"/>
                <w:sz w:val="24"/>
                <w:szCs w:val="24"/>
              </w:rPr>
              <w:t xml:space="preserve"> </w:t>
            </w:r>
            <w:proofErr w:type="spellStart"/>
            <w:r w:rsidRPr="00D47886">
              <w:rPr>
                <w:rFonts w:ascii="Times New Roman" w:hAnsi="Times New Roman"/>
                <w:sz w:val="24"/>
                <w:szCs w:val="24"/>
              </w:rPr>
              <w:t>підземних</w:t>
            </w:r>
            <w:proofErr w:type="spellEnd"/>
            <w:r w:rsidRPr="00D47886">
              <w:rPr>
                <w:rFonts w:ascii="Times New Roman" w:hAnsi="Times New Roman"/>
                <w:sz w:val="24"/>
                <w:szCs w:val="24"/>
              </w:rPr>
              <w:t xml:space="preserve"> </w:t>
            </w:r>
            <w:proofErr w:type="spellStart"/>
            <w:r w:rsidRPr="00D47886">
              <w:rPr>
                <w:rFonts w:ascii="Times New Roman" w:hAnsi="Times New Roman"/>
                <w:sz w:val="24"/>
                <w:szCs w:val="24"/>
              </w:rPr>
              <w:t>торговельно-розважальних</w:t>
            </w:r>
            <w:proofErr w:type="spellEnd"/>
            <w:r w:rsidRPr="00D47886">
              <w:rPr>
                <w:rFonts w:ascii="Times New Roman" w:hAnsi="Times New Roman"/>
                <w:sz w:val="24"/>
                <w:szCs w:val="24"/>
              </w:rPr>
              <w:t xml:space="preserve"> </w:t>
            </w:r>
            <w:proofErr w:type="spellStart"/>
            <w:r w:rsidRPr="00D47886">
              <w:rPr>
                <w:rFonts w:ascii="Times New Roman" w:hAnsi="Times New Roman"/>
                <w:sz w:val="24"/>
                <w:szCs w:val="24"/>
              </w:rPr>
              <w:t>комплексів</w:t>
            </w:r>
            <w:proofErr w:type="spellEnd"/>
            <w:r>
              <w:rPr>
                <w:rFonts w:ascii="Times New Roman" w:hAnsi="Times New Roman"/>
                <w:sz w:val="24"/>
                <w:szCs w:val="24"/>
              </w:rPr>
              <w:t>»</w:t>
            </w:r>
          </w:p>
        </w:tc>
      </w:tr>
      <w:tr w:rsidR="0065335E" w:rsidRPr="00C84368" w14:paraId="5C1CBDF6" w14:textId="77777777" w:rsidTr="007043D3">
        <w:tc>
          <w:tcPr>
            <w:tcW w:w="6487" w:type="dxa"/>
            <w:shd w:val="clear" w:color="auto" w:fill="auto"/>
          </w:tcPr>
          <w:p w14:paraId="36D34EBF"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6)наукове керівництво (консультування) здобувача, який одержав документ про присудження наукового ступеня;</w:t>
            </w:r>
          </w:p>
        </w:tc>
        <w:tc>
          <w:tcPr>
            <w:tcW w:w="8505" w:type="dxa"/>
            <w:shd w:val="clear" w:color="auto" w:fill="auto"/>
          </w:tcPr>
          <w:p w14:paraId="6380B7EC" w14:textId="5D66F4DF" w:rsidR="0065335E" w:rsidRPr="00C84368" w:rsidRDefault="00C51946" w:rsidP="007043D3">
            <w:pPr>
              <w:spacing w:after="0" w:line="240" w:lineRule="auto"/>
              <w:jc w:val="both"/>
              <w:rPr>
                <w:rStyle w:val="rvts82"/>
                <w:rFonts w:ascii="Times New Roman" w:hAnsi="Times New Roman" w:cs="Times New Roman"/>
                <w:sz w:val="24"/>
                <w:szCs w:val="24"/>
                <w:bdr w:val="none" w:sz="0" w:space="0" w:color="auto" w:frame="1"/>
                <w:shd w:val="clear" w:color="auto" w:fill="FFFFFF"/>
                <w:lang w:val="uk-UA"/>
              </w:rPr>
            </w:pPr>
            <w:r>
              <w:rPr>
                <w:rStyle w:val="rvts82"/>
                <w:rFonts w:ascii="Times New Roman" w:hAnsi="Times New Roman" w:cs="Times New Roman"/>
                <w:sz w:val="24"/>
                <w:szCs w:val="24"/>
                <w:bdr w:val="none" w:sz="0" w:space="0" w:color="auto" w:frame="1"/>
                <w:shd w:val="clear" w:color="auto" w:fill="FFFFFF"/>
                <w:lang w:val="uk-UA"/>
              </w:rPr>
              <w:t>-</w:t>
            </w:r>
          </w:p>
        </w:tc>
      </w:tr>
      <w:tr w:rsidR="0065335E" w:rsidRPr="00C84368" w14:paraId="16B82F4B" w14:textId="77777777" w:rsidTr="007043D3">
        <w:tc>
          <w:tcPr>
            <w:tcW w:w="6487" w:type="dxa"/>
            <w:shd w:val="clear" w:color="auto" w:fill="auto"/>
          </w:tcPr>
          <w:p w14:paraId="55B06F6A" w14:textId="77777777" w:rsidR="0065335E" w:rsidRPr="00C84368" w:rsidRDefault="0065335E" w:rsidP="007043D3">
            <w:pPr>
              <w:pStyle w:val="aa"/>
              <w:widowControl w:val="0"/>
              <w:spacing w:before="100" w:line="228" w:lineRule="auto"/>
              <w:rPr>
                <w:rFonts w:ascii="Times New Roman" w:hAnsi="Times New Roman"/>
                <w:sz w:val="24"/>
                <w:szCs w:val="24"/>
              </w:rPr>
            </w:pPr>
            <w:r w:rsidRPr="00C84368">
              <w:rPr>
                <w:rFonts w:ascii="Times New Roman" w:hAnsi="Times New Roman"/>
                <w:sz w:val="24"/>
                <w:szCs w:val="24"/>
              </w:rPr>
              <w:t xml:space="preserve">7)участь в атестації наукових кадрів як офіційного </w:t>
            </w:r>
            <w:r w:rsidRPr="00C84368">
              <w:rPr>
                <w:rFonts w:ascii="Times New Roman" w:hAnsi="Times New Roman"/>
                <w:sz w:val="24"/>
                <w:szCs w:val="24"/>
              </w:rPr>
              <w:lastRenderedPageBreak/>
              <w:t>опонента або члена постійної спеціалізованої вченої ради, або члена не менше трьох разових спеціалізованих вчених рад;</w:t>
            </w:r>
          </w:p>
        </w:tc>
        <w:tc>
          <w:tcPr>
            <w:tcW w:w="8505" w:type="dxa"/>
            <w:shd w:val="clear" w:color="auto" w:fill="auto"/>
          </w:tcPr>
          <w:p w14:paraId="6CAF28AC" w14:textId="51CCF07E"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lastRenderedPageBreak/>
              <w:t>-</w:t>
            </w:r>
          </w:p>
        </w:tc>
      </w:tr>
      <w:tr w:rsidR="0065335E" w:rsidRPr="00C84368" w14:paraId="7A690013" w14:textId="77777777" w:rsidTr="007043D3">
        <w:tc>
          <w:tcPr>
            <w:tcW w:w="6487" w:type="dxa"/>
            <w:shd w:val="clear" w:color="auto" w:fill="auto"/>
          </w:tcPr>
          <w:p w14:paraId="32FB1DCC"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8)виконання функцій (повноважень, обов’язків) наукового керівника або відповідального виконавця наукової теми (проекту), або головного редактора/члена редакційної колегії/експерта (рецензента) наукового видання, включеного до переліку фахових видань України, або іноземного наукового видання, що індексується в бібліографічних базах;</w:t>
            </w:r>
          </w:p>
        </w:tc>
        <w:tc>
          <w:tcPr>
            <w:tcW w:w="8505" w:type="dxa"/>
            <w:shd w:val="clear" w:color="auto" w:fill="auto"/>
          </w:tcPr>
          <w:p w14:paraId="66B2F4DF" w14:textId="3E32F7AD" w:rsidR="0065335E" w:rsidRPr="00C84368" w:rsidRDefault="00C51946"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84368" w14:paraId="523B36B7" w14:textId="77777777" w:rsidTr="007043D3">
        <w:tc>
          <w:tcPr>
            <w:tcW w:w="6487" w:type="dxa"/>
            <w:shd w:val="clear" w:color="auto" w:fill="auto"/>
          </w:tcPr>
          <w:p w14:paraId="2934DCC7"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 xml:space="preserve">9)робота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 або у складі Акредитаційної комісії, або міжгалузевої експертної ради з вищої освіти Акредитаційної комісії, або трьох експертних комісій МОН/зазначеного Агентства, або Науково-методичної ради/науково-методичних комісій (підкомісій) з вищої або фахової </w:t>
            </w:r>
            <w:proofErr w:type="spellStart"/>
            <w:r w:rsidRPr="00C84368">
              <w:rPr>
                <w:rFonts w:ascii="Times New Roman" w:hAnsi="Times New Roman"/>
                <w:sz w:val="24"/>
                <w:szCs w:val="24"/>
              </w:rPr>
              <w:t>передвищої</w:t>
            </w:r>
            <w:proofErr w:type="spellEnd"/>
            <w:r w:rsidRPr="00C84368">
              <w:rPr>
                <w:rFonts w:ascii="Times New Roman" w:hAnsi="Times New Roman"/>
                <w:sz w:val="24"/>
                <w:szCs w:val="24"/>
              </w:rPr>
              <w:t xml:space="preserve"> освіти МОН, наукових/науково-методичних/експертних рад органів державної влади та органів місцевого самоврядування, або у складі комісій Державної служби якості освіти із здійснення планових (позапланових) заходів державного нагляду (контролю);</w:t>
            </w:r>
          </w:p>
        </w:tc>
        <w:tc>
          <w:tcPr>
            <w:tcW w:w="8505" w:type="dxa"/>
            <w:shd w:val="clear" w:color="auto" w:fill="auto"/>
          </w:tcPr>
          <w:p w14:paraId="6C068C24" w14:textId="445482E3"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84368" w14:paraId="76326932" w14:textId="77777777" w:rsidTr="007043D3">
        <w:tc>
          <w:tcPr>
            <w:tcW w:w="6487" w:type="dxa"/>
            <w:shd w:val="clear" w:color="auto" w:fill="auto"/>
          </w:tcPr>
          <w:p w14:paraId="44AEEB37"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10)участь у міжнародних наукових та/або освітніх проектах, залучення до міжнародної експертизи, наявність звання “суддя міжнародної категорії”;</w:t>
            </w:r>
          </w:p>
        </w:tc>
        <w:tc>
          <w:tcPr>
            <w:tcW w:w="8505" w:type="dxa"/>
            <w:shd w:val="clear" w:color="auto" w:fill="auto"/>
          </w:tcPr>
          <w:p w14:paraId="05826391" w14:textId="792E0C89"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84368" w14:paraId="696D984F" w14:textId="77777777" w:rsidTr="007043D3">
        <w:tc>
          <w:tcPr>
            <w:tcW w:w="6487" w:type="dxa"/>
            <w:shd w:val="clear" w:color="auto" w:fill="auto"/>
          </w:tcPr>
          <w:p w14:paraId="06FA93DC"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11)наукове консультування підприємств, установ, організацій не менше трьох років, що здійснювалося на підставі договору із закладом вищої освіти (науковою установою);</w:t>
            </w:r>
          </w:p>
        </w:tc>
        <w:tc>
          <w:tcPr>
            <w:tcW w:w="8505" w:type="dxa"/>
            <w:shd w:val="clear" w:color="auto" w:fill="auto"/>
          </w:tcPr>
          <w:p w14:paraId="56071997" w14:textId="76A3EE4F"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EE2B05" w14:paraId="40922165" w14:textId="77777777" w:rsidTr="007043D3">
        <w:tc>
          <w:tcPr>
            <w:tcW w:w="6487" w:type="dxa"/>
            <w:shd w:val="clear" w:color="auto" w:fill="auto"/>
          </w:tcPr>
          <w:p w14:paraId="29FB319F" w14:textId="77777777" w:rsidR="0065335E"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12)наявність апробаційних та/або науково-популярних, та/або консультаційних (дорадчих), та/або науково-</w:t>
            </w:r>
            <w:r w:rsidRPr="00C84368">
              <w:rPr>
                <w:rFonts w:ascii="Times New Roman" w:hAnsi="Times New Roman"/>
                <w:sz w:val="24"/>
                <w:szCs w:val="24"/>
              </w:rPr>
              <w:lastRenderedPageBreak/>
              <w:t>експертних публікацій з наукової або професійної тематики загальною кількістю не менше п’яти публікацій;</w:t>
            </w:r>
          </w:p>
          <w:p w14:paraId="2C790277" w14:textId="1FD0D800" w:rsidR="003B0BB0" w:rsidRPr="00C84368" w:rsidRDefault="003B0BB0" w:rsidP="007043D3">
            <w:pPr>
              <w:pStyle w:val="aa"/>
              <w:widowControl w:val="0"/>
              <w:spacing w:line="228" w:lineRule="auto"/>
              <w:rPr>
                <w:rFonts w:ascii="Times New Roman" w:hAnsi="Times New Roman"/>
                <w:sz w:val="24"/>
                <w:szCs w:val="24"/>
              </w:rPr>
            </w:pPr>
          </w:p>
        </w:tc>
        <w:tc>
          <w:tcPr>
            <w:tcW w:w="8505" w:type="dxa"/>
            <w:shd w:val="clear" w:color="auto" w:fill="auto"/>
          </w:tcPr>
          <w:p w14:paraId="14044FFA" w14:textId="13A17ECA" w:rsidR="003B0BB0" w:rsidRDefault="00520696" w:rsidP="00605A36">
            <w:pPr>
              <w:pStyle w:val="1"/>
              <w:numPr>
                <w:ilvl w:val="0"/>
                <w:numId w:val="5"/>
              </w:numPr>
              <w:ind w:left="0" w:right="0" w:firstLine="360"/>
              <w:jc w:val="both"/>
              <w:rPr>
                <w:sz w:val="24"/>
                <w:szCs w:val="24"/>
                <w:lang w:val="uk-UA"/>
              </w:rPr>
            </w:pPr>
            <w:r>
              <w:rPr>
                <w:sz w:val="24"/>
                <w:szCs w:val="24"/>
                <w:lang w:val="uk-UA"/>
              </w:rPr>
              <w:lastRenderedPageBreak/>
              <w:t>С</w:t>
            </w:r>
            <w:r w:rsidRPr="00520696">
              <w:rPr>
                <w:sz w:val="24"/>
                <w:szCs w:val="24"/>
                <w:lang w:val="uk-UA"/>
              </w:rPr>
              <w:t>вітло як засіб передачі соціальних меседжів в художньому проектуванні архітектурно-містобудівного середовища</w:t>
            </w:r>
            <w:r>
              <w:rPr>
                <w:sz w:val="24"/>
                <w:szCs w:val="24"/>
                <w:lang w:val="uk-UA"/>
              </w:rPr>
              <w:t xml:space="preserve"> </w:t>
            </w:r>
            <w:r>
              <w:rPr>
                <w:sz w:val="24"/>
                <w:szCs w:val="24"/>
                <w:lang w:val="uk-UA"/>
              </w:rPr>
              <w:t xml:space="preserve">/ </w:t>
            </w:r>
            <w:r w:rsidRPr="006D5912">
              <w:rPr>
                <w:sz w:val="24"/>
                <w:szCs w:val="24"/>
                <w:lang w:val="uk-UA"/>
              </w:rPr>
              <w:t>В. О. Праслова</w:t>
            </w:r>
            <w:r w:rsidRPr="00605A36">
              <w:rPr>
                <w:sz w:val="24"/>
                <w:szCs w:val="24"/>
                <w:lang w:val="uk-UA"/>
              </w:rPr>
              <w:t xml:space="preserve"> //</w:t>
            </w:r>
            <w:r>
              <w:rPr>
                <w:sz w:val="24"/>
                <w:szCs w:val="24"/>
                <w:lang w:val="uk-UA"/>
              </w:rPr>
              <w:t xml:space="preserve"> </w:t>
            </w:r>
            <w:r w:rsidR="00070DDE" w:rsidRPr="00070DDE">
              <w:rPr>
                <w:sz w:val="24"/>
                <w:szCs w:val="24"/>
                <w:lang w:val="uk-UA"/>
              </w:rPr>
              <w:t xml:space="preserve">VIII Міжнародна </w:t>
            </w:r>
            <w:r w:rsidR="00070DDE" w:rsidRPr="00070DDE">
              <w:rPr>
                <w:sz w:val="24"/>
                <w:szCs w:val="24"/>
                <w:lang w:val="uk-UA"/>
              </w:rPr>
              <w:lastRenderedPageBreak/>
              <w:t>науково-технічна конференція «Архітектура історичного Києва. Архітектура та Дизайн – відновлення країни»</w:t>
            </w:r>
            <w:r w:rsidR="00070DDE">
              <w:rPr>
                <w:sz w:val="24"/>
                <w:szCs w:val="24"/>
                <w:lang w:val="uk-UA"/>
              </w:rPr>
              <w:t xml:space="preserve">, КНУБА, Київ, </w:t>
            </w:r>
            <w:r w:rsidR="00070DDE" w:rsidRPr="00070DDE">
              <w:rPr>
                <w:sz w:val="24"/>
                <w:szCs w:val="24"/>
                <w:lang w:val="uk-UA"/>
              </w:rPr>
              <w:t>17-18 листопада 2022 р.</w:t>
            </w:r>
          </w:p>
          <w:p w14:paraId="576EF256" w14:textId="66BDA232" w:rsidR="00227DC3" w:rsidRPr="00E2091F" w:rsidRDefault="00227DC3" w:rsidP="00605A36">
            <w:pPr>
              <w:pStyle w:val="1"/>
              <w:numPr>
                <w:ilvl w:val="0"/>
                <w:numId w:val="5"/>
              </w:numPr>
              <w:ind w:left="0" w:right="0" w:firstLine="360"/>
              <w:jc w:val="both"/>
              <w:rPr>
                <w:sz w:val="24"/>
                <w:szCs w:val="24"/>
                <w:lang w:val="uk-UA"/>
              </w:rPr>
            </w:pPr>
            <w:r w:rsidRPr="00194A0F">
              <w:rPr>
                <w:sz w:val="24"/>
                <w:szCs w:val="24"/>
                <w:lang w:val="uk-UA"/>
              </w:rPr>
              <w:t xml:space="preserve">Актуальність мобільної архітектури у формуванні архітектурного середовища в період пандемії /  Ю.С. Рябець, </w:t>
            </w:r>
            <w:r w:rsidRPr="00194A0F">
              <w:rPr>
                <w:b/>
                <w:bCs/>
                <w:sz w:val="24"/>
                <w:szCs w:val="24"/>
                <w:lang w:val="uk-UA"/>
              </w:rPr>
              <w:t>В.О. Праслова</w:t>
            </w:r>
            <w:r w:rsidRPr="00194A0F">
              <w:rPr>
                <w:sz w:val="24"/>
                <w:szCs w:val="24"/>
                <w:lang w:val="uk-UA"/>
              </w:rPr>
              <w:t xml:space="preserve"> //  </w:t>
            </w:r>
            <w:r w:rsidR="00DD1015" w:rsidRPr="00745A33">
              <w:rPr>
                <w:bCs/>
                <w:sz w:val="24"/>
                <w:szCs w:val="24"/>
              </w:rPr>
              <w:t>V</w:t>
            </w:r>
            <w:r w:rsidR="00DD1015" w:rsidRPr="00DD1015">
              <w:rPr>
                <w:bCs/>
                <w:sz w:val="24"/>
                <w:szCs w:val="24"/>
                <w:lang w:val="uk-UA"/>
              </w:rPr>
              <w:t xml:space="preserve"> міжнародна науково-практична конференція «Інноваційні технології в архітектурі і дизайні», ХНУБА, Харків, 20-21 травня 2021</w:t>
            </w:r>
          </w:p>
          <w:p w14:paraId="59364D2C" w14:textId="7E01AD39" w:rsidR="00E2091F" w:rsidRPr="00194A0F" w:rsidRDefault="00E2091F" w:rsidP="00605A36">
            <w:pPr>
              <w:pStyle w:val="1"/>
              <w:numPr>
                <w:ilvl w:val="0"/>
                <w:numId w:val="5"/>
              </w:numPr>
              <w:ind w:left="0" w:right="0" w:firstLine="360"/>
              <w:jc w:val="both"/>
              <w:rPr>
                <w:sz w:val="24"/>
                <w:szCs w:val="24"/>
                <w:lang w:val="uk-UA"/>
              </w:rPr>
            </w:pPr>
            <w:r w:rsidRPr="00E2091F">
              <w:rPr>
                <w:sz w:val="24"/>
                <w:szCs w:val="24"/>
                <w:lang w:val="uk-UA"/>
              </w:rPr>
              <w:t>Медіа мистецтво як перспективний шлях розвитку художнього проектування архітектурного середовища</w:t>
            </w:r>
            <w:r>
              <w:rPr>
                <w:sz w:val="24"/>
                <w:szCs w:val="24"/>
                <w:lang w:val="uk-UA"/>
              </w:rPr>
              <w:t xml:space="preserve"> </w:t>
            </w:r>
            <w:r w:rsidRPr="00D87901">
              <w:rPr>
                <w:sz w:val="24"/>
                <w:szCs w:val="24"/>
                <w:lang w:val="uk-UA"/>
              </w:rPr>
              <w:t xml:space="preserve">/ </w:t>
            </w:r>
            <w:r w:rsidRPr="00E2091F">
              <w:rPr>
                <w:sz w:val="24"/>
                <w:szCs w:val="24"/>
                <w:lang w:val="uk-UA"/>
              </w:rPr>
              <w:t>В. О. Праслова</w:t>
            </w:r>
            <w:r w:rsidRPr="001C0E32">
              <w:rPr>
                <w:sz w:val="24"/>
                <w:szCs w:val="24"/>
                <w:lang w:val="uk-UA"/>
              </w:rPr>
              <w:t xml:space="preserve"> // </w:t>
            </w:r>
            <w:r w:rsidRPr="00E2091F">
              <w:rPr>
                <w:lang w:val="uk-UA"/>
              </w:rPr>
              <w:t xml:space="preserve"> </w:t>
            </w:r>
            <w:r w:rsidRPr="00E2091F">
              <w:rPr>
                <w:sz w:val="22"/>
                <w:szCs w:val="22"/>
                <w:lang w:val="uk-UA"/>
              </w:rPr>
              <w:t xml:space="preserve">Міжнародний науково-технічний форум “Архітектура та Будівництво: нові тенденції і технології. </w:t>
            </w:r>
            <w:proofErr w:type="spellStart"/>
            <w:r w:rsidRPr="00E2091F">
              <w:rPr>
                <w:sz w:val="22"/>
                <w:szCs w:val="22"/>
              </w:rPr>
              <w:t>Теорія</w:t>
            </w:r>
            <w:proofErr w:type="spellEnd"/>
            <w:r w:rsidRPr="00E2091F">
              <w:rPr>
                <w:sz w:val="22"/>
                <w:szCs w:val="22"/>
              </w:rPr>
              <w:t xml:space="preserve"> </w:t>
            </w:r>
            <w:proofErr w:type="spellStart"/>
            <w:r w:rsidRPr="00E2091F">
              <w:rPr>
                <w:sz w:val="22"/>
                <w:szCs w:val="22"/>
              </w:rPr>
              <w:t>та</w:t>
            </w:r>
            <w:proofErr w:type="spellEnd"/>
            <w:r w:rsidRPr="00E2091F">
              <w:rPr>
                <w:sz w:val="22"/>
                <w:szCs w:val="22"/>
              </w:rPr>
              <w:t xml:space="preserve"> </w:t>
            </w:r>
            <w:proofErr w:type="spellStart"/>
            <w:r w:rsidRPr="00E2091F">
              <w:rPr>
                <w:sz w:val="22"/>
                <w:szCs w:val="22"/>
              </w:rPr>
              <w:t>практика</w:t>
            </w:r>
            <w:proofErr w:type="spellEnd"/>
            <w:r w:rsidR="00070DDE" w:rsidRPr="00E2091F">
              <w:rPr>
                <w:sz w:val="22"/>
                <w:szCs w:val="22"/>
              </w:rPr>
              <w:t>”, КНУБА</w:t>
            </w:r>
            <w:r w:rsidR="00070DDE">
              <w:rPr>
                <w:sz w:val="24"/>
                <w:szCs w:val="24"/>
                <w:lang w:val="uk-UA"/>
              </w:rPr>
              <w:t>, Київ</w:t>
            </w:r>
            <w:r w:rsidR="00070DDE">
              <w:rPr>
                <w:sz w:val="24"/>
                <w:szCs w:val="24"/>
                <w:lang w:val="uk-UA"/>
              </w:rPr>
              <w:t xml:space="preserve">, </w:t>
            </w:r>
            <w:r w:rsidR="00070DDE" w:rsidRPr="00E2091F">
              <w:rPr>
                <w:sz w:val="22"/>
                <w:szCs w:val="22"/>
                <w:lang w:val="uk-UA"/>
              </w:rPr>
              <w:t>26.10.2021</w:t>
            </w:r>
          </w:p>
          <w:p w14:paraId="069D50C0" w14:textId="047CEE4F" w:rsidR="0012682C" w:rsidRPr="003B0BB0" w:rsidRDefault="0012682C" w:rsidP="00605A36">
            <w:pPr>
              <w:pStyle w:val="1"/>
              <w:numPr>
                <w:ilvl w:val="0"/>
                <w:numId w:val="5"/>
              </w:numPr>
              <w:ind w:left="0" w:right="0" w:firstLine="360"/>
              <w:jc w:val="both"/>
              <w:rPr>
                <w:sz w:val="24"/>
                <w:szCs w:val="24"/>
                <w:lang w:val="uk-UA"/>
              </w:rPr>
            </w:pPr>
            <w:r w:rsidRPr="00194A0F">
              <w:rPr>
                <w:b/>
                <w:bCs/>
                <w:sz w:val="24"/>
                <w:szCs w:val="24"/>
              </w:rPr>
              <w:t>Praslova V.,</w:t>
            </w:r>
            <w:r w:rsidRPr="00C51946">
              <w:rPr>
                <w:sz w:val="24"/>
                <w:szCs w:val="24"/>
              </w:rPr>
              <w:t xml:space="preserve"> Riabets Y., </w:t>
            </w:r>
            <w:proofErr w:type="spellStart"/>
            <w:r w:rsidRPr="00C51946">
              <w:rPr>
                <w:sz w:val="24"/>
                <w:szCs w:val="24"/>
              </w:rPr>
              <w:t>Shchurova</w:t>
            </w:r>
            <w:proofErr w:type="spellEnd"/>
            <w:r w:rsidRPr="00C51946">
              <w:rPr>
                <w:sz w:val="24"/>
                <w:szCs w:val="24"/>
              </w:rPr>
              <w:t xml:space="preserve"> V., </w:t>
            </w:r>
            <w:proofErr w:type="spellStart"/>
            <w:r w:rsidRPr="00C51946">
              <w:rPr>
                <w:sz w:val="24"/>
                <w:szCs w:val="24"/>
              </w:rPr>
              <w:t>Zinovieva</w:t>
            </w:r>
            <w:proofErr w:type="spellEnd"/>
            <w:r w:rsidRPr="00C51946">
              <w:rPr>
                <w:sz w:val="24"/>
                <w:szCs w:val="24"/>
              </w:rPr>
              <w:t xml:space="preserve"> O. and </w:t>
            </w:r>
            <w:proofErr w:type="spellStart"/>
            <w:r w:rsidRPr="00C51946">
              <w:rPr>
                <w:sz w:val="24"/>
                <w:szCs w:val="24"/>
              </w:rPr>
              <w:t>Harbar</w:t>
            </w:r>
            <w:proofErr w:type="spellEnd"/>
            <w:r w:rsidRPr="00C51946">
              <w:rPr>
                <w:sz w:val="24"/>
                <w:szCs w:val="24"/>
              </w:rPr>
              <w:t xml:space="preserve"> M. (2020) "Functional Organization of extraterrestrial underground base on Mars", </w:t>
            </w:r>
            <w:r w:rsidRPr="00C51946">
              <w:rPr>
                <w:i/>
                <w:sz w:val="24"/>
                <w:szCs w:val="24"/>
              </w:rPr>
              <w:t xml:space="preserve">International Journal of </w:t>
            </w:r>
            <w:r w:rsidRPr="000E30FB">
              <w:rPr>
                <w:i/>
                <w:sz w:val="24"/>
                <w:szCs w:val="24"/>
              </w:rPr>
              <w:t>Innovative Technology and Exploring Engineering</w:t>
            </w:r>
            <w:r w:rsidRPr="000E30FB">
              <w:rPr>
                <w:sz w:val="24"/>
                <w:szCs w:val="24"/>
              </w:rPr>
              <w:t xml:space="preserve">, Vol. 9 Issue 5, pp. 303-312 available </w:t>
            </w:r>
            <w:r w:rsidR="00DD1015" w:rsidRPr="000E30FB">
              <w:rPr>
                <w:sz w:val="24"/>
                <w:szCs w:val="24"/>
              </w:rPr>
              <w:t>at:</w:t>
            </w:r>
            <w:r w:rsidRPr="000E30FB">
              <w:rPr>
                <w:sz w:val="24"/>
                <w:szCs w:val="24"/>
              </w:rPr>
              <w:t xml:space="preserve"> </w:t>
            </w:r>
            <w:hyperlink r:id="rId9" w:history="1">
              <w:r w:rsidRPr="000E30FB">
                <w:rPr>
                  <w:rStyle w:val="a4"/>
                  <w:color w:val="auto"/>
                  <w:sz w:val="24"/>
                  <w:szCs w:val="24"/>
                  <w:u w:val="none"/>
                </w:rPr>
                <w:t>http://www.ijitee.org/wp-content/uploads/papers/v9i5/E2161039520.pdf</w:t>
              </w:r>
            </w:hyperlink>
            <w:r w:rsidRPr="000E30FB">
              <w:rPr>
                <w:sz w:val="24"/>
                <w:szCs w:val="24"/>
                <w:lang w:val="uk-UA"/>
              </w:rPr>
              <w:t xml:space="preserve"> </w:t>
            </w:r>
            <w:r w:rsidRPr="000E30FB">
              <w:rPr>
                <w:b/>
                <w:bCs/>
                <w:color w:val="000000" w:themeColor="text1"/>
                <w:sz w:val="24"/>
                <w:szCs w:val="24"/>
                <w:lang w:val="uk-UA"/>
              </w:rPr>
              <w:t>(</w:t>
            </w:r>
            <w:r w:rsidRPr="000E30FB">
              <w:rPr>
                <w:b/>
                <w:bCs/>
                <w:sz w:val="24"/>
                <w:szCs w:val="24"/>
                <w:lang w:val="en-GB"/>
              </w:rPr>
              <w:t>Google</w:t>
            </w:r>
            <w:r w:rsidRPr="000E30FB">
              <w:rPr>
                <w:b/>
                <w:bCs/>
                <w:sz w:val="24"/>
                <w:szCs w:val="24"/>
                <w:lang w:val="uk-UA"/>
              </w:rPr>
              <w:t xml:space="preserve"> </w:t>
            </w:r>
            <w:r w:rsidRPr="000E30FB">
              <w:rPr>
                <w:b/>
                <w:bCs/>
                <w:sz w:val="24"/>
                <w:szCs w:val="24"/>
                <w:lang w:val="en-GB"/>
              </w:rPr>
              <w:t>Scholar</w:t>
            </w:r>
            <w:r w:rsidRPr="000E30FB">
              <w:rPr>
                <w:b/>
                <w:bCs/>
                <w:sz w:val="24"/>
                <w:szCs w:val="24"/>
                <w:lang w:val="uk-UA"/>
              </w:rPr>
              <w:t>)</w:t>
            </w:r>
          </w:p>
          <w:p w14:paraId="236AAEC9" w14:textId="421DA27D" w:rsidR="006D5912" w:rsidRDefault="006D5912" w:rsidP="00EE2B05">
            <w:pPr>
              <w:pStyle w:val="1"/>
              <w:numPr>
                <w:ilvl w:val="0"/>
                <w:numId w:val="5"/>
              </w:numPr>
              <w:ind w:left="0" w:right="0" w:firstLine="360"/>
              <w:jc w:val="both"/>
              <w:rPr>
                <w:sz w:val="24"/>
                <w:szCs w:val="24"/>
                <w:lang w:val="uk-UA"/>
              </w:rPr>
            </w:pPr>
            <w:r>
              <w:rPr>
                <w:sz w:val="24"/>
                <w:szCs w:val="24"/>
                <w:lang w:val="uk-UA"/>
              </w:rPr>
              <w:t>П</w:t>
            </w:r>
            <w:r w:rsidRPr="006D5912">
              <w:rPr>
                <w:sz w:val="24"/>
                <w:szCs w:val="24"/>
                <w:lang w:val="uk-UA"/>
              </w:rPr>
              <w:t>рийоми створення середовищних об’єктів та систем в художньому проектуванні</w:t>
            </w:r>
            <w:r>
              <w:rPr>
                <w:sz w:val="24"/>
                <w:szCs w:val="24"/>
                <w:lang w:val="uk-UA"/>
              </w:rPr>
              <w:t xml:space="preserve"> / </w:t>
            </w:r>
            <w:r w:rsidRPr="006D5912">
              <w:rPr>
                <w:sz w:val="24"/>
                <w:szCs w:val="24"/>
                <w:lang w:val="uk-UA"/>
              </w:rPr>
              <w:t>В. О. Праслова</w:t>
            </w:r>
            <w:r w:rsidRPr="00605A36">
              <w:rPr>
                <w:sz w:val="24"/>
                <w:szCs w:val="24"/>
                <w:lang w:val="uk-UA"/>
              </w:rPr>
              <w:t xml:space="preserve"> //</w:t>
            </w:r>
            <w:r>
              <w:rPr>
                <w:sz w:val="24"/>
                <w:szCs w:val="24"/>
                <w:lang w:val="uk-UA"/>
              </w:rPr>
              <w:t xml:space="preserve"> Історія, теорія та практика розвитку архітектурно-містобудівного середовища: матеріали науково-практичної конференції, (Київ, 9 квітня 2020 р</w:t>
            </w:r>
            <w:r w:rsidRPr="006D5912">
              <w:rPr>
                <w:sz w:val="24"/>
                <w:szCs w:val="24"/>
                <w:lang w:val="uk-UA"/>
              </w:rPr>
              <w:t>.</w:t>
            </w:r>
            <w:r>
              <w:rPr>
                <w:sz w:val="24"/>
                <w:szCs w:val="24"/>
                <w:lang w:val="uk-UA"/>
              </w:rPr>
              <w:t xml:space="preserve"> ). – Київ: КНУБА, 2020. – 112 с.</w:t>
            </w:r>
          </w:p>
          <w:p w14:paraId="62A70174" w14:textId="602D39FC" w:rsidR="00EE2B05" w:rsidRDefault="00EE2B05" w:rsidP="00EE2B05">
            <w:pPr>
              <w:pStyle w:val="1"/>
              <w:numPr>
                <w:ilvl w:val="0"/>
                <w:numId w:val="5"/>
              </w:numPr>
              <w:ind w:left="0" w:right="0" w:firstLine="360"/>
              <w:jc w:val="both"/>
              <w:rPr>
                <w:sz w:val="24"/>
                <w:szCs w:val="24"/>
                <w:lang w:val="uk-UA"/>
              </w:rPr>
            </w:pPr>
            <w:r w:rsidRPr="001C0E32">
              <w:rPr>
                <w:sz w:val="24"/>
                <w:szCs w:val="24"/>
                <w:lang w:val="uk-UA"/>
              </w:rPr>
              <w:t>Основні засоби художнього проектування архітектурно-містобудівного середовища</w:t>
            </w:r>
            <w:r>
              <w:rPr>
                <w:sz w:val="24"/>
                <w:szCs w:val="24"/>
                <w:lang w:val="uk-UA"/>
              </w:rPr>
              <w:t xml:space="preserve"> </w:t>
            </w:r>
            <w:r w:rsidRPr="00D87901">
              <w:rPr>
                <w:sz w:val="24"/>
                <w:szCs w:val="24"/>
                <w:lang w:val="uk-UA"/>
              </w:rPr>
              <w:t xml:space="preserve">/ </w:t>
            </w:r>
            <w:r w:rsidRPr="006D5912">
              <w:rPr>
                <w:sz w:val="24"/>
                <w:szCs w:val="24"/>
                <w:lang w:val="uk-UA"/>
              </w:rPr>
              <w:t>В. О. Праслова</w:t>
            </w:r>
            <w:r w:rsidRPr="001C0E32">
              <w:rPr>
                <w:sz w:val="24"/>
                <w:szCs w:val="24"/>
                <w:lang w:val="uk-UA"/>
              </w:rPr>
              <w:t xml:space="preserve"> // Матеріали </w:t>
            </w:r>
            <w:r w:rsidRPr="00AD4A97">
              <w:rPr>
                <w:sz w:val="24"/>
                <w:szCs w:val="24"/>
              </w:rPr>
              <w:t>VI</w:t>
            </w:r>
            <w:r w:rsidRPr="001C0E32">
              <w:rPr>
                <w:sz w:val="24"/>
                <w:szCs w:val="24"/>
                <w:lang w:val="uk-UA"/>
              </w:rPr>
              <w:t xml:space="preserve"> Міжнародної науково-практичної конференції: «Архітектура історичного Києва. Історія - теорія - практика»,</w:t>
            </w:r>
            <w:r w:rsidR="00070DDE">
              <w:rPr>
                <w:sz w:val="24"/>
                <w:szCs w:val="24"/>
                <w:lang w:val="uk-UA"/>
              </w:rPr>
              <w:t xml:space="preserve"> </w:t>
            </w:r>
            <w:r w:rsidR="00070DDE">
              <w:rPr>
                <w:sz w:val="24"/>
                <w:szCs w:val="24"/>
                <w:lang w:val="uk-UA"/>
              </w:rPr>
              <w:t xml:space="preserve">КНУБА, Київ, </w:t>
            </w:r>
            <w:r w:rsidRPr="001C0E32">
              <w:rPr>
                <w:sz w:val="24"/>
                <w:szCs w:val="24"/>
                <w:lang w:val="uk-UA"/>
              </w:rPr>
              <w:t xml:space="preserve"> </w:t>
            </w:r>
            <w:r w:rsidR="00035D9F" w:rsidRPr="006D5912">
              <w:rPr>
                <w:sz w:val="24"/>
                <w:szCs w:val="24"/>
                <w:lang w:val="uk-UA"/>
              </w:rPr>
              <w:t>20.11.</w:t>
            </w:r>
            <w:r w:rsidRPr="001C0E32">
              <w:rPr>
                <w:sz w:val="24"/>
                <w:szCs w:val="24"/>
                <w:lang w:val="uk-UA"/>
              </w:rPr>
              <w:t>2020</w:t>
            </w:r>
          </w:p>
          <w:p w14:paraId="1FC849C7" w14:textId="67500AA4" w:rsidR="0012682C" w:rsidRPr="00E92C7D" w:rsidRDefault="0012682C" w:rsidP="00EE2B05">
            <w:pPr>
              <w:pStyle w:val="1"/>
              <w:numPr>
                <w:ilvl w:val="0"/>
                <w:numId w:val="5"/>
              </w:numPr>
              <w:ind w:left="0" w:right="0" w:firstLine="360"/>
              <w:jc w:val="both"/>
              <w:rPr>
                <w:sz w:val="24"/>
                <w:szCs w:val="24"/>
                <w:lang w:val="uk-UA"/>
              </w:rPr>
            </w:pPr>
            <w:r w:rsidRPr="00E2091F">
              <w:rPr>
                <w:bCs/>
                <w:sz w:val="24"/>
                <w:szCs w:val="24"/>
                <w:lang w:val="ru-RU"/>
              </w:rPr>
              <w:t xml:space="preserve">Праслова В. А. Поп-арт как современное направление художественного проектирования / В. А. Праслова // </w:t>
            </w:r>
            <w:r w:rsidRPr="00EE2B05">
              <w:rPr>
                <w:bCs/>
                <w:i/>
                <w:sz w:val="24"/>
                <w:szCs w:val="24"/>
              </w:rPr>
              <w:t>Colloquium</w:t>
            </w:r>
            <w:r w:rsidRPr="00E2091F">
              <w:rPr>
                <w:bCs/>
                <w:i/>
                <w:sz w:val="24"/>
                <w:szCs w:val="24"/>
                <w:lang w:val="ru-RU"/>
              </w:rPr>
              <w:t>-</w:t>
            </w:r>
            <w:r w:rsidRPr="00EE2B05">
              <w:rPr>
                <w:bCs/>
                <w:i/>
                <w:sz w:val="24"/>
                <w:szCs w:val="24"/>
              </w:rPr>
              <w:t>journal</w:t>
            </w:r>
            <w:r w:rsidRPr="00E2091F">
              <w:rPr>
                <w:bCs/>
                <w:i/>
                <w:sz w:val="24"/>
                <w:szCs w:val="24"/>
                <w:lang w:val="ru-RU"/>
              </w:rPr>
              <w:t>.</w:t>
            </w:r>
            <w:r w:rsidRPr="00E2091F">
              <w:rPr>
                <w:bCs/>
                <w:sz w:val="24"/>
                <w:szCs w:val="24"/>
                <w:lang w:val="ru-RU"/>
              </w:rPr>
              <w:t xml:space="preserve"> - 2020. - </w:t>
            </w:r>
            <w:proofErr w:type="spellStart"/>
            <w:r w:rsidRPr="00E2091F">
              <w:rPr>
                <w:bCs/>
                <w:sz w:val="24"/>
                <w:szCs w:val="24"/>
                <w:lang w:val="ru-RU"/>
              </w:rPr>
              <w:t>Вип</w:t>
            </w:r>
            <w:proofErr w:type="spellEnd"/>
            <w:r w:rsidRPr="00E2091F">
              <w:rPr>
                <w:bCs/>
                <w:sz w:val="24"/>
                <w:szCs w:val="24"/>
                <w:lang w:val="ru-RU"/>
              </w:rPr>
              <w:t xml:space="preserve">. 1(53). - С. 14-16. </w:t>
            </w:r>
            <w:r w:rsidRPr="00EE2B05">
              <w:rPr>
                <w:b/>
                <w:bCs/>
                <w:color w:val="000000" w:themeColor="text1"/>
                <w:sz w:val="24"/>
                <w:szCs w:val="24"/>
                <w:lang w:val="uk-UA"/>
              </w:rPr>
              <w:t>(</w:t>
            </w:r>
            <w:r w:rsidRPr="00EE2B05">
              <w:rPr>
                <w:b/>
                <w:bCs/>
                <w:sz w:val="24"/>
                <w:szCs w:val="24"/>
                <w:lang w:val="en-GB"/>
              </w:rPr>
              <w:t>Google</w:t>
            </w:r>
            <w:r w:rsidRPr="00EE2B05">
              <w:rPr>
                <w:b/>
                <w:bCs/>
                <w:sz w:val="24"/>
                <w:szCs w:val="24"/>
                <w:lang w:val="uk-UA"/>
              </w:rPr>
              <w:t xml:space="preserve"> </w:t>
            </w:r>
            <w:r w:rsidRPr="00EE2B05">
              <w:rPr>
                <w:b/>
                <w:bCs/>
                <w:sz w:val="24"/>
                <w:szCs w:val="24"/>
                <w:lang w:val="en-GB"/>
              </w:rPr>
              <w:t>Scholar</w:t>
            </w:r>
            <w:r w:rsidRPr="00EE2B05">
              <w:rPr>
                <w:b/>
                <w:bCs/>
                <w:sz w:val="24"/>
                <w:szCs w:val="24"/>
                <w:lang w:val="uk-UA"/>
              </w:rPr>
              <w:t>)</w:t>
            </w:r>
          </w:p>
          <w:p w14:paraId="04B52D9E" w14:textId="4AE633BA" w:rsidR="00E92C7D" w:rsidRPr="00E92C7D" w:rsidRDefault="00E92C7D" w:rsidP="002F1D5A">
            <w:pPr>
              <w:pStyle w:val="1"/>
              <w:numPr>
                <w:ilvl w:val="0"/>
                <w:numId w:val="5"/>
              </w:numPr>
              <w:ind w:left="0" w:firstLine="360"/>
              <w:jc w:val="both"/>
              <w:rPr>
                <w:sz w:val="24"/>
                <w:szCs w:val="24"/>
                <w:lang w:val="uk-UA"/>
              </w:rPr>
            </w:pPr>
            <w:r w:rsidRPr="00E92C7D">
              <w:rPr>
                <w:sz w:val="24"/>
                <w:szCs w:val="24"/>
                <w:lang w:val="uk-UA"/>
              </w:rPr>
              <w:t xml:space="preserve">Тенденції розвитку підземних багатофункціональних комплексів найкрупніших міст </w:t>
            </w:r>
            <w:r>
              <w:rPr>
                <w:sz w:val="24"/>
                <w:szCs w:val="24"/>
                <w:lang w:val="uk-UA"/>
              </w:rPr>
              <w:t xml:space="preserve">/ </w:t>
            </w:r>
            <w:r w:rsidRPr="00E92C7D">
              <w:rPr>
                <w:sz w:val="24"/>
                <w:szCs w:val="24"/>
                <w:lang w:val="uk-UA"/>
              </w:rPr>
              <w:t xml:space="preserve">Валерія Сало, </w:t>
            </w:r>
            <w:r w:rsidRPr="002F1D5A">
              <w:rPr>
                <w:b/>
                <w:bCs/>
                <w:sz w:val="24"/>
                <w:szCs w:val="24"/>
                <w:lang w:val="uk-UA"/>
              </w:rPr>
              <w:t>Валентина Праслова</w:t>
            </w:r>
            <w:r>
              <w:rPr>
                <w:sz w:val="24"/>
                <w:szCs w:val="24"/>
                <w:lang w:val="uk-UA"/>
              </w:rPr>
              <w:t xml:space="preserve"> //</w:t>
            </w:r>
            <w:r w:rsidRPr="00E92C7D">
              <w:rPr>
                <w:sz w:val="24"/>
                <w:szCs w:val="24"/>
                <w:lang w:val="uk-UA"/>
              </w:rPr>
              <w:t xml:space="preserve"> BMC-2019 – </w:t>
            </w:r>
            <w:proofErr w:type="spellStart"/>
            <w:r w:rsidRPr="00E92C7D">
              <w:rPr>
                <w:sz w:val="24"/>
                <w:szCs w:val="24"/>
                <w:lang w:val="uk-UA"/>
              </w:rPr>
              <w:t>International</w:t>
            </w:r>
            <w:proofErr w:type="spellEnd"/>
            <w:r w:rsidRPr="00E92C7D">
              <w:rPr>
                <w:sz w:val="24"/>
                <w:szCs w:val="24"/>
                <w:lang w:val="uk-UA"/>
              </w:rPr>
              <w:t xml:space="preserve"> </w:t>
            </w:r>
            <w:proofErr w:type="spellStart"/>
            <w:r w:rsidRPr="00E92C7D">
              <w:rPr>
                <w:sz w:val="24"/>
                <w:szCs w:val="24"/>
                <w:lang w:val="uk-UA"/>
              </w:rPr>
              <w:t>Scientific-Practical</w:t>
            </w:r>
            <w:proofErr w:type="spellEnd"/>
            <w:r w:rsidRPr="00E92C7D">
              <w:rPr>
                <w:sz w:val="24"/>
                <w:szCs w:val="24"/>
                <w:lang w:val="uk-UA"/>
              </w:rPr>
              <w:t xml:space="preserve"> </w:t>
            </w:r>
            <w:proofErr w:type="spellStart"/>
            <w:r w:rsidRPr="00E92C7D">
              <w:rPr>
                <w:sz w:val="24"/>
                <w:szCs w:val="24"/>
                <w:lang w:val="uk-UA"/>
              </w:rPr>
              <w:t>Conference</w:t>
            </w:r>
            <w:proofErr w:type="spellEnd"/>
            <w:r w:rsidRPr="00E92C7D">
              <w:rPr>
                <w:sz w:val="24"/>
                <w:szCs w:val="24"/>
                <w:lang w:val="uk-UA"/>
              </w:rPr>
              <w:t xml:space="preserve"> </w:t>
            </w:r>
            <w:proofErr w:type="spellStart"/>
            <w:r w:rsidRPr="00E92C7D">
              <w:rPr>
                <w:sz w:val="24"/>
                <w:szCs w:val="24"/>
                <w:lang w:val="uk-UA"/>
              </w:rPr>
              <w:t>of</w:t>
            </w:r>
            <w:proofErr w:type="spellEnd"/>
            <w:r w:rsidRPr="00E92C7D">
              <w:rPr>
                <w:sz w:val="24"/>
                <w:szCs w:val="24"/>
                <w:lang w:val="uk-UA"/>
              </w:rPr>
              <w:t xml:space="preserve"> </w:t>
            </w:r>
            <w:proofErr w:type="spellStart"/>
            <w:r w:rsidRPr="00E92C7D">
              <w:rPr>
                <w:sz w:val="24"/>
                <w:szCs w:val="24"/>
                <w:lang w:val="uk-UA"/>
              </w:rPr>
              <w:t>young</w:t>
            </w:r>
            <w:proofErr w:type="spellEnd"/>
            <w:r w:rsidRPr="00E92C7D">
              <w:rPr>
                <w:sz w:val="24"/>
                <w:szCs w:val="24"/>
                <w:lang w:val="uk-UA"/>
              </w:rPr>
              <w:t xml:space="preserve"> </w:t>
            </w:r>
            <w:proofErr w:type="spellStart"/>
            <w:r w:rsidRPr="00E92C7D">
              <w:rPr>
                <w:sz w:val="24"/>
                <w:szCs w:val="24"/>
                <w:lang w:val="uk-UA"/>
              </w:rPr>
              <w:t>scientists</w:t>
            </w:r>
            <w:proofErr w:type="spellEnd"/>
            <w:r w:rsidRPr="00E92C7D">
              <w:rPr>
                <w:sz w:val="24"/>
                <w:szCs w:val="24"/>
                <w:lang w:val="uk-UA"/>
              </w:rPr>
              <w:t xml:space="preserve"> "Build-Master-Class-2019"</w:t>
            </w:r>
            <w:r w:rsidR="002F1D5A">
              <w:rPr>
                <w:sz w:val="24"/>
                <w:szCs w:val="24"/>
                <w:lang w:val="uk-UA"/>
              </w:rPr>
              <w:t>,</w:t>
            </w:r>
            <w:r w:rsidRPr="00E92C7D">
              <w:rPr>
                <w:sz w:val="24"/>
                <w:szCs w:val="24"/>
                <w:lang w:val="uk-UA"/>
              </w:rPr>
              <w:t xml:space="preserve">  </w:t>
            </w:r>
            <w:proofErr w:type="spellStart"/>
            <w:r w:rsidRPr="00E92C7D">
              <w:rPr>
                <w:sz w:val="24"/>
                <w:szCs w:val="24"/>
                <w:lang w:val="uk-UA"/>
              </w:rPr>
              <w:t>November</w:t>
            </w:r>
            <w:proofErr w:type="spellEnd"/>
            <w:r w:rsidRPr="00E92C7D">
              <w:rPr>
                <w:sz w:val="24"/>
                <w:szCs w:val="24"/>
                <w:lang w:val="uk-UA"/>
              </w:rPr>
              <w:t xml:space="preserve"> 2019, </w:t>
            </w:r>
            <w:proofErr w:type="spellStart"/>
            <w:r w:rsidRPr="00E92C7D">
              <w:rPr>
                <w:sz w:val="24"/>
                <w:szCs w:val="24"/>
                <w:lang w:val="uk-UA"/>
              </w:rPr>
              <w:t>Kyiv</w:t>
            </w:r>
            <w:proofErr w:type="spellEnd"/>
            <w:r w:rsidRPr="00E92C7D">
              <w:rPr>
                <w:sz w:val="24"/>
                <w:szCs w:val="24"/>
                <w:lang w:val="uk-UA"/>
              </w:rPr>
              <w:t xml:space="preserve">, </w:t>
            </w:r>
            <w:proofErr w:type="spellStart"/>
            <w:r w:rsidRPr="00E92C7D">
              <w:rPr>
                <w:sz w:val="24"/>
                <w:szCs w:val="24"/>
                <w:lang w:val="uk-UA"/>
              </w:rPr>
              <w:t>Ukraine</w:t>
            </w:r>
            <w:proofErr w:type="spellEnd"/>
          </w:p>
          <w:p w14:paraId="61C320CC" w14:textId="04ADCF86" w:rsidR="0012682C" w:rsidRPr="00605A36" w:rsidRDefault="0012682C" w:rsidP="00605A36">
            <w:pPr>
              <w:pStyle w:val="ac"/>
              <w:numPr>
                <w:ilvl w:val="0"/>
                <w:numId w:val="5"/>
              </w:numPr>
              <w:spacing w:before="100" w:beforeAutospacing="1" w:after="100" w:afterAutospacing="1"/>
              <w:ind w:left="0" w:firstLine="360"/>
              <w:jc w:val="both"/>
              <w:outlineLvl w:val="2"/>
              <w:rPr>
                <w:rFonts w:ascii="Times New Roman" w:eastAsia="Times New Roman" w:hAnsi="Times New Roman" w:cs="Times New Roman"/>
                <w:b/>
                <w:bCs/>
                <w:sz w:val="24"/>
                <w:szCs w:val="24"/>
                <w:lang w:val="uk-UA"/>
              </w:rPr>
            </w:pPr>
            <w:r w:rsidRPr="00605A36">
              <w:rPr>
                <w:rFonts w:ascii="Times New Roman" w:hAnsi="Times New Roman" w:cs="Times New Roman"/>
                <w:bCs/>
                <w:color w:val="000000"/>
                <w:sz w:val="24"/>
                <w:szCs w:val="24"/>
                <w:lang w:val="uk-UA"/>
              </w:rPr>
              <w:t xml:space="preserve">Трансформація процесу проектування в сучасному предметному дизайні / А. С. Андрощук, В. О. Праслова // </w:t>
            </w:r>
            <w:r w:rsidRPr="00605A36">
              <w:rPr>
                <w:rFonts w:ascii="Times New Roman" w:eastAsia="Times New Roman" w:hAnsi="Times New Roman" w:cs="Times New Roman"/>
                <w:bCs/>
                <w:i/>
                <w:color w:val="000000" w:themeColor="text1"/>
                <w:sz w:val="24"/>
                <w:szCs w:val="24"/>
                <w:lang w:val="en-US"/>
              </w:rPr>
              <w:t>SCIENCE</w:t>
            </w:r>
            <w:r w:rsidRPr="00605A36">
              <w:rPr>
                <w:rFonts w:ascii="Times New Roman" w:eastAsia="Times New Roman" w:hAnsi="Times New Roman" w:cs="Times New Roman"/>
                <w:bCs/>
                <w:i/>
                <w:color w:val="000000" w:themeColor="text1"/>
                <w:sz w:val="24"/>
                <w:szCs w:val="24"/>
              </w:rPr>
              <w:t xml:space="preserve">, </w:t>
            </w:r>
            <w:r w:rsidRPr="00605A36">
              <w:rPr>
                <w:rFonts w:ascii="Times New Roman" w:eastAsia="Times New Roman" w:hAnsi="Times New Roman" w:cs="Times New Roman"/>
                <w:bCs/>
                <w:i/>
                <w:color w:val="000000" w:themeColor="text1"/>
                <w:sz w:val="24"/>
                <w:szCs w:val="24"/>
                <w:lang w:val="en-US"/>
              </w:rPr>
              <w:t>RESEARCH</w:t>
            </w:r>
            <w:r w:rsidRPr="00605A36">
              <w:rPr>
                <w:rFonts w:ascii="Times New Roman" w:eastAsia="Times New Roman" w:hAnsi="Times New Roman" w:cs="Times New Roman"/>
                <w:bCs/>
                <w:i/>
                <w:color w:val="000000" w:themeColor="text1"/>
                <w:sz w:val="24"/>
                <w:szCs w:val="24"/>
              </w:rPr>
              <w:t xml:space="preserve">, </w:t>
            </w:r>
            <w:r w:rsidRPr="00605A36">
              <w:rPr>
                <w:rFonts w:ascii="Times New Roman" w:eastAsia="Times New Roman" w:hAnsi="Times New Roman" w:cs="Times New Roman"/>
                <w:bCs/>
                <w:i/>
                <w:color w:val="000000" w:themeColor="text1"/>
                <w:sz w:val="24"/>
                <w:szCs w:val="24"/>
                <w:lang w:val="en-US"/>
              </w:rPr>
              <w:t>DEVELOPMENT</w:t>
            </w:r>
            <w:r w:rsidRPr="00605A36">
              <w:rPr>
                <w:rFonts w:ascii="Times New Roman" w:eastAsia="Times New Roman" w:hAnsi="Times New Roman" w:cs="Times New Roman"/>
                <w:bCs/>
                <w:i/>
                <w:color w:val="000000" w:themeColor="text1"/>
                <w:sz w:val="24"/>
                <w:szCs w:val="24"/>
              </w:rPr>
              <w:t>.</w:t>
            </w:r>
            <w:r w:rsidRPr="00605A36">
              <w:rPr>
                <w:rFonts w:ascii="Times New Roman" w:eastAsia="Times New Roman" w:hAnsi="Times New Roman" w:cs="Times New Roman"/>
                <w:bCs/>
                <w:color w:val="000000" w:themeColor="text1"/>
                <w:sz w:val="24"/>
                <w:szCs w:val="24"/>
              </w:rPr>
              <w:t xml:space="preserve"> – 2018. </w:t>
            </w:r>
            <w:r w:rsidRPr="00605A36">
              <w:rPr>
                <w:rFonts w:ascii="Times New Roman" w:eastAsia="Times New Roman" w:hAnsi="Times New Roman" w:cs="Times New Roman"/>
                <w:bCs/>
                <w:sz w:val="24"/>
                <w:szCs w:val="24"/>
              </w:rPr>
              <w:t xml:space="preserve">- </w:t>
            </w:r>
            <w:proofErr w:type="spellStart"/>
            <w:r w:rsidRPr="00605A36">
              <w:rPr>
                <w:rFonts w:ascii="Times New Roman" w:eastAsia="Times New Roman" w:hAnsi="Times New Roman" w:cs="Times New Roman"/>
                <w:bCs/>
                <w:sz w:val="24"/>
                <w:szCs w:val="24"/>
              </w:rPr>
              <w:t>Вип</w:t>
            </w:r>
            <w:proofErr w:type="spellEnd"/>
            <w:r w:rsidRPr="00605A36">
              <w:rPr>
                <w:rFonts w:ascii="Times New Roman" w:eastAsia="Times New Roman" w:hAnsi="Times New Roman" w:cs="Times New Roman"/>
                <w:bCs/>
                <w:sz w:val="24"/>
                <w:szCs w:val="24"/>
              </w:rPr>
              <w:t xml:space="preserve">. 3. - С. 13-19. </w:t>
            </w:r>
            <w:r w:rsidRPr="00605A36">
              <w:rPr>
                <w:rFonts w:ascii="Times New Roman" w:eastAsia="Times New Roman" w:hAnsi="Times New Roman" w:cs="Times New Roman"/>
                <w:bCs/>
                <w:color w:val="000000" w:themeColor="text1"/>
                <w:sz w:val="24"/>
                <w:szCs w:val="24"/>
              </w:rPr>
              <w:t xml:space="preserve"> </w:t>
            </w:r>
            <w:r w:rsidRPr="00605A36">
              <w:rPr>
                <w:rFonts w:ascii="Times New Roman" w:eastAsia="Times New Roman" w:hAnsi="Times New Roman" w:cs="Times New Roman"/>
                <w:b/>
                <w:bCs/>
                <w:color w:val="000000" w:themeColor="text1"/>
                <w:sz w:val="24"/>
                <w:szCs w:val="24"/>
                <w:lang w:val="uk-UA"/>
              </w:rPr>
              <w:t>(</w:t>
            </w:r>
            <w:r w:rsidRPr="00605A36">
              <w:rPr>
                <w:rFonts w:ascii="Times New Roman" w:eastAsia="Times New Roman" w:hAnsi="Times New Roman" w:cs="Times New Roman"/>
                <w:b/>
                <w:bCs/>
                <w:sz w:val="24"/>
                <w:szCs w:val="24"/>
                <w:lang w:val="en-GB"/>
              </w:rPr>
              <w:t>Google</w:t>
            </w:r>
            <w:r w:rsidRPr="00605A36">
              <w:rPr>
                <w:rFonts w:ascii="Times New Roman" w:eastAsia="Times New Roman" w:hAnsi="Times New Roman" w:cs="Times New Roman"/>
                <w:b/>
                <w:bCs/>
                <w:sz w:val="24"/>
                <w:szCs w:val="24"/>
                <w:lang w:val="uk-UA"/>
              </w:rPr>
              <w:t xml:space="preserve"> </w:t>
            </w:r>
            <w:r w:rsidRPr="00605A36">
              <w:rPr>
                <w:rFonts w:ascii="Times New Roman" w:eastAsia="Times New Roman" w:hAnsi="Times New Roman" w:cs="Times New Roman"/>
                <w:b/>
                <w:bCs/>
                <w:sz w:val="24"/>
                <w:szCs w:val="24"/>
                <w:lang w:val="en-GB"/>
              </w:rPr>
              <w:t>Scholar</w:t>
            </w:r>
            <w:r w:rsidRPr="00605A36">
              <w:rPr>
                <w:rFonts w:ascii="Times New Roman" w:eastAsia="Times New Roman" w:hAnsi="Times New Roman" w:cs="Times New Roman"/>
                <w:b/>
                <w:bCs/>
                <w:sz w:val="24"/>
                <w:szCs w:val="24"/>
                <w:lang w:val="uk-UA"/>
              </w:rPr>
              <w:t>)</w:t>
            </w:r>
          </w:p>
          <w:p w14:paraId="39605B0F" w14:textId="66AFDC51" w:rsidR="0065335E" w:rsidRPr="008319AC" w:rsidRDefault="000C0FE5" w:rsidP="008319AC">
            <w:pPr>
              <w:pStyle w:val="ac"/>
              <w:numPr>
                <w:ilvl w:val="0"/>
                <w:numId w:val="5"/>
              </w:numPr>
              <w:spacing w:before="100" w:beforeAutospacing="1" w:after="100" w:afterAutospacing="1"/>
              <w:ind w:left="0" w:firstLine="360"/>
              <w:jc w:val="both"/>
              <w:outlineLvl w:val="2"/>
              <w:rPr>
                <w:rStyle w:val="rvts82"/>
                <w:rFonts w:ascii="Times New Roman" w:eastAsia="Times New Roman" w:hAnsi="Times New Roman" w:cs="Times New Roman"/>
                <w:b/>
                <w:bCs/>
                <w:sz w:val="24"/>
                <w:szCs w:val="24"/>
                <w:lang w:val="en-US"/>
              </w:rPr>
            </w:pPr>
            <w:r w:rsidRPr="00605A36">
              <w:rPr>
                <w:rFonts w:ascii="Times New Roman" w:hAnsi="Times New Roman" w:cs="Times New Roman"/>
                <w:sz w:val="24"/>
                <w:szCs w:val="24"/>
              </w:rPr>
              <w:lastRenderedPageBreak/>
              <w:t>Художнє</w:t>
            </w:r>
            <w:r w:rsidRPr="00605A36">
              <w:rPr>
                <w:rFonts w:ascii="Times New Roman" w:hAnsi="Times New Roman" w:cs="Times New Roman"/>
                <w:sz w:val="24"/>
                <w:szCs w:val="24"/>
                <w:lang w:val="en-US"/>
              </w:rPr>
              <w:t xml:space="preserve"> </w:t>
            </w:r>
            <w:r w:rsidRPr="00605A36">
              <w:rPr>
                <w:rFonts w:ascii="Times New Roman" w:hAnsi="Times New Roman" w:cs="Times New Roman"/>
                <w:sz w:val="24"/>
                <w:szCs w:val="24"/>
              </w:rPr>
              <w:t>проектування</w:t>
            </w:r>
            <w:r w:rsidRPr="00605A36">
              <w:rPr>
                <w:rFonts w:ascii="Times New Roman" w:hAnsi="Times New Roman" w:cs="Times New Roman"/>
                <w:sz w:val="24"/>
                <w:szCs w:val="24"/>
                <w:lang w:val="en-US"/>
              </w:rPr>
              <w:t xml:space="preserve"> </w:t>
            </w:r>
            <w:r w:rsidRPr="00605A36">
              <w:rPr>
                <w:rFonts w:ascii="Times New Roman" w:hAnsi="Times New Roman" w:cs="Times New Roman"/>
                <w:sz w:val="24"/>
                <w:szCs w:val="24"/>
              </w:rPr>
              <w:t>міського</w:t>
            </w:r>
            <w:r w:rsidRPr="00605A36">
              <w:rPr>
                <w:rFonts w:ascii="Times New Roman" w:hAnsi="Times New Roman" w:cs="Times New Roman"/>
                <w:sz w:val="24"/>
                <w:szCs w:val="24"/>
                <w:lang w:val="en-US"/>
              </w:rPr>
              <w:t xml:space="preserve"> </w:t>
            </w:r>
            <w:r w:rsidRPr="00605A36">
              <w:rPr>
                <w:rFonts w:ascii="Times New Roman" w:hAnsi="Times New Roman" w:cs="Times New Roman"/>
                <w:sz w:val="24"/>
                <w:szCs w:val="24"/>
              </w:rPr>
              <w:t>середовища</w:t>
            </w:r>
            <w:r w:rsidRPr="00605A36">
              <w:rPr>
                <w:rFonts w:ascii="Times New Roman" w:hAnsi="Times New Roman" w:cs="Times New Roman"/>
                <w:sz w:val="24"/>
                <w:szCs w:val="24"/>
                <w:lang w:val="uk-UA"/>
              </w:rPr>
              <w:t xml:space="preserve"> / </w:t>
            </w:r>
            <w:r w:rsidRPr="00605A36">
              <w:rPr>
                <w:rFonts w:ascii="Times New Roman" w:hAnsi="Times New Roman" w:cs="Times New Roman"/>
                <w:sz w:val="24"/>
                <w:szCs w:val="24"/>
              </w:rPr>
              <w:t>В</w:t>
            </w:r>
            <w:r w:rsidRPr="00605A36">
              <w:rPr>
                <w:rFonts w:ascii="Times New Roman" w:hAnsi="Times New Roman" w:cs="Times New Roman"/>
                <w:sz w:val="24"/>
                <w:szCs w:val="24"/>
                <w:lang w:val="en-US"/>
              </w:rPr>
              <w:t xml:space="preserve">. </w:t>
            </w:r>
            <w:r w:rsidRPr="00605A36">
              <w:rPr>
                <w:rFonts w:ascii="Times New Roman" w:hAnsi="Times New Roman" w:cs="Times New Roman"/>
                <w:sz w:val="24"/>
                <w:szCs w:val="24"/>
              </w:rPr>
              <w:t>О</w:t>
            </w:r>
            <w:r w:rsidRPr="00605A36">
              <w:rPr>
                <w:rFonts w:ascii="Times New Roman" w:hAnsi="Times New Roman" w:cs="Times New Roman"/>
                <w:sz w:val="24"/>
                <w:szCs w:val="24"/>
                <w:lang w:val="en-US"/>
              </w:rPr>
              <w:t xml:space="preserve">. </w:t>
            </w:r>
            <w:r w:rsidRPr="00605A36">
              <w:rPr>
                <w:rFonts w:ascii="Times New Roman" w:hAnsi="Times New Roman" w:cs="Times New Roman"/>
                <w:sz w:val="24"/>
                <w:szCs w:val="24"/>
              </w:rPr>
              <w:t>Праслова</w:t>
            </w:r>
            <w:r w:rsidRPr="00605A36">
              <w:rPr>
                <w:rFonts w:ascii="Times New Roman" w:hAnsi="Times New Roman" w:cs="Times New Roman"/>
                <w:sz w:val="24"/>
                <w:szCs w:val="24"/>
                <w:lang w:val="uk-UA"/>
              </w:rPr>
              <w:t xml:space="preserve"> // </w:t>
            </w:r>
            <w:r w:rsidRPr="00605A36">
              <w:rPr>
                <w:rFonts w:ascii="Times New Roman" w:hAnsi="Times New Roman" w:cs="Times New Roman"/>
                <w:sz w:val="24"/>
                <w:szCs w:val="24"/>
                <w:lang w:val="en-US"/>
              </w:rPr>
              <w:t>"Build-Master-Class-2018" BMC-2018 – International Scientific-Practical Conference of young scientists, 28-30 November 2018</w:t>
            </w:r>
            <w:r w:rsidRPr="00605A36">
              <w:rPr>
                <w:rFonts w:ascii="Times New Roman" w:hAnsi="Times New Roman" w:cs="Times New Roman"/>
                <w:sz w:val="24"/>
                <w:szCs w:val="24"/>
                <w:lang w:val="uk-UA"/>
              </w:rPr>
              <w:t xml:space="preserve">, </w:t>
            </w:r>
            <w:r w:rsidRPr="00605A36">
              <w:rPr>
                <w:rFonts w:ascii="Times New Roman" w:hAnsi="Times New Roman" w:cs="Times New Roman"/>
                <w:sz w:val="24"/>
                <w:szCs w:val="24"/>
                <w:lang w:val="en-US"/>
              </w:rPr>
              <w:t xml:space="preserve">Kyiv, </w:t>
            </w:r>
            <w:r w:rsidRPr="00605A36">
              <w:rPr>
                <w:rFonts w:ascii="Times New Roman" w:hAnsi="Times New Roman" w:cs="Times New Roman"/>
                <w:sz w:val="24"/>
                <w:szCs w:val="24"/>
              </w:rPr>
              <w:t>КНУБА</w:t>
            </w:r>
            <w:r w:rsidRPr="00605A36">
              <w:rPr>
                <w:rFonts w:ascii="Times New Roman" w:hAnsi="Times New Roman" w:cs="Times New Roman"/>
                <w:sz w:val="24"/>
                <w:szCs w:val="24"/>
                <w:lang w:val="en-US"/>
              </w:rPr>
              <w:t>, 2018.C. 62 – 63.</w:t>
            </w:r>
          </w:p>
        </w:tc>
      </w:tr>
      <w:tr w:rsidR="0065335E" w:rsidRPr="00C84368" w14:paraId="46130264" w14:textId="77777777" w:rsidTr="007043D3">
        <w:tc>
          <w:tcPr>
            <w:tcW w:w="6487" w:type="dxa"/>
            <w:shd w:val="clear" w:color="auto" w:fill="auto"/>
          </w:tcPr>
          <w:p w14:paraId="4117FC74"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lastRenderedPageBreak/>
              <w:t xml:space="preserve">13)проведення навчальних занять із спеціальних дисциплін іноземною мовою (крім дисциплін </w:t>
            </w:r>
            <w:proofErr w:type="spellStart"/>
            <w:r w:rsidRPr="00C84368">
              <w:rPr>
                <w:rFonts w:ascii="Times New Roman" w:hAnsi="Times New Roman"/>
                <w:sz w:val="24"/>
                <w:szCs w:val="24"/>
              </w:rPr>
              <w:t>мовної</w:t>
            </w:r>
            <w:proofErr w:type="spellEnd"/>
            <w:r w:rsidRPr="00C84368">
              <w:rPr>
                <w:rFonts w:ascii="Times New Roman" w:hAnsi="Times New Roman"/>
                <w:sz w:val="24"/>
                <w:szCs w:val="24"/>
              </w:rPr>
              <w:t xml:space="preserve"> підготовки) в обсязі не менше </w:t>
            </w:r>
            <w:r w:rsidRPr="00C84368">
              <w:rPr>
                <w:rFonts w:ascii="Times New Roman" w:hAnsi="Times New Roman"/>
                <w:sz w:val="24"/>
                <w:szCs w:val="24"/>
              </w:rPr>
              <w:br/>
              <w:t>50 аудиторних годин на навчальний рік;</w:t>
            </w:r>
          </w:p>
        </w:tc>
        <w:tc>
          <w:tcPr>
            <w:tcW w:w="8505" w:type="dxa"/>
            <w:shd w:val="clear" w:color="auto" w:fill="auto"/>
          </w:tcPr>
          <w:p w14:paraId="503CC309" w14:textId="09FA475C"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12682C" w14:paraId="65D20943" w14:textId="77777777" w:rsidTr="007043D3">
        <w:tc>
          <w:tcPr>
            <w:tcW w:w="6487" w:type="dxa"/>
            <w:shd w:val="clear" w:color="auto" w:fill="auto"/>
          </w:tcPr>
          <w:p w14:paraId="624F932A" w14:textId="167DF4D4"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14)</w:t>
            </w:r>
            <w:r w:rsidR="0012682C">
              <w:rPr>
                <w:rFonts w:ascii="Times New Roman" w:hAnsi="Times New Roman"/>
                <w:sz w:val="24"/>
                <w:szCs w:val="24"/>
                <w:lang w:val="ru-RU"/>
              </w:rPr>
              <w:t xml:space="preserve"> </w:t>
            </w:r>
            <w:r w:rsidRPr="00C84368">
              <w:rPr>
                <w:rFonts w:ascii="Times New Roman" w:hAnsi="Times New Roman"/>
                <w:sz w:val="24"/>
                <w:szCs w:val="24"/>
              </w:rPr>
              <w:t>керівництво студентом, який зайняв призове місце на I або ІІ етапі Всеукраїнської студентської олімпіади (Всеукраїнського конкурсу студентських наукових робіт), або робота у складі організаційного комітету / журі Всеукраїнської студентської олімпіади (Всеукраїнського конкурсу студентських наукових робіт), або керівництво постійно діючим студентським науковим гуртком / проблемною групою; керівництво студентом, який став призером або лауреатом Міжнародних, Всеукраїнських мистецьких конкурсів, фестивалів та проектів, робота у складі організаційного комітету або у складі журі міжнародних, всеукраїнських мистецьких конкурсів, інших культурно-мистецьких проектів (для забезпечення провадження освітньої діяльності на третьому (</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 xml:space="preserve">-творчому) рівні); керівництво здобувачем, який став призером або лауреатом міжнародних мистецьких конкурсів, фестивалів, віднесених до Європейської або Всесвітньої (Світової) асоціації мистецьких конкурсів, фестивалів, робота у складі організаційного комітету або у складі журі зазначених мистецьких конкурсів, фестивалів); керівництво студентом, який брав участь в Олімпійських, Паралімпійських іграх, Всесвітній та Всеукраїнській Універсіаді, чемпіонаті світу, Європи, Європейських іграх, етапах Кубка світу та Європи, чемпіонаті України; виконання обов’язків тренера, помічника тренера </w:t>
            </w:r>
            <w:r w:rsidRPr="00C84368">
              <w:rPr>
                <w:rFonts w:ascii="Times New Roman" w:hAnsi="Times New Roman"/>
                <w:sz w:val="24"/>
                <w:szCs w:val="24"/>
              </w:rPr>
              <w:lastRenderedPageBreak/>
              <w:t>національної збірної команди України з видів спорту; виконання обов’язків головного секретаря, головного судді, судді міжнародних та всеукраїнських змагань; керівництво спортивною делегацією; робота у складі організаційного комітету, суддівського корпусу;</w:t>
            </w:r>
          </w:p>
        </w:tc>
        <w:tc>
          <w:tcPr>
            <w:tcW w:w="8505" w:type="dxa"/>
            <w:shd w:val="clear" w:color="auto" w:fill="auto"/>
          </w:tcPr>
          <w:p w14:paraId="21CD8E1F" w14:textId="273A371B" w:rsidR="0065335E" w:rsidRPr="00C84368" w:rsidRDefault="0012682C"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sidRPr="000C0FE5">
              <w:rPr>
                <w:rStyle w:val="rvts82"/>
                <w:rFonts w:ascii="Times New Roman" w:hAnsi="Times New Roman" w:cs="Times New Roman"/>
                <w:color w:val="000000"/>
                <w:sz w:val="24"/>
                <w:szCs w:val="24"/>
                <w:bdr w:val="none" w:sz="0" w:space="0" w:color="auto" w:frame="1"/>
                <w:shd w:val="clear" w:color="auto" w:fill="FFFFFF"/>
                <w:lang w:val="uk-UA"/>
              </w:rPr>
              <w:lastRenderedPageBreak/>
              <w:t xml:space="preserve">Куратор групи </w:t>
            </w:r>
            <w:r w:rsidR="00F44B01" w:rsidRPr="000C0FE5">
              <w:rPr>
                <w:rStyle w:val="rvts82"/>
                <w:rFonts w:ascii="Times New Roman" w:hAnsi="Times New Roman" w:cs="Times New Roman"/>
                <w:color w:val="000000"/>
                <w:sz w:val="24"/>
                <w:szCs w:val="24"/>
                <w:bdr w:val="none" w:sz="0" w:space="0" w:color="auto" w:frame="1"/>
                <w:shd w:val="clear" w:color="auto" w:fill="FFFFFF"/>
                <w:lang w:val="uk-UA"/>
              </w:rPr>
              <w:t xml:space="preserve"> Арх-1</w:t>
            </w:r>
            <w:r w:rsidR="00F44B01">
              <w:rPr>
                <w:rStyle w:val="rvts82"/>
                <w:rFonts w:ascii="Times New Roman" w:hAnsi="Times New Roman" w:cs="Times New Roman"/>
                <w:color w:val="000000"/>
                <w:sz w:val="24"/>
                <w:szCs w:val="24"/>
                <w:bdr w:val="none" w:sz="0" w:space="0" w:color="auto" w:frame="1"/>
                <w:shd w:val="clear" w:color="auto" w:fill="FFFFFF"/>
                <w:lang w:val="uk-UA"/>
              </w:rPr>
              <w:t xml:space="preserve">5, </w:t>
            </w:r>
            <w:r w:rsidRPr="000C0FE5">
              <w:rPr>
                <w:rStyle w:val="rvts82"/>
                <w:rFonts w:ascii="Times New Roman" w:hAnsi="Times New Roman" w:cs="Times New Roman"/>
                <w:color w:val="000000"/>
                <w:sz w:val="24"/>
                <w:szCs w:val="24"/>
                <w:bdr w:val="none" w:sz="0" w:space="0" w:color="auto" w:frame="1"/>
                <w:shd w:val="clear" w:color="auto" w:fill="FFFFFF"/>
                <w:lang w:val="uk-UA"/>
              </w:rPr>
              <w:t>Арх-16 архітектурного факультету КНУБА</w:t>
            </w:r>
          </w:p>
        </w:tc>
      </w:tr>
      <w:tr w:rsidR="0065335E" w:rsidRPr="00C84368" w14:paraId="07187513" w14:textId="77777777" w:rsidTr="007043D3">
        <w:tc>
          <w:tcPr>
            <w:tcW w:w="6487" w:type="dxa"/>
            <w:shd w:val="clear" w:color="auto" w:fill="auto"/>
          </w:tcPr>
          <w:p w14:paraId="45BA2C8D"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15)керівництво школярем, який зайняв призове місце III—IV етапу Всеукраїнських учнівських олімпіад з базових навчальних предметів, II—III етапу Всеукраїнських конкурсів-захистів науково-дослідницьких робіт учнів — членів Національного центру “Мала академія наук України”; участь у журі III—IV етапу Всеукраїнських учнівських олімпіад з базових навчальних предметів чи II—III етапу Всеукраїнських конкурсів-захистів науково-дослідницьких робіт учнів — членів Національного центру “Мала академія наук України” (крім третього (</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-наукового/</w:t>
            </w:r>
            <w:proofErr w:type="spellStart"/>
            <w:r w:rsidRPr="00C84368">
              <w:rPr>
                <w:rFonts w:ascii="Times New Roman" w:hAnsi="Times New Roman"/>
                <w:sz w:val="24"/>
                <w:szCs w:val="24"/>
              </w:rPr>
              <w:t>освітньо</w:t>
            </w:r>
            <w:proofErr w:type="spellEnd"/>
            <w:r w:rsidRPr="00C84368">
              <w:rPr>
                <w:rFonts w:ascii="Times New Roman" w:hAnsi="Times New Roman"/>
                <w:sz w:val="24"/>
                <w:szCs w:val="24"/>
              </w:rPr>
              <w:t>-творчого) рівня);</w:t>
            </w:r>
          </w:p>
        </w:tc>
        <w:tc>
          <w:tcPr>
            <w:tcW w:w="8505" w:type="dxa"/>
            <w:shd w:val="clear" w:color="auto" w:fill="auto"/>
          </w:tcPr>
          <w:p w14:paraId="124BF591" w14:textId="6190553C" w:rsidR="0065335E" w:rsidRPr="00C84368" w:rsidRDefault="00C51946" w:rsidP="007043D3">
            <w:pPr>
              <w:pStyle w:val="1"/>
              <w:ind w:left="0" w:right="0" w:firstLine="0"/>
              <w:jc w:val="both"/>
              <w:rPr>
                <w:rStyle w:val="rvts82"/>
                <w:sz w:val="24"/>
                <w:szCs w:val="24"/>
                <w:lang w:val="uk-UA"/>
              </w:rPr>
            </w:pPr>
            <w:r>
              <w:rPr>
                <w:rStyle w:val="rvts82"/>
                <w:sz w:val="24"/>
                <w:szCs w:val="24"/>
                <w:lang w:val="uk-UA"/>
              </w:rPr>
              <w:t>-</w:t>
            </w:r>
          </w:p>
        </w:tc>
      </w:tr>
      <w:tr w:rsidR="0065335E" w:rsidRPr="00C84368" w14:paraId="062F9F62" w14:textId="77777777" w:rsidTr="007043D3">
        <w:tc>
          <w:tcPr>
            <w:tcW w:w="6487" w:type="dxa"/>
            <w:shd w:val="clear" w:color="auto" w:fill="auto"/>
          </w:tcPr>
          <w:p w14:paraId="5050129F"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16)наявність статусу учасника бойових дій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14:paraId="2AE74ADC" w14:textId="7922BD34"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51946" w14:paraId="062FDF56" w14:textId="77777777" w:rsidTr="007043D3">
        <w:tc>
          <w:tcPr>
            <w:tcW w:w="6487" w:type="dxa"/>
            <w:shd w:val="clear" w:color="auto" w:fill="auto"/>
          </w:tcPr>
          <w:p w14:paraId="6C0234B0"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17)участь у міжнародних операціях з підтримання миру і безпеки під егідою Організації Об’єднаних Націй (для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tc>
        <w:tc>
          <w:tcPr>
            <w:tcW w:w="8505" w:type="dxa"/>
            <w:shd w:val="clear" w:color="auto" w:fill="auto"/>
          </w:tcPr>
          <w:p w14:paraId="2BAC25B8" w14:textId="44C16EFF" w:rsidR="0065335E" w:rsidRPr="00C84368" w:rsidRDefault="00C51946" w:rsidP="007043D3">
            <w:pPr>
              <w:spacing w:after="0" w:line="240" w:lineRule="auto"/>
              <w:jc w:val="both"/>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7043D3" w14:paraId="0E192C8F" w14:textId="77777777" w:rsidTr="007043D3">
        <w:tc>
          <w:tcPr>
            <w:tcW w:w="6487" w:type="dxa"/>
            <w:shd w:val="clear" w:color="auto" w:fill="auto"/>
          </w:tcPr>
          <w:p w14:paraId="75979166"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18)участь у міжнародних військових навчаннях (тренуваннях) за участю з</w:t>
            </w:r>
            <w:r w:rsidR="00616124">
              <w:rPr>
                <w:rFonts w:ascii="Times New Roman" w:hAnsi="Times New Roman"/>
                <w:sz w:val="24"/>
                <w:szCs w:val="24"/>
              </w:rPr>
              <w:t>бройних сил країн — членів НАТО</w:t>
            </w:r>
            <w:r w:rsidRPr="00C84368">
              <w:rPr>
                <w:rFonts w:ascii="Times New Roman" w:hAnsi="Times New Roman"/>
                <w:sz w:val="24"/>
                <w:szCs w:val="24"/>
              </w:rPr>
              <w:t>(для вищих військових навчальних закладів, військових навчальних підрозділів закладів вищої освіти);</w:t>
            </w:r>
          </w:p>
        </w:tc>
        <w:tc>
          <w:tcPr>
            <w:tcW w:w="8505" w:type="dxa"/>
            <w:shd w:val="clear" w:color="auto" w:fill="auto"/>
          </w:tcPr>
          <w:p w14:paraId="52B1E7DF" w14:textId="4BCC1742" w:rsidR="0065335E" w:rsidRPr="00C84368" w:rsidRDefault="00C51946"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C84368" w14:paraId="619DB202" w14:textId="77777777" w:rsidTr="007043D3">
        <w:tc>
          <w:tcPr>
            <w:tcW w:w="6487" w:type="dxa"/>
            <w:shd w:val="clear" w:color="auto" w:fill="auto"/>
          </w:tcPr>
          <w:p w14:paraId="76CF158E" w14:textId="77777777" w:rsidR="0065335E" w:rsidRPr="00C84368" w:rsidRDefault="0065335E" w:rsidP="007043D3">
            <w:pPr>
              <w:pStyle w:val="aa"/>
              <w:widowControl w:val="0"/>
              <w:spacing w:line="228" w:lineRule="auto"/>
              <w:rPr>
                <w:rFonts w:ascii="Times New Roman" w:hAnsi="Times New Roman"/>
                <w:sz w:val="24"/>
                <w:szCs w:val="24"/>
              </w:rPr>
            </w:pPr>
            <w:r w:rsidRPr="00C84368">
              <w:rPr>
                <w:rFonts w:ascii="Times New Roman" w:hAnsi="Times New Roman"/>
                <w:sz w:val="24"/>
                <w:szCs w:val="24"/>
              </w:rPr>
              <w:t>19)діяльність за спеціальністю у формі участі у професійних та/або громадських об’єднаннях;</w:t>
            </w:r>
          </w:p>
        </w:tc>
        <w:tc>
          <w:tcPr>
            <w:tcW w:w="8505" w:type="dxa"/>
            <w:shd w:val="clear" w:color="auto" w:fill="auto"/>
          </w:tcPr>
          <w:p w14:paraId="017ADDDA" w14:textId="6FA52B05" w:rsidR="0065335E" w:rsidRPr="00C84368" w:rsidRDefault="00C51946"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Pr>
                <w:rStyle w:val="rvts82"/>
                <w:rFonts w:ascii="Times New Roman" w:hAnsi="Times New Roman" w:cs="Times New Roman"/>
                <w:color w:val="000000"/>
                <w:sz w:val="24"/>
                <w:szCs w:val="24"/>
                <w:bdr w:val="none" w:sz="0" w:space="0" w:color="auto" w:frame="1"/>
                <w:shd w:val="clear" w:color="auto" w:fill="FFFFFF"/>
                <w:lang w:val="uk-UA"/>
              </w:rPr>
              <w:t>-</w:t>
            </w:r>
          </w:p>
        </w:tc>
      </w:tr>
      <w:tr w:rsidR="0065335E" w:rsidRPr="00EE2B05" w14:paraId="74DEEA27" w14:textId="77777777" w:rsidTr="007043D3">
        <w:tc>
          <w:tcPr>
            <w:tcW w:w="6487" w:type="dxa"/>
            <w:shd w:val="clear" w:color="auto" w:fill="auto"/>
          </w:tcPr>
          <w:p w14:paraId="79C2F14F" w14:textId="0D7F5ABF" w:rsidR="0065335E" w:rsidRPr="00C84368" w:rsidRDefault="0065335E" w:rsidP="000E30FB">
            <w:pPr>
              <w:pStyle w:val="aa"/>
              <w:widowControl w:val="0"/>
              <w:spacing w:line="228" w:lineRule="auto"/>
              <w:rPr>
                <w:rFonts w:ascii="Times New Roman" w:hAnsi="Times New Roman"/>
                <w:sz w:val="24"/>
                <w:szCs w:val="24"/>
              </w:rPr>
            </w:pPr>
            <w:r w:rsidRPr="00C84368">
              <w:rPr>
                <w:rFonts w:ascii="Times New Roman" w:hAnsi="Times New Roman"/>
                <w:sz w:val="24"/>
                <w:szCs w:val="24"/>
              </w:rPr>
              <w:lastRenderedPageBreak/>
              <w:t xml:space="preserve">20) практичної роботи </w:t>
            </w:r>
            <w:r w:rsidR="000E30FB" w:rsidRPr="00C84368">
              <w:rPr>
                <w:rFonts w:ascii="Times New Roman" w:hAnsi="Times New Roman"/>
                <w:sz w:val="24"/>
                <w:szCs w:val="24"/>
              </w:rPr>
              <w:t xml:space="preserve"> досвід </w:t>
            </w:r>
            <w:r w:rsidRPr="00C84368">
              <w:rPr>
                <w:rFonts w:ascii="Times New Roman" w:hAnsi="Times New Roman"/>
                <w:sz w:val="24"/>
                <w:szCs w:val="24"/>
              </w:rPr>
              <w:t>за спеціальністю не менше п’яти років (крім педагогічної, науково-педагогічної, наукової діяльності).</w:t>
            </w:r>
          </w:p>
        </w:tc>
        <w:tc>
          <w:tcPr>
            <w:tcW w:w="8505" w:type="dxa"/>
            <w:shd w:val="clear" w:color="auto" w:fill="auto"/>
          </w:tcPr>
          <w:p w14:paraId="46B04F4C" w14:textId="3C5C264F" w:rsidR="0065335E" w:rsidRPr="00C84368" w:rsidRDefault="000E30FB" w:rsidP="007043D3">
            <w:pPr>
              <w:spacing w:after="0" w:line="240" w:lineRule="auto"/>
              <w:rPr>
                <w:rStyle w:val="rvts82"/>
                <w:rFonts w:ascii="Times New Roman" w:hAnsi="Times New Roman" w:cs="Times New Roman"/>
                <w:color w:val="000000"/>
                <w:sz w:val="24"/>
                <w:szCs w:val="24"/>
                <w:bdr w:val="none" w:sz="0" w:space="0" w:color="auto" w:frame="1"/>
                <w:shd w:val="clear" w:color="auto" w:fill="FFFFFF"/>
                <w:lang w:val="uk-UA"/>
              </w:rPr>
            </w:pPr>
            <w:r w:rsidRPr="008A5B44">
              <w:rPr>
                <w:rStyle w:val="rvts82"/>
                <w:rFonts w:ascii="Times New Roman" w:hAnsi="Times New Roman" w:cs="Times New Roman"/>
                <w:color w:val="000000"/>
                <w:sz w:val="24"/>
                <w:szCs w:val="24"/>
                <w:bdr w:val="none" w:sz="0" w:space="0" w:color="auto" w:frame="1"/>
                <w:shd w:val="clear" w:color="auto" w:fill="FFFFFF"/>
                <w:lang w:val="uk-UA"/>
              </w:rPr>
              <w:t>1</w:t>
            </w:r>
            <w:r w:rsidR="00F44B01">
              <w:rPr>
                <w:rStyle w:val="rvts82"/>
                <w:rFonts w:ascii="Times New Roman" w:hAnsi="Times New Roman" w:cs="Times New Roman"/>
                <w:color w:val="000000"/>
                <w:sz w:val="24"/>
                <w:szCs w:val="24"/>
                <w:bdr w:val="none" w:sz="0" w:space="0" w:color="auto" w:frame="1"/>
                <w:shd w:val="clear" w:color="auto" w:fill="FFFFFF"/>
                <w:lang w:val="uk-UA"/>
              </w:rPr>
              <w:t>6</w:t>
            </w:r>
            <w:r w:rsidRPr="008A5B44">
              <w:rPr>
                <w:rStyle w:val="rvts82"/>
                <w:rFonts w:ascii="Times New Roman" w:hAnsi="Times New Roman" w:cs="Times New Roman"/>
                <w:color w:val="000000"/>
                <w:sz w:val="24"/>
                <w:szCs w:val="24"/>
                <w:bdr w:val="none" w:sz="0" w:space="0" w:color="auto" w:frame="1"/>
                <w:shd w:val="clear" w:color="auto" w:fill="FFFFFF"/>
                <w:lang w:val="uk-UA"/>
              </w:rPr>
              <w:t xml:space="preserve"> </w:t>
            </w:r>
            <w:r>
              <w:rPr>
                <w:rStyle w:val="rvts82"/>
                <w:rFonts w:ascii="Times New Roman" w:hAnsi="Times New Roman" w:cs="Times New Roman"/>
                <w:color w:val="000000"/>
                <w:sz w:val="24"/>
                <w:szCs w:val="24"/>
                <w:bdr w:val="none" w:sz="0" w:space="0" w:color="auto" w:frame="1"/>
                <w:shd w:val="clear" w:color="auto" w:fill="FFFFFF"/>
                <w:lang w:val="uk-UA"/>
              </w:rPr>
              <w:t>років</w:t>
            </w:r>
            <w:r w:rsidRPr="008A5B44">
              <w:rPr>
                <w:rFonts w:ascii="Times New Roman" w:hAnsi="Times New Roman"/>
                <w:sz w:val="24"/>
                <w:szCs w:val="24"/>
                <w:lang w:val="uk-UA"/>
              </w:rPr>
              <w:t xml:space="preserve"> досвід практичної роботи  за </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 xml:space="preserve"> </w:t>
            </w:r>
            <w:r w:rsidRPr="008A5B44">
              <w:rPr>
                <w:rStyle w:val="rvts82"/>
                <w:rFonts w:ascii="Times New Roman" w:hAnsi="Times New Roman" w:cs="Times New Roman"/>
                <w:color w:val="000000"/>
                <w:sz w:val="24"/>
                <w:szCs w:val="24"/>
                <w:bdr w:val="none" w:sz="0" w:space="0" w:color="auto" w:frame="1"/>
                <w:shd w:val="clear" w:color="auto" w:fill="FFFFFF"/>
                <w:lang w:val="uk-UA"/>
              </w:rPr>
              <w:t xml:space="preserve">спеціальністю - </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ар</w:t>
            </w:r>
            <w:r w:rsidR="0012682C">
              <w:rPr>
                <w:rStyle w:val="rvts82"/>
                <w:rFonts w:ascii="Times New Roman" w:hAnsi="Times New Roman" w:cs="Times New Roman"/>
                <w:color w:val="000000"/>
                <w:sz w:val="24"/>
                <w:szCs w:val="24"/>
                <w:bdr w:val="none" w:sz="0" w:space="0" w:color="auto" w:frame="1"/>
                <w:shd w:val="clear" w:color="auto" w:fill="FFFFFF"/>
                <w:lang w:val="uk-UA"/>
              </w:rPr>
              <w:t>хітектор</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w:t>
            </w:r>
            <w:r w:rsidR="0012682C">
              <w:rPr>
                <w:rStyle w:val="rvts82"/>
                <w:rFonts w:ascii="Times New Roman" w:hAnsi="Times New Roman" w:cs="Times New Roman"/>
                <w:color w:val="000000"/>
                <w:sz w:val="24"/>
                <w:szCs w:val="24"/>
                <w:bdr w:val="none" w:sz="0" w:space="0" w:color="auto" w:frame="1"/>
                <w:shd w:val="clear" w:color="auto" w:fill="FFFFFF"/>
                <w:lang w:val="uk-UA"/>
              </w:rPr>
              <w:t>дизайнер</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 xml:space="preserve"> майстерні</w:t>
            </w:r>
            <w:r w:rsidR="0012682C">
              <w:rPr>
                <w:rStyle w:val="rvts82"/>
                <w:rFonts w:ascii="Times New Roman" w:hAnsi="Times New Roman" w:cs="Times New Roman"/>
                <w:color w:val="000000"/>
                <w:sz w:val="24"/>
                <w:szCs w:val="24"/>
                <w:bdr w:val="none" w:sz="0" w:space="0" w:color="auto" w:frame="1"/>
                <w:shd w:val="clear" w:color="auto" w:fill="FFFFFF"/>
                <w:lang w:val="uk-UA"/>
              </w:rPr>
              <w:t xml:space="preserve"> </w:t>
            </w:r>
            <w:r w:rsidR="008A5B44">
              <w:rPr>
                <w:rStyle w:val="rvts82"/>
                <w:rFonts w:ascii="Times New Roman" w:hAnsi="Times New Roman" w:cs="Times New Roman"/>
                <w:color w:val="000000"/>
                <w:sz w:val="24"/>
                <w:szCs w:val="24"/>
                <w:bdr w:val="none" w:sz="0" w:space="0" w:color="auto" w:frame="1"/>
                <w:shd w:val="clear" w:color="auto" w:fill="FFFFFF"/>
                <w:lang w:val="en-US"/>
              </w:rPr>
              <w:t>ZUB</w:t>
            </w:r>
            <w:r w:rsidR="008A5B44" w:rsidRPr="008A5B44">
              <w:rPr>
                <w:rStyle w:val="rvts82"/>
                <w:rFonts w:ascii="Times New Roman" w:hAnsi="Times New Roman" w:cs="Times New Roman"/>
                <w:color w:val="000000"/>
                <w:sz w:val="24"/>
                <w:szCs w:val="24"/>
                <w:bdr w:val="none" w:sz="0" w:space="0" w:color="auto" w:frame="1"/>
                <w:shd w:val="clear" w:color="auto" w:fill="FFFFFF"/>
                <w:lang w:val="uk-UA"/>
              </w:rPr>
              <w:t xml:space="preserve"> </w:t>
            </w:r>
            <w:r w:rsidR="008A5B44">
              <w:rPr>
                <w:rStyle w:val="rvts82"/>
                <w:rFonts w:ascii="Times New Roman" w:hAnsi="Times New Roman" w:cs="Times New Roman"/>
                <w:color w:val="000000"/>
                <w:sz w:val="24"/>
                <w:szCs w:val="24"/>
                <w:bdr w:val="none" w:sz="0" w:space="0" w:color="auto" w:frame="1"/>
                <w:shd w:val="clear" w:color="auto" w:fill="FFFFFF"/>
                <w:lang w:val="en-US"/>
              </w:rPr>
              <w:t>ROMAN</w:t>
            </w:r>
            <w:r w:rsidR="008A5B44" w:rsidRPr="008A5B44">
              <w:rPr>
                <w:rStyle w:val="rvts82"/>
                <w:rFonts w:ascii="Times New Roman" w:hAnsi="Times New Roman" w:cs="Times New Roman"/>
                <w:color w:val="000000"/>
                <w:sz w:val="24"/>
                <w:szCs w:val="24"/>
                <w:bdr w:val="none" w:sz="0" w:space="0" w:color="auto" w:frame="1"/>
                <w:shd w:val="clear" w:color="auto" w:fill="FFFFFF"/>
                <w:lang w:val="uk-UA"/>
              </w:rPr>
              <w:t xml:space="preserve"> </w:t>
            </w:r>
            <w:r w:rsidR="008A5B44">
              <w:rPr>
                <w:rStyle w:val="rvts82"/>
                <w:rFonts w:ascii="Times New Roman" w:hAnsi="Times New Roman" w:cs="Times New Roman"/>
                <w:color w:val="000000"/>
                <w:sz w:val="24"/>
                <w:szCs w:val="24"/>
                <w:bdr w:val="none" w:sz="0" w:space="0" w:color="auto" w:frame="1"/>
                <w:shd w:val="clear" w:color="auto" w:fill="FFFFFF"/>
                <w:lang w:val="en-US"/>
              </w:rPr>
              <w:t>architects</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 xml:space="preserve"> </w:t>
            </w:r>
            <w:r w:rsidR="0012682C" w:rsidRPr="00BA2CDB">
              <w:rPr>
                <w:rStyle w:val="rvts82"/>
                <w:rFonts w:ascii="Times New Roman" w:hAnsi="Times New Roman" w:cs="Times New Roman"/>
                <w:color w:val="000000"/>
                <w:sz w:val="24"/>
                <w:szCs w:val="24"/>
                <w:bdr w:val="none" w:sz="0" w:space="0" w:color="auto" w:frame="1"/>
                <w:shd w:val="clear" w:color="auto" w:fill="FFFFFF"/>
                <w:lang w:val="en-US"/>
              </w:rPr>
              <w:t>http</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w:t>
            </w:r>
            <w:r w:rsidR="0012682C" w:rsidRPr="00BA2CDB">
              <w:rPr>
                <w:rStyle w:val="rvts82"/>
                <w:rFonts w:ascii="Times New Roman" w:hAnsi="Times New Roman" w:cs="Times New Roman"/>
                <w:color w:val="000000"/>
                <w:sz w:val="24"/>
                <w:szCs w:val="24"/>
                <w:bdr w:val="none" w:sz="0" w:space="0" w:color="auto" w:frame="1"/>
                <w:shd w:val="clear" w:color="auto" w:fill="FFFFFF"/>
                <w:lang w:val="en-US"/>
              </w:rPr>
              <w:t>z</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w:t>
            </w:r>
            <w:r w:rsidR="0012682C" w:rsidRPr="00BA2CDB">
              <w:rPr>
                <w:rStyle w:val="rvts82"/>
                <w:rFonts w:ascii="Times New Roman" w:hAnsi="Times New Roman" w:cs="Times New Roman"/>
                <w:color w:val="000000"/>
                <w:sz w:val="24"/>
                <w:szCs w:val="24"/>
                <w:bdr w:val="none" w:sz="0" w:space="0" w:color="auto" w:frame="1"/>
                <w:shd w:val="clear" w:color="auto" w:fill="FFFFFF"/>
                <w:lang w:val="en-US"/>
              </w:rPr>
              <w:t>design</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w:t>
            </w:r>
            <w:r w:rsidR="0012682C" w:rsidRPr="00BA2CDB">
              <w:rPr>
                <w:rStyle w:val="rvts82"/>
                <w:rFonts w:ascii="Times New Roman" w:hAnsi="Times New Roman" w:cs="Times New Roman"/>
                <w:color w:val="000000"/>
                <w:sz w:val="24"/>
                <w:szCs w:val="24"/>
                <w:bdr w:val="none" w:sz="0" w:space="0" w:color="auto" w:frame="1"/>
                <w:shd w:val="clear" w:color="auto" w:fill="FFFFFF"/>
                <w:lang w:val="en-US"/>
              </w:rPr>
              <w:t>com</w:t>
            </w:r>
            <w:r w:rsidR="0012682C" w:rsidRPr="008A5B44">
              <w:rPr>
                <w:rStyle w:val="rvts82"/>
                <w:rFonts w:ascii="Times New Roman" w:hAnsi="Times New Roman" w:cs="Times New Roman"/>
                <w:color w:val="000000"/>
                <w:sz w:val="24"/>
                <w:szCs w:val="24"/>
                <w:bdr w:val="none" w:sz="0" w:space="0" w:color="auto" w:frame="1"/>
                <w:shd w:val="clear" w:color="auto" w:fill="FFFFFF"/>
                <w:lang w:val="uk-UA"/>
              </w:rPr>
              <w:t>.</w:t>
            </w:r>
            <w:proofErr w:type="spellStart"/>
            <w:r w:rsidR="0012682C" w:rsidRPr="00BA2CDB">
              <w:rPr>
                <w:rStyle w:val="rvts82"/>
                <w:rFonts w:ascii="Times New Roman" w:hAnsi="Times New Roman" w:cs="Times New Roman"/>
                <w:color w:val="000000"/>
                <w:sz w:val="24"/>
                <w:szCs w:val="24"/>
                <w:bdr w:val="none" w:sz="0" w:space="0" w:color="auto" w:frame="1"/>
                <w:shd w:val="clear" w:color="auto" w:fill="FFFFFF"/>
                <w:lang w:val="en-US"/>
              </w:rPr>
              <w:t>ua</w:t>
            </w:r>
            <w:proofErr w:type="spellEnd"/>
          </w:p>
        </w:tc>
      </w:tr>
    </w:tbl>
    <w:p w14:paraId="26C9C850" w14:textId="77777777" w:rsidR="0065335E" w:rsidRPr="00C84368" w:rsidRDefault="0065335E">
      <w:pPr>
        <w:rPr>
          <w:rFonts w:ascii="Times New Roman" w:hAnsi="Times New Roman" w:cs="Times New Roman"/>
          <w:sz w:val="24"/>
          <w:szCs w:val="24"/>
          <w:lang w:val="uk-UA"/>
        </w:rPr>
      </w:pPr>
    </w:p>
    <w:sectPr w:rsidR="0065335E" w:rsidRPr="00C84368" w:rsidSect="0065335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2DC8" w14:textId="77777777" w:rsidR="002120C9" w:rsidRDefault="002120C9" w:rsidP="0065335E">
      <w:pPr>
        <w:spacing w:after="0" w:line="240" w:lineRule="auto"/>
      </w:pPr>
      <w:r>
        <w:separator/>
      </w:r>
    </w:p>
  </w:endnote>
  <w:endnote w:type="continuationSeparator" w:id="0">
    <w:p w14:paraId="179591A4" w14:textId="77777777" w:rsidR="002120C9" w:rsidRDefault="002120C9" w:rsidP="0065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Segoe U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CC68" w14:textId="77777777" w:rsidR="002120C9" w:rsidRDefault="002120C9" w:rsidP="0065335E">
      <w:pPr>
        <w:spacing w:after="0" w:line="240" w:lineRule="auto"/>
      </w:pPr>
      <w:r>
        <w:separator/>
      </w:r>
    </w:p>
  </w:footnote>
  <w:footnote w:type="continuationSeparator" w:id="0">
    <w:p w14:paraId="30F87B91" w14:textId="77777777" w:rsidR="002120C9" w:rsidRDefault="002120C9" w:rsidP="0065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1CFF"/>
    <w:multiLevelType w:val="hybridMultilevel"/>
    <w:tmpl w:val="E79005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DE7866"/>
    <w:multiLevelType w:val="hybridMultilevel"/>
    <w:tmpl w:val="B3F2F416"/>
    <w:lvl w:ilvl="0" w:tplc="809695D6">
      <w:start w:val="3"/>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2" w15:restartNumberingAfterBreak="0">
    <w:nsid w:val="2ADC6B0A"/>
    <w:multiLevelType w:val="singleLevel"/>
    <w:tmpl w:val="12F8268A"/>
    <w:lvl w:ilvl="0">
      <w:start w:val="1"/>
      <w:numFmt w:val="decimal"/>
      <w:pStyle w:val="a"/>
      <w:lvlText w:val="%1."/>
      <w:lvlJc w:val="left"/>
      <w:pPr>
        <w:tabs>
          <w:tab w:val="num" w:pos="360"/>
        </w:tabs>
        <w:ind w:left="360" w:hanging="360"/>
      </w:pPr>
      <w:rPr>
        <w:rFonts w:cs="Times New Roman"/>
      </w:rPr>
    </w:lvl>
  </w:abstractNum>
  <w:abstractNum w:abstractNumId="3" w15:restartNumberingAfterBreak="0">
    <w:nsid w:val="41686A47"/>
    <w:multiLevelType w:val="hybridMultilevel"/>
    <w:tmpl w:val="E79005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F6649EC"/>
    <w:multiLevelType w:val="singleLevel"/>
    <w:tmpl w:val="8BA257D2"/>
    <w:lvl w:ilvl="0">
      <w:start w:val="5"/>
      <w:numFmt w:val="decimal"/>
      <w:lvlText w:val="%1."/>
      <w:lvlJc w:val="left"/>
      <w:pPr>
        <w:tabs>
          <w:tab w:val="num" w:pos="360"/>
        </w:tabs>
        <w:ind w:left="360" w:hanging="360"/>
      </w:pPr>
      <w:rPr>
        <w:rFonts w:hint="default"/>
      </w:rPr>
    </w:lvl>
  </w:abstractNum>
  <w:abstractNum w:abstractNumId="5" w15:restartNumberingAfterBreak="0">
    <w:nsid w:val="5C4341F9"/>
    <w:multiLevelType w:val="hybridMultilevel"/>
    <w:tmpl w:val="43D80694"/>
    <w:lvl w:ilvl="0" w:tplc="9EDE31A6">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3D68AE"/>
    <w:multiLevelType w:val="multilevel"/>
    <w:tmpl w:val="60C4A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5E"/>
    <w:rsid w:val="00035D9F"/>
    <w:rsid w:val="00070DDE"/>
    <w:rsid w:val="00082412"/>
    <w:rsid w:val="000C0FE5"/>
    <w:rsid w:val="000D1230"/>
    <w:rsid w:val="000E30FB"/>
    <w:rsid w:val="0012682C"/>
    <w:rsid w:val="00131C32"/>
    <w:rsid w:val="00194A0F"/>
    <w:rsid w:val="001F2CF5"/>
    <w:rsid w:val="002120C9"/>
    <w:rsid w:val="002241F3"/>
    <w:rsid w:val="00227DC3"/>
    <w:rsid w:val="002964E0"/>
    <w:rsid w:val="002E1ED7"/>
    <w:rsid w:val="002F1D5A"/>
    <w:rsid w:val="003637AC"/>
    <w:rsid w:val="00372D98"/>
    <w:rsid w:val="00375E0D"/>
    <w:rsid w:val="003B0BB0"/>
    <w:rsid w:val="003E69BF"/>
    <w:rsid w:val="00520696"/>
    <w:rsid w:val="005C7699"/>
    <w:rsid w:val="005F5B4A"/>
    <w:rsid w:val="00605A36"/>
    <w:rsid w:val="00616124"/>
    <w:rsid w:val="0065335E"/>
    <w:rsid w:val="006B5FE1"/>
    <w:rsid w:val="006D5912"/>
    <w:rsid w:val="006E284D"/>
    <w:rsid w:val="007043D3"/>
    <w:rsid w:val="0074175F"/>
    <w:rsid w:val="00761E83"/>
    <w:rsid w:val="007F21F2"/>
    <w:rsid w:val="00817ACF"/>
    <w:rsid w:val="008319AC"/>
    <w:rsid w:val="008A5B44"/>
    <w:rsid w:val="0092340D"/>
    <w:rsid w:val="0093579B"/>
    <w:rsid w:val="00984B12"/>
    <w:rsid w:val="00A45CD4"/>
    <w:rsid w:val="00BB1A96"/>
    <w:rsid w:val="00C51946"/>
    <w:rsid w:val="00C84368"/>
    <w:rsid w:val="00CE399B"/>
    <w:rsid w:val="00DD1015"/>
    <w:rsid w:val="00E2091F"/>
    <w:rsid w:val="00E51562"/>
    <w:rsid w:val="00E92C7D"/>
    <w:rsid w:val="00ED419D"/>
    <w:rsid w:val="00EE2B05"/>
    <w:rsid w:val="00F0426F"/>
    <w:rsid w:val="00F44B01"/>
    <w:rsid w:val="00FC0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7135F"/>
  <w15:docId w15:val="{806D6CDE-1519-425A-BCEC-E2B7EA58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5335E"/>
    <w:rPr>
      <w:rFonts w:ascii="Calibri" w:eastAsia="SimSun" w:hAnsi="Calibri" w:cs="SimSu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vts82">
    <w:name w:val="rvts82"/>
    <w:basedOn w:val="a1"/>
    <w:rsid w:val="0065335E"/>
  </w:style>
  <w:style w:type="character" w:styleId="a4">
    <w:name w:val="Hyperlink"/>
    <w:uiPriority w:val="99"/>
    <w:rsid w:val="0065335E"/>
    <w:rPr>
      <w:color w:val="0000FF"/>
      <w:u w:val="single"/>
    </w:rPr>
  </w:style>
  <w:style w:type="paragraph" w:customStyle="1" w:styleId="1">
    <w:name w:val="Текст1"/>
    <w:basedOn w:val="a0"/>
    <w:rsid w:val="0065335E"/>
    <w:pPr>
      <w:overflowPunct w:val="0"/>
      <w:autoSpaceDE w:val="0"/>
      <w:autoSpaceDN w:val="0"/>
      <w:adjustRightInd w:val="0"/>
      <w:spacing w:after="0" w:line="240" w:lineRule="auto"/>
      <w:ind w:left="-142" w:right="-101" w:firstLine="142"/>
      <w:jc w:val="center"/>
      <w:textAlignment w:val="baseline"/>
    </w:pPr>
    <w:rPr>
      <w:rFonts w:ascii="Times New Roman" w:eastAsia="Times New Roman" w:hAnsi="Times New Roman" w:cs="Times New Roman"/>
      <w:sz w:val="20"/>
      <w:szCs w:val="20"/>
      <w:lang w:val="en-US"/>
    </w:rPr>
  </w:style>
  <w:style w:type="character" w:styleId="a5">
    <w:name w:val="Strong"/>
    <w:uiPriority w:val="22"/>
    <w:qFormat/>
    <w:rsid w:val="0065335E"/>
    <w:rPr>
      <w:b/>
      <w:bCs/>
    </w:rPr>
  </w:style>
  <w:style w:type="character" w:customStyle="1" w:styleId="bibliographic-informationtitle">
    <w:name w:val="bibliographic-information__title"/>
    <w:rsid w:val="0065335E"/>
  </w:style>
  <w:style w:type="character" w:customStyle="1" w:styleId="bibliographic-informationvalue">
    <w:name w:val="bibliographic-information__value"/>
    <w:rsid w:val="0065335E"/>
  </w:style>
  <w:style w:type="paragraph" w:styleId="a6">
    <w:name w:val="header"/>
    <w:basedOn w:val="a0"/>
    <w:link w:val="a7"/>
    <w:uiPriority w:val="99"/>
    <w:semiHidden/>
    <w:unhideWhenUsed/>
    <w:rsid w:val="0065335E"/>
    <w:pPr>
      <w:tabs>
        <w:tab w:val="center" w:pos="4677"/>
        <w:tab w:val="right" w:pos="9355"/>
      </w:tabs>
      <w:spacing w:after="0" w:line="240" w:lineRule="auto"/>
    </w:pPr>
  </w:style>
  <w:style w:type="character" w:customStyle="1" w:styleId="a7">
    <w:name w:val="Верхний колонтитул Знак"/>
    <w:basedOn w:val="a1"/>
    <w:link w:val="a6"/>
    <w:uiPriority w:val="99"/>
    <w:semiHidden/>
    <w:rsid w:val="0065335E"/>
    <w:rPr>
      <w:rFonts w:ascii="Calibri" w:eastAsia="SimSun" w:hAnsi="Calibri" w:cs="SimSun"/>
      <w:lang w:eastAsia="ru-RU"/>
    </w:rPr>
  </w:style>
  <w:style w:type="paragraph" w:styleId="a8">
    <w:name w:val="footer"/>
    <w:basedOn w:val="a0"/>
    <w:link w:val="a9"/>
    <w:uiPriority w:val="99"/>
    <w:semiHidden/>
    <w:unhideWhenUsed/>
    <w:rsid w:val="0065335E"/>
    <w:pPr>
      <w:tabs>
        <w:tab w:val="center" w:pos="4677"/>
        <w:tab w:val="right" w:pos="9355"/>
      </w:tabs>
      <w:spacing w:after="0" w:line="240" w:lineRule="auto"/>
    </w:pPr>
  </w:style>
  <w:style w:type="character" w:customStyle="1" w:styleId="a9">
    <w:name w:val="Нижний колонтитул Знак"/>
    <w:basedOn w:val="a1"/>
    <w:link w:val="a8"/>
    <w:uiPriority w:val="99"/>
    <w:semiHidden/>
    <w:rsid w:val="0065335E"/>
    <w:rPr>
      <w:rFonts w:ascii="Calibri" w:eastAsia="SimSun" w:hAnsi="Calibri" w:cs="SimSun"/>
      <w:lang w:eastAsia="ru-RU"/>
    </w:rPr>
  </w:style>
  <w:style w:type="paragraph" w:customStyle="1" w:styleId="aa">
    <w:name w:val="Нормальний текст"/>
    <w:basedOn w:val="a0"/>
    <w:qFormat/>
    <w:rsid w:val="0065335E"/>
    <w:pPr>
      <w:spacing w:before="120" w:after="0" w:line="240" w:lineRule="auto"/>
      <w:ind w:firstLine="567"/>
    </w:pPr>
    <w:rPr>
      <w:rFonts w:ascii="Antiqua" w:eastAsia="Times New Roman" w:hAnsi="Antiqua" w:cs="Times New Roman"/>
      <w:sz w:val="26"/>
      <w:szCs w:val="20"/>
      <w:lang w:val="uk-UA"/>
    </w:rPr>
  </w:style>
  <w:style w:type="paragraph" w:customStyle="1" w:styleId="ShapkaDocumentu">
    <w:name w:val="Shapka Documentu"/>
    <w:basedOn w:val="a0"/>
    <w:qFormat/>
    <w:rsid w:val="007043D3"/>
    <w:pPr>
      <w:keepNext/>
      <w:keepLines/>
      <w:spacing w:after="240" w:line="240" w:lineRule="auto"/>
      <w:ind w:left="3969"/>
      <w:jc w:val="center"/>
    </w:pPr>
    <w:rPr>
      <w:rFonts w:ascii="Antiqua" w:eastAsia="Times New Roman" w:hAnsi="Antiqua" w:cs="Times New Roman"/>
      <w:sz w:val="26"/>
      <w:szCs w:val="20"/>
      <w:lang w:val="uk-UA"/>
    </w:rPr>
  </w:style>
  <w:style w:type="table" w:styleId="ab">
    <w:name w:val="Table Grid"/>
    <w:basedOn w:val="a2"/>
    <w:uiPriority w:val="59"/>
    <w:rsid w:val="00C5194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Неразрешенное упоминание1"/>
    <w:basedOn w:val="a1"/>
    <w:uiPriority w:val="99"/>
    <w:semiHidden/>
    <w:unhideWhenUsed/>
    <w:rsid w:val="00C51946"/>
    <w:rPr>
      <w:color w:val="605E5C"/>
      <w:shd w:val="clear" w:color="auto" w:fill="E1DFDD"/>
    </w:rPr>
  </w:style>
  <w:style w:type="paragraph" w:customStyle="1" w:styleId="a">
    <w:name w:val="литература"/>
    <w:basedOn w:val="a0"/>
    <w:uiPriority w:val="99"/>
    <w:rsid w:val="0012682C"/>
    <w:pPr>
      <w:numPr>
        <w:numId w:val="3"/>
      </w:numPr>
      <w:spacing w:after="0" w:line="288" w:lineRule="auto"/>
      <w:jc w:val="both"/>
    </w:pPr>
    <w:rPr>
      <w:rFonts w:ascii="Times New Roman" w:eastAsia="Calibri" w:hAnsi="Times New Roman" w:cs="Times New Roman"/>
      <w:sz w:val="28"/>
      <w:szCs w:val="28"/>
    </w:rPr>
  </w:style>
  <w:style w:type="character" w:customStyle="1" w:styleId="journaltitle">
    <w:name w:val="journaltitle"/>
    <w:basedOn w:val="a1"/>
    <w:rsid w:val="0012682C"/>
  </w:style>
  <w:style w:type="paragraph" w:styleId="ac">
    <w:name w:val="List Paragraph"/>
    <w:basedOn w:val="a0"/>
    <w:uiPriority w:val="34"/>
    <w:qFormat/>
    <w:rsid w:val="00605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 TargetMode="External"/><Relationship Id="rId3" Type="http://schemas.openxmlformats.org/officeDocument/2006/relationships/settings" Target="settings.xml"/><Relationship Id="rId7" Type="http://schemas.openxmlformats.org/officeDocument/2006/relationships/hyperlink" Target="http://visnyk-odaba.org.ua/2020-81/8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jitee.org/wp-content/uploads/papers/v9i5/E216103952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1758</Words>
  <Characters>10026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Natase</dc:creator>
  <cp:lastModifiedBy>Roman</cp:lastModifiedBy>
  <cp:revision>13</cp:revision>
  <dcterms:created xsi:type="dcterms:W3CDTF">2022-10-18T09:33:00Z</dcterms:created>
  <dcterms:modified xsi:type="dcterms:W3CDTF">2022-11-18T08:32:00Z</dcterms:modified>
</cp:coreProperties>
</file>