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A5EA" w14:textId="77777777" w:rsidR="002E73A9" w:rsidRDefault="00000000">
      <w:pPr>
        <w:pStyle w:val="a3"/>
        <w:spacing w:before="75" w:line="322" w:lineRule="exact"/>
        <w:ind w:left="5348"/>
      </w:pPr>
      <w:r>
        <w:t>Декану</w:t>
      </w:r>
    </w:p>
    <w:p w14:paraId="79A8CAE9" w14:textId="65DA5581" w:rsidR="002E73A9" w:rsidRDefault="00000000">
      <w:pPr>
        <w:pStyle w:val="a3"/>
        <w:ind w:left="5348" w:right="438"/>
      </w:pPr>
      <w:r>
        <w:t>факультету урбаністики та</w:t>
      </w:r>
      <w:r>
        <w:rPr>
          <w:spacing w:val="1"/>
        </w:rPr>
        <w:t xml:space="preserve"> </w:t>
      </w:r>
      <w:r>
        <w:t>просторового планування</w:t>
      </w:r>
      <w:r>
        <w:rPr>
          <w:spacing w:val="1"/>
        </w:rPr>
        <w:t xml:space="preserve"> </w:t>
      </w:r>
      <w:r>
        <w:t>Алірзі МАМЕДОВУ</w:t>
      </w:r>
      <w:r>
        <w:rPr>
          <w:spacing w:val="1"/>
        </w:rPr>
        <w:t xml:space="preserve"> </w:t>
      </w:r>
      <w:r>
        <w:t>студента(ки) групи П</w:t>
      </w:r>
      <w:r w:rsidR="00B97022">
        <w:t>М</w:t>
      </w:r>
      <w:r>
        <w:t>-</w:t>
      </w:r>
      <w:r w:rsidR="00B97022">
        <w:t>2</w:t>
      </w:r>
      <w:r>
        <w:t>1</w:t>
      </w:r>
      <w:r>
        <w:rPr>
          <w:spacing w:val="-67"/>
        </w:rPr>
        <w:t xml:space="preserve"> </w:t>
      </w:r>
      <w:r>
        <w:t>Ім’я</w:t>
      </w:r>
      <w:r>
        <w:rPr>
          <w:spacing w:val="2"/>
        </w:rPr>
        <w:t xml:space="preserve"> </w:t>
      </w:r>
      <w:r>
        <w:t>ПРІЗВИЩЕ</w:t>
      </w:r>
    </w:p>
    <w:p w14:paraId="5B7D42BB" w14:textId="77777777" w:rsidR="002E73A9" w:rsidRDefault="002E73A9">
      <w:pPr>
        <w:pStyle w:val="a3"/>
        <w:spacing w:before="2"/>
      </w:pPr>
    </w:p>
    <w:p w14:paraId="6F75E3F6" w14:textId="77777777" w:rsidR="002E73A9" w:rsidRDefault="00000000">
      <w:pPr>
        <w:pStyle w:val="a3"/>
        <w:spacing w:before="1"/>
        <w:ind w:left="3111" w:right="3133"/>
        <w:jc w:val="center"/>
      </w:pPr>
      <w:r>
        <w:t>СЛУЖБОВА</w:t>
      </w:r>
      <w:r>
        <w:rPr>
          <w:spacing w:val="-6"/>
        </w:rPr>
        <w:t xml:space="preserve"> </w:t>
      </w:r>
      <w:r>
        <w:t>ЗАПИСКА</w:t>
      </w:r>
    </w:p>
    <w:p w14:paraId="18B74104" w14:textId="77777777" w:rsidR="002E73A9" w:rsidRDefault="002E73A9">
      <w:pPr>
        <w:pStyle w:val="a3"/>
        <w:spacing w:before="11"/>
        <w:rPr>
          <w:sz w:val="27"/>
        </w:rPr>
      </w:pPr>
    </w:p>
    <w:p w14:paraId="4945F89D" w14:textId="77777777" w:rsidR="002E73A9" w:rsidRDefault="00000000">
      <w:pPr>
        <w:pStyle w:val="a3"/>
        <w:ind w:left="100" w:right="119" w:firstLine="710"/>
        <w:jc w:val="both"/>
      </w:pP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«Положення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дисциплін студентами Київського національного університету будівництва</w:t>
      </w:r>
      <w:r>
        <w:rPr>
          <w:spacing w:val="-68"/>
        </w:rPr>
        <w:t xml:space="preserve"> </w:t>
      </w:r>
      <w:r>
        <w:t>і архітектури», зокрема щодо права студентів на вільний вибір дисциплін,</w:t>
      </w:r>
      <w:r>
        <w:rPr>
          <w:spacing w:val="1"/>
        </w:rPr>
        <w:t xml:space="preserve"> </w:t>
      </w:r>
      <w:r>
        <w:t>механізму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тощо,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записати</w:t>
      </w:r>
      <w:r>
        <w:rPr>
          <w:spacing w:val="1"/>
        </w:rPr>
        <w:t xml:space="preserve"> </w:t>
      </w:r>
      <w:r>
        <w:t>мене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2021-2022</w:t>
      </w:r>
      <w:r>
        <w:rPr>
          <w:spacing w:val="-67"/>
        </w:rPr>
        <w:t xml:space="preserve"> </w:t>
      </w:r>
      <w:r>
        <w:t>навчальному</w:t>
      </w:r>
      <w:r>
        <w:rPr>
          <w:spacing w:val="-4"/>
        </w:rPr>
        <w:t xml:space="preserve"> </w:t>
      </w:r>
      <w:r>
        <w:t>році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вибіркові</w:t>
      </w:r>
      <w:r>
        <w:rPr>
          <w:spacing w:val="-4"/>
        </w:rPr>
        <w:t xml:space="preserve"> </w:t>
      </w:r>
      <w:r>
        <w:t>дисципліни:</w:t>
      </w:r>
    </w:p>
    <w:p w14:paraId="1C5F87CA" w14:textId="77777777" w:rsidR="002E73A9" w:rsidRDefault="00000000">
      <w:pPr>
        <w:pStyle w:val="a4"/>
        <w:numPr>
          <w:ilvl w:val="0"/>
          <w:numId w:val="1"/>
        </w:numPr>
        <w:tabs>
          <w:tab w:val="left" w:pos="975"/>
          <w:tab w:val="left" w:leader="dot" w:pos="7341"/>
        </w:tabs>
        <w:spacing w:line="321" w:lineRule="exact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першому</w:t>
      </w:r>
      <w:r>
        <w:rPr>
          <w:spacing w:val="-4"/>
          <w:sz w:val="28"/>
        </w:rPr>
        <w:t xml:space="preserve"> </w:t>
      </w:r>
      <w:r>
        <w:rPr>
          <w:sz w:val="28"/>
        </w:rPr>
        <w:t>семестрі</w:t>
      </w:r>
      <w:r>
        <w:rPr>
          <w:sz w:val="28"/>
        </w:rPr>
        <w:tab/>
        <w:t>;</w:t>
      </w:r>
    </w:p>
    <w:p w14:paraId="17E90150" w14:textId="77777777" w:rsidR="002E73A9" w:rsidRDefault="00000000">
      <w:pPr>
        <w:pStyle w:val="a4"/>
        <w:numPr>
          <w:ilvl w:val="0"/>
          <w:numId w:val="1"/>
        </w:numPr>
        <w:tabs>
          <w:tab w:val="left" w:pos="975"/>
        </w:tabs>
        <w:rPr>
          <w:sz w:val="28"/>
        </w:rPr>
      </w:pP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5"/>
          <w:sz w:val="28"/>
        </w:rPr>
        <w:t xml:space="preserve"> </w:t>
      </w:r>
      <w:r>
        <w:rPr>
          <w:sz w:val="28"/>
        </w:rPr>
        <w:t>семестрі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………………………………….</w:t>
      </w:r>
    </w:p>
    <w:p w14:paraId="60E424FD" w14:textId="77777777" w:rsidR="002E73A9" w:rsidRDefault="002E73A9">
      <w:pPr>
        <w:pStyle w:val="a3"/>
        <w:spacing w:before="4"/>
        <w:rPr>
          <w:sz w:val="20"/>
        </w:rPr>
      </w:pPr>
    </w:p>
    <w:p w14:paraId="2B6BF054" w14:textId="77777777" w:rsidR="002E73A9" w:rsidRDefault="00000000">
      <w:pPr>
        <w:pStyle w:val="a3"/>
        <w:spacing w:before="87" w:line="322" w:lineRule="exact"/>
        <w:ind w:left="6064"/>
      </w:pPr>
      <w:r>
        <w:t>Підпис</w:t>
      </w:r>
      <w:r>
        <w:rPr>
          <w:spacing w:val="-4"/>
        </w:rPr>
        <w:t xml:space="preserve"> </w:t>
      </w:r>
      <w:r>
        <w:t>/Ім’я</w:t>
      </w:r>
      <w:r>
        <w:rPr>
          <w:spacing w:val="-3"/>
        </w:rPr>
        <w:t xml:space="preserve"> </w:t>
      </w:r>
      <w:r>
        <w:t>ПРІЗВИЩЕ/</w:t>
      </w:r>
    </w:p>
    <w:p w14:paraId="66EF8800" w14:textId="081B10E5" w:rsidR="002E73A9" w:rsidRDefault="00B97022">
      <w:pPr>
        <w:pStyle w:val="a3"/>
        <w:ind w:left="811"/>
      </w:pPr>
      <w:r>
        <w:t>___ _____________</w:t>
      </w:r>
      <w:r w:rsidR="00000000">
        <w:t>2021</w:t>
      </w:r>
      <w:r w:rsidR="00000000">
        <w:rPr>
          <w:spacing w:val="-2"/>
        </w:rPr>
        <w:t xml:space="preserve"> </w:t>
      </w:r>
      <w:r w:rsidR="00000000">
        <w:t>р.</w:t>
      </w:r>
    </w:p>
    <w:sectPr w:rsidR="002E73A9">
      <w:type w:val="continuous"/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03D0D"/>
    <w:multiLevelType w:val="hybridMultilevel"/>
    <w:tmpl w:val="C0DEBAE6"/>
    <w:lvl w:ilvl="0" w:tplc="BB8C7266">
      <w:numFmt w:val="bullet"/>
      <w:lvlText w:val="-"/>
      <w:lvlJc w:val="left"/>
      <w:pPr>
        <w:ind w:left="9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CDAD6DC">
      <w:numFmt w:val="bullet"/>
      <w:lvlText w:val="•"/>
      <w:lvlJc w:val="left"/>
      <w:pPr>
        <w:ind w:left="1806" w:hanging="164"/>
      </w:pPr>
      <w:rPr>
        <w:rFonts w:hint="default"/>
        <w:lang w:val="uk-UA" w:eastAsia="en-US" w:bidi="ar-SA"/>
      </w:rPr>
    </w:lvl>
    <w:lvl w:ilvl="2" w:tplc="4F82A2D0">
      <w:numFmt w:val="bullet"/>
      <w:lvlText w:val="•"/>
      <w:lvlJc w:val="left"/>
      <w:pPr>
        <w:ind w:left="2632" w:hanging="164"/>
      </w:pPr>
      <w:rPr>
        <w:rFonts w:hint="default"/>
        <w:lang w:val="uk-UA" w:eastAsia="en-US" w:bidi="ar-SA"/>
      </w:rPr>
    </w:lvl>
    <w:lvl w:ilvl="3" w:tplc="9C28281A">
      <w:numFmt w:val="bullet"/>
      <w:lvlText w:val="•"/>
      <w:lvlJc w:val="left"/>
      <w:pPr>
        <w:ind w:left="3459" w:hanging="164"/>
      </w:pPr>
      <w:rPr>
        <w:rFonts w:hint="default"/>
        <w:lang w:val="uk-UA" w:eastAsia="en-US" w:bidi="ar-SA"/>
      </w:rPr>
    </w:lvl>
    <w:lvl w:ilvl="4" w:tplc="E5AA51A8">
      <w:numFmt w:val="bullet"/>
      <w:lvlText w:val="•"/>
      <w:lvlJc w:val="left"/>
      <w:pPr>
        <w:ind w:left="4285" w:hanging="164"/>
      </w:pPr>
      <w:rPr>
        <w:rFonts w:hint="default"/>
        <w:lang w:val="uk-UA" w:eastAsia="en-US" w:bidi="ar-SA"/>
      </w:rPr>
    </w:lvl>
    <w:lvl w:ilvl="5" w:tplc="EB222712">
      <w:numFmt w:val="bullet"/>
      <w:lvlText w:val="•"/>
      <w:lvlJc w:val="left"/>
      <w:pPr>
        <w:ind w:left="5112" w:hanging="164"/>
      </w:pPr>
      <w:rPr>
        <w:rFonts w:hint="default"/>
        <w:lang w:val="uk-UA" w:eastAsia="en-US" w:bidi="ar-SA"/>
      </w:rPr>
    </w:lvl>
    <w:lvl w:ilvl="6" w:tplc="53DCB2F8">
      <w:numFmt w:val="bullet"/>
      <w:lvlText w:val="•"/>
      <w:lvlJc w:val="left"/>
      <w:pPr>
        <w:ind w:left="5938" w:hanging="164"/>
      </w:pPr>
      <w:rPr>
        <w:rFonts w:hint="default"/>
        <w:lang w:val="uk-UA" w:eastAsia="en-US" w:bidi="ar-SA"/>
      </w:rPr>
    </w:lvl>
    <w:lvl w:ilvl="7" w:tplc="6F4C55CC">
      <w:numFmt w:val="bullet"/>
      <w:lvlText w:val="•"/>
      <w:lvlJc w:val="left"/>
      <w:pPr>
        <w:ind w:left="6764" w:hanging="164"/>
      </w:pPr>
      <w:rPr>
        <w:rFonts w:hint="default"/>
        <w:lang w:val="uk-UA" w:eastAsia="en-US" w:bidi="ar-SA"/>
      </w:rPr>
    </w:lvl>
    <w:lvl w:ilvl="8" w:tplc="C764EC58">
      <w:numFmt w:val="bullet"/>
      <w:lvlText w:val="•"/>
      <w:lvlJc w:val="left"/>
      <w:pPr>
        <w:ind w:left="7591" w:hanging="164"/>
      </w:pPr>
      <w:rPr>
        <w:rFonts w:hint="default"/>
        <w:lang w:val="uk-UA" w:eastAsia="en-US" w:bidi="ar-SA"/>
      </w:rPr>
    </w:lvl>
  </w:abstractNum>
  <w:num w:numId="1" w16cid:durableId="36834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73A9"/>
    <w:rsid w:val="002E73A9"/>
    <w:rsid w:val="00B9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34DB"/>
  <w15:docId w15:val="{49B79ADC-DEBB-4842-A825-EB647E0A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4" w:hanging="16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PEREHUDA Yevhen</dc:creator>
  <cp:lastModifiedBy>PEREHUDA Yevhen</cp:lastModifiedBy>
  <cp:revision>2</cp:revision>
  <dcterms:created xsi:type="dcterms:W3CDTF">2023-04-09T18:25:00Z</dcterms:created>
  <dcterms:modified xsi:type="dcterms:W3CDTF">2023-04-09T18:26:00Z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2023-04-09T00:00:00Z</vt:filetime>
  </property>
</Properties>
</file>