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ind w:firstLine="708" w:left="4248"/>
        <w:jc w:val="both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>
      <w:pPr>
        <w:pStyle w:val="P1"/>
        <w:ind w:left="4956"/>
        <w:jc w:val="both"/>
        <w:rPr>
          <w:sz w:val="28"/>
          <w:lang w:val="uk-UA"/>
        </w:rPr>
      </w:pPr>
      <w:r>
        <w:rPr>
          <w:sz w:val="28"/>
          <w:lang w:val="uk-UA"/>
        </w:rPr>
        <w:t>до Положення про стипендіальну комісію</w:t>
      </w:r>
      <w:r>
        <w:rPr>
          <w:lang w:val="uk-UA"/>
        </w:rPr>
        <w:t xml:space="preserve"> </w:t>
      </w:r>
      <w:r>
        <w:rPr>
          <w:sz w:val="28"/>
          <w:lang w:val="uk-UA"/>
        </w:rPr>
        <w:t>з попереднього відбору претендентів на призначення стипендії Кабінету Міністрів України для молодих вчених</w:t>
      </w:r>
    </w:p>
    <w:p>
      <w:pPr>
        <w:pStyle w:val="P1"/>
        <w:ind w:left="4956"/>
        <w:jc w:val="both"/>
        <w:rPr>
          <w:sz w:val="28"/>
          <w:lang w:val="uk-UA"/>
        </w:rPr>
      </w:pPr>
      <w:r>
        <w:rPr>
          <w:sz w:val="28"/>
          <w:lang w:val="uk-UA"/>
        </w:rPr>
        <w:t>(пункт 2 розділу ІІ)</w:t>
      </w:r>
    </w:p>
    <w:p>
      <w:pPr>
        <w:pStyle w:val="P1"/>
        <w:ind w:firstLine="708" w:left="4956"/>
        <w:jc w:val="center"/>
        <w:rPr>
          <w:sz w:val="28"/>
          <w:lang w:val="uk-UA"/>
        </w:rPr>
      </w:pPr>
    </w:p>
    <w:p>
      <w:pPr>
        <w:pStyle w:val="P1"/>
        <w:ind w:firstLine="708" w:left="4956"/>
        <w:jc w:val="center"/>
        <w:rPr>
          <w:sz w:val="28"/>
          <w:lang w:val="uk-UA"/>
        </w:rPr>
      </w:pPr>
    </w:p>
    <w:p>
      <w:pPr>
        <w:pStyle w:val="P1"/>
        <w:widowControl w:val="0"/>
        <w:jc w:val="center"/>
        <w:rPr>
          <w:b w:val="1"/>
          <w:color w:val="333333"/>
          <w:sz w:val="28"/>
          <w:shd w:val="clear" w:color="auto" w:fill="FFFFFF"/>
          <w:lang w:val="uk-UA"/>
        </w:rPr>
      </w:pPr>
      <w:r>
        <w:rPr>
          <w:b w:val="1"/>
          <w:color w:val="333333"/>
          <w:sz w:val="28"/>
          <w:shd w:val="clear" w:color="auto" w:fill="FFFFFF"/>
          <w:lang w:val="uk-UA"/>
        </w:rPr>
        <w:t>ВІДОМОСТІ</w:t>
      </w:r>
    </w:p>
    <w:p>
      <w:pPr>
        <w:pStyle w:val="P1"/>
        <w:widowControl w:val="0"/>
        <w:jc w:val="center"/>
        <w:rPr>
          <w:b w:val="1"/>
          <w:color w:val="333333"/>
          <w:sz w:val="28"/>
          <w:shd w:val="clear" w:color="auto" w:fill="FFFFFF"/>
          <w:lang w:val="uk-UA"/>
        </w:rPr>
      </w:pPr>
      <w:r>
        <w:rPr>
          <w:b w:val="1"/>
          <w:color w:val="333333"/>
          <w:sz w:val="28"/>
          <w:shd w:val="clear" w:color="auto" w:fill="FFFFFF"/>
          <w:lang w:val="uk-UA"/>
        </w:rPr>
        <w:t xml:space="preserve">про наукові  результати претендента на призначення стипендії Кабінету Міністрів України для молодих вчених</w:t>
      </w:r>
    </w:p>
    <w:p>
      <w:pPr>
        <w:pStyle w:val="P1"/>
        <w:widowControl w:val="0"/>
        <w:jc w:val="center"/>
        <w:rPr>
          <w:b w:val="1"/>
          <w:color w:val="333333"/>
          <w:shd w:val="clear" w:color="auto" w:fill="FFFFFF"/>
          <w:lang w:val="uk-UA"/>
        </w:rPr>
      </w:pPr>
    </w:p>
    <w:p>
      <w:pPr>
        <w:pStyle w:val="P1"/>
        <w:jc w:val="center"/>
        <w:rPr>
          <w:b w:val="1"/>
          <w:sz w:val="28"/>
          <w:lang w:val="uk-UA"/>
        </w:rPr>
      </w:pPr>
    </w:p>
    <w:tbl>
      <w:tblPr>
        <w:tblpPr w:leftFromText="180" w:rightFromText="180" w:tblpX="1" w:tblpY="1" w:vertAnchor="text" w:tblpXSpec="left"/>
        <w:tblOverlap w:val="never"/>
        <w:tblW w:w="9889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00"/>
      </w:tblPr>
      <w:tblGrid/>
      <w:tr>
        <w:tc>
          <w:tcPr>
            <w:tcW w:w="4106" w:type="dxa"/>
            <w:gridSpan w:val="2"/>
            <w:shd w:val="clear" w:color="auto" w:fill="auto"/>
          </w:tcPr>
          <w:p>
            <w:pPr>
              <w:pStyle w:val="P1"/>
              <w:rPr>
                <w:b w:val="1"/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5783" w:type="dxa"/>
            <w:gridSpan w:val="2"/>
            <w:shd w:val="clear" w:color="auto" w:fill="auto"/>
          </w:tcPr>
          <w:p>
            <w:pPr>
              <w:pStyle w:val="P1"/>
              <w:jc w:val="center"/>
              <w:rPr>
                <w:b w:val="1"/>
                <w:lang w:val="uk-UA"/>
              </w:rPr>
            </w:pPr>
          </w:p>
        </w:tc>
      </w:tr>
      <w:tr>
        <w:tc>
          <w:tcPr>
            <w:tcW w:w="4106" w:type="dxa"/>
            <w:gridSpan w:val="2"/>
            <w:shd w:val="clear" w:color="auto" w:fill="auto"/>
          </w:tcPr>
          <w:p>
            <w:pPr>
              <w:pStyle w:val="P1"/>
              <w:rPr>
                <w:b w:val="1"/>
                <w:lang w:val="uk-UA"/>
              </w:rPr>
            </w:pPr>
            <w:r>
              <w:rPr>
                <w:lang w:val="uk-UA"/>
              </w:rPr>
              <w:t>Дата та рік народження</w:t>
            </w:r>
          </w:p>
        </w:tc>
        <w:tc>
          <w:tcPr>
            <w:tcW w:w="5783" w:type="dxa"/>
            <w:gridSpan w:val="2"/>
            <w:shd w:val="clear" w:color="auto" w:fill="auto"/>
          </w:tcPr>
          <w:p>
            <w:pPr>
              <w:pStyle w:val="P1"/>
              <w:jc w:val="center"/>
              <w:rPr>
                <w:b w:val="1"/>
                <w:lang w:val="uk-UA"/>
              </w:rPr>
            </w:pPr>
          </w:p>
        </w:tc>
      </w:tr>
      <w:tr>
        <w:tc>
          <w:tcPr>
            <w:tcW w:w="4106" w:type="dxa"/>
            <w:gridSpan w:val="2"/>
            <w:shd w:val="clear" w:color="auto" w:fill="auto"/>
          </w:tcPr>
          <w:p>
            <w:pPr>
              <w:pStyle w:val="P1"/>
              <w:rPr>
                <w:b w:val="1"/>
                <w:lang w:val="uk-UA"/>
              </w:rPr>
            </w:pPr>
            <w:r>
              <w:rPr>
                <w:lang w:val="uk-UA"/>
              </w:rPr>
              <w:t>Посада та основне місце роботи (навчання)</w:t>
            </w:r>
          </w:p>
        </w:tc>
        <w:tc>
          <w:tcPr>
            <w:tcW w:w="5783" w:type="dxa"/>
            <w:gridSpan w:val="2"/>
            <w:shd w:val="clear" w:color="auto" w:fill="auto"/>
          </w:tcPr>
          <w:p>
            <w:pPr>
              <w:pStyle w:val="P1"/>
              <w:jc w:val="center"/>
              <w:rPr>
                <w:b w:val="1"/>
                <w:lang w:val="uk-UA"/>
              </w:rPr>
            </w:pPr>
          </w:p>
        </w:tc>
      </w:tr>
      <w:tr>
        <w:trPr>
          <w:trHeight w:hRule="atLeast" w:val="373"/>
        </w:trPr>
        <w:tc>
          <w:tcPr>
            <w:tcW w:w="4106" w:type="dxa"/>
            <w:gridSpan w:val="2"/>
            <w:shd w:val="clear" w:color="auto" w:fill="auto"/>
          </w:tcPr>
          <w:p>
            <w:pPr>
              <w:pStyle w:val="P1"/>
              <w:rPr>
                <w:lang w:val="uk-UA"/>
              </w:rPr>
            </w:pPr>
            <w:r>
              <w:rPr>
                <w:lang w:val="uk-UA"/>
              </w:rPr>
              <w:t xml:space="preserve">Вчене звання, науковий ступінь </w:t>
            </w:r>
          </w:p>
        </w:tc>
        <w:tc>
          <w:tcPr>
            <w:tcW w:w="5783" w:type="dxa"/>
            <w:gridSpan w:val="2"/>
            <w:shd w:val="clear" w:color="auto" w:fill="auto"/>
          </w:tcPr>
          <w:p>
            <w:pPr>
              <w:pStyle w:val="P1"/>
              <w:jc w:val="center"/>
              <w:rPr>
                <w:b w:val="1"/>
                <w:lang w:val="uk-UA"/>
              </w:rPr>
            </w:pPr>
          </w:p>
        </w:tc>
      </w:tr>
      <w:tr>
        <w:tc>
          <w:tcPr>
            <w:tcW w:w="9889" w:type="dxa"/>
            <w:gridSpan w:val="4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Напрями наукової роботи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Наукова робота (наукові дослідження та науково-технічні (експериментальні) розробки) спрямована на вирішення:</w:t>
            </w:r>
          </w:p>
        </w:tc>
      </w:tr>
      <w:tr>
        <w:trPr>
          <w:trHeight w:hRule="atLeast" w:val="430"/>
        </w:trP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</w:tcPr>
          <w:p>
            <w:pPr>
              <w:pStyle w:val="P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важливих проблем національної безпеки та оборони, життя людей 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rPr>
                <w:lang w:val="uk-UA"/>
              </w:rPr>
            </w:pPr>
          </w:p>
        </w:tc>
      </w:tr>
      <w:tr>
        <w:trPr>
          <w:trHeight w:hRule="atLeast" w:val="430"/>
        </w:trP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</w:tcPr>
          <w:p>
            <w:pPr>
              <w:pStyle w:val="P1"/>
              <w:rPr>
                <w:lang w:val="uk-UA"/>
              </w:rPr>
            </w:pPr>
            <w:r>
              <w:rPr>
                <w:lang w:val="uk-UA"/>
              </w:rPr>
              <w:t xml:space="preserve">важливої соціальної, економічної, технологічної, наукової проблеми  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rPr>
                <w:lang w:val="uk-UA"/>
              </w:rPr>
            </w:pPr>
          </w:p>
        </w:tc>
      </w:tr>
      <w:tr>
        <w:trPr>
          <w:trHeight w:hRule="atLeast" w:val="430"/>
        </w:trP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</w:tcPr>
          <w:p>
            <w:pPr>
              <w:pStyle w:val="P1"/>
              <w:rPr>
                <w:lang w:val="uk-UA"/>
              </w:rPr>
            </w:pPr>
            <w:r>
              <w:rPr>
                <w:lang w:val="uk-UA"/>
              </w:rPr>
              <w:t xml:space="preserve">поточних питань розвитку науки, суспільних практик у країні та за кордоном 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rPr>
                <w:lang w:val="uk-UA"/>
              </w:rPr>
            </w:pPr>
          </w:p>
        </w:tc>
      </w:tr>
      <w:tr>
        <w:trPr>
          <w:trHeight w:hRule="atLeast" w:val="430"/>
        </w:trPr>
        <w:tc>
          <w:tcPr>
            <w:tcW w:w="9889" w:type="dxa"/>
            <w:gridSpan w:val="4"/>
            <w:shd w:val="clear" w:color="auto" w:fill="auto"/>
          </w:tcPr>
          <w:p>
            <w:pPr>
              <w:pStyle w:val="P1"/>
              <w:rPr>
                <w:lang w:val="uk-UA"/>
              </w:rPr>
            </w:pPr>
            <w:r>
              <w:rPr>
                <w:lang w:val="uk-UA"/>
              </w:rPr>
              <w:t>Примітка: зазначається один із напрямів наукової роботи</w:t>
            </w:r>
          </w:p>
        </w:tc>
      </w:tr>
      <w:tr>
        <w:tc>
          <w:tcPr>
            <w:tcW w:w="7621" w:type="dxa"/>
            <w:gridSpan w:val="3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Наукові (науково-технічні) результати претендента за останні повні 5 років станом на 01 січня року, у якому подаються результати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Кількісні</w:t>
            </w:r>
          </w:p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>Сумарний h-індекс претендента в базі даних Web of Science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Сумарний h-індекс претендента в базі даних Scopus 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>Сумарний h-індекс претендента в базі даних Google Scholar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Сумарна кількість цитувань наукових публікацій претендента в базі даних Web of Science 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>Сумарна кількість цитувань наукових публікацій претендента в базі даних Scopus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>Сумарна кількість цитувань наукових публікацій претендента в базі даних Google Scholar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Статті в журналах </w:t>
            </w:r>
            <w:r>
              <w:rPr>
                <w:color w:val="333333"/>
                <w:shd w:val="clear" w:color="auto" w:fill="FFFFFF"/>
                <w:lang w:val="uk-UA"/>
              </w:rPr>
              <w:t>включених до категорії «А» Переліку наукових фахових видань України та у закордонних виданнях, проіндексованих у базах даних Web of Science Core Collection та/або Scopus*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Статті у наукових виданнях, включених до  категорії «Б» Переліку наукових фахових видань України*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color w:val="333333"/>
                <w:lang w:val="uk-UA"/>
              </w:rPr>
              <w:t>Виключно одноосібні статті та одноосібні тези доповідей в інших, ніж зазначені у пунктах 7 і 8, наукових виданнях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</w:tbl>
    <w:p>
      <w:pPr>
        <w:pStyle w:val="P1"/>
        <w:jc w:val="right"/>
        <w:rPr>
          <w:lang w:val="uk-UA"/>
        </w:rPr>
      </w:pPr>
    </w:p>
    <w:p>
      <w:pPr>
        <w:pStyle w:val="P1"/>
        <w:jc w:val="right"/>
        <w:rPr>
          <w:lang w:val="uk-UA"/>
        </w:rPr>
      </w:pPr>
    </w:p>
    <w:p>
      <w:pPr>
        <w:pStyle w:val="P1"/>
        <w:jc w:val="right"/>
        <w:rPr>
          <w:lang w:val="uk-UA"/>
        </w:rPr>
      </w:pPr>
    </w:p>
    <w:p>
      <w:pPr>
        <w:pStyle w:val="P1"/>
        <w:jc w:val="right"/>
        <w:rPr>
          <w:lang w:val="uk-UA"/>
        </w:rPr>
      </w:pPr>
      <w:r>
        <w:rPr>
          <w:lang w:val="uk-UA"/>
        </w:rPr>
        <w:t>Продовження додатка 2</w:t>
      </w:r>
    </w:p>
    <w:p>
      <w:pPr>
        <w:pStyle w:val="P1"/>
        <w:rPr>
          <w:lang w:val="uk-UA"/>
        </w:rPr>
      </w:pPr>
    </w:p>
    <w:tbl>
      <w:tblPr>
        <w:tblpPr w:leftFromText="180" w:rightFromText="180" w:tblpX="1" w:tblpY="1" w:vertAnchor="text" w:tblpXSpec="left"/>
        <w:tblOverlap w:val="never"/>
        <w:tblW w:w="9889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00"/>
      </w:tblPr>
      <w:tblGrid/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>Монографії та/або розділи монографій, що опубліковані у закордонних видавництвах мовами країн, які входять до Організації економічного співробітництва та розвитку (далі – ОЕСР) та/або офіційними мовами Європейського Союзу, які не входять до ОЕСР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>Монографії та/або розділи монографій, що опубліковані українськими видавництвами державною мовою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P1"/>
              <w:widowControl w:val="0"/>
              <w:rPr>
                <w:lang w:val="uk-UA"/>
              </w:rPr>
            </w:pPr>
            <w:r>
              <w:rPr>
                <w:lang w:val="uk-UA"/>
              </w:rPr>
              <w:t>Підручники (навчальні посібники) та/або розділи підручників (навчальних посібників)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P1"/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Кількість отриманих патентів України або інших країн на винахід,  щодо яких претендент є автором/співавтором або власником/співвласником.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P1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отриманих патентів України або інших країн на корисну модель, промисловий зразок (для соціо-гуманітарних наук свідоцтв про реєстрацію авторського права на твір) чи інших отриманих охоронних документів на об’єкти права інтелектуальної власності, щодо яких претендент є автором/співавтором або власником/співвласником.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P1"/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Кількість вітчизняних наукових проєктів та грантів, за якими працював претендент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  <w:tr>
        <w:tc>
          <w:tcPr>
            <w:tcW w:w="534" w:type="dxa"/>
            <w:shd w:val="clear" w:color="auto" w:fill="auto"/>
          </w:tcPr>
          <w:p>
            <w:pPr>
              <w:pStyle w:val="P1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P1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закордонних наукових проєктів та грантів, за якими працював претендент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P1"/>
              <w:ind w:left="-108" w:right="-108"/>
              <w:jc w:val="center"/>
              <w:rPr>
                <w:lang w:val="uk-UA"/>
              </w:rPr>
            </w:pPr>
          </w:p>
        </w:tc>
      </w:tr>
    </w:tbl>
    <w:p>
      <w:pPr>
        <w:pStyle w:val="P1"/>
        <w:tabs>
          <w:tab w:val="left" w:pos="2340" w:leader="none"/>
        </w:tabs>
        <w:jc w:val="both"/>
        <w:rPr>
          <w:lang w:val="uk-UA"/>
        </w:rPr>
      </w:pPr>
      <w:r>
        <w:rPr>
          <w:lang w:val="uk-UA"/>
        </w:rPr>
        <w:t xml:space="preserve">* при обрахунку кількісних показників відповідна кількість публікацій сумується, при цьому, кожна одноосібна публікація обраховується як 1, а кожна публікація у співавторстві – як 1/n, де n – кількість авторів (наприклад, у випадку чотирьох співавторів внесок претендента зазначається як 1/4) </w:t>
      </w:r>
    </w:p>
    <w:p>
      <w:pPr>
        <w:pStyle w:val="P1"/>
        <w:tabs>
          <w:tab w:val="left" w:pos="2340" w:leader="none"/>
        </w:tabs>
        <w:jc w:val="both"/>
        <w:rPr>
          <w:sz w:val="28"/>
          <w:lang w:val="uk-UA"/>
        </w:rPr>
      </w:pPr>
    </w:p>
    <w:p>
      <w:pPr>
        <w:pStyle w:val="P1"/>
        <w:tabs>
          <w:tab w:val="left" w:pos="2340" w:leader="none"/>
        </w:tabs>
        <w:jc w:val="both"/>
        <w:rPr>
          <w:sz w:val="28"/>
          <w:lang w:val="uk-UA"/>
        </w:rPr>
      </w:pPr>
    </w:p>
    <w:p>
      <w:pPr>
        <w:pStyle w:val="P1"/>
        <w:tabs>
          <w:tab w:val="left" w:pos="2340" w:leader="none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Проректор закладу вищої освіти</w:t>
      </w:r>
    </w:p>
    <w:p>
      <w:pPr>
        <w:pStyle w:val="P1"/>
        <w:tabs>
          <w:tab w:val="left" w:pos="2340" w:leader="none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/керівник наукової установи</w:t>
      </w:r>
    </w:p>
    <w:p>
      <w:pPr>
        <w:pStyle w:val="P1"/>
        <w:tabs>
          <w:tab w:val="left" w:pos="2340" w:leader="none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_________________________________                                  _______________</w:t>
      </w:r>
    </w:p>
    <w:p>
      <w:pPr>
        <w:pStyle w:val="P1"/>
        <w:rPr>
          <w:lang w:val="uk-UA"/>
        </w:rPr>
      </w:pPr>
      <w:r>
        <w:rPr>
          <w:lang w:val="uk-UA"/>
        </w:rPr>
        <w:t xml:space="preserve">                    (П.І.Б.)                                                                                              (підпис, дата)</w:t>
      </w:r>
    </w:p>
    <w:p>
      <w:pPr>
        <w:pStyle w:val="P1"/>
        <w:rPr>
          <w:lang w:val="uk-UA"/>
        </w:rPr>
      </w:pPr>
    </w:p>
    <w:p>
      <w:pPr>
        <w:pStyle w:val="P1"/>
        <w:rPr>
          <w:sz w:val="28"/>
          <w:lang w:val="uk-UA"/>
        </w:rPr>
      </w:pPr>
      <w:r>
        <w:rPr>
          <w:sz w:val="28"/>
          <w:lang w:val="uk-UA"/>
        </w:rPr>
        <w:t>Претендент</w:t>
      </w:r>
    </w:p>
    <w:p>
      <w:pPr>
        <w:pStyle w:val="P1"/>
        <w:tabs>
          <w:tab w:val="left" w:pos="2340" w:leader="none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_________________________________                                  _______________</w:t>
      </w:r>
    </w:p>
    <w:p>
      <w:r>
        <w:t xml:space="preserve">                    (П.І.Б.)                                                                                              </w:t>
      </w:r>
      <w:bookmarkStart w:id="0" w:name="_GoBack"/>
      <w:bookmarkEnd w:id="0"/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Times New Roman" w:hAnsi="Times New Roman"/>
      <w:szCs w:val="20"/>
      <w:lang w:eastAsia="uk-UA"/>
    </w:rPr>
  </w:style>
  <w:style w:type="paragraph" w:styleId="P1">
    <w:name w:val="Звичайний1"/>
    <w:qFormat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Times New Roman" w:hAnsi="Times New Roman"/>
      <w:sz w:val="24"/>
      <w:szCs w:val="20"/>
      <w:lang w:val="ru-RU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Borovich T.V.</dc:creator>
  <dcterms:created xsi:type="dcterms:W3CDTF">2022-09-01T11:48:00Z</dcterms:created>
  <cp:lastModifiedBy>erp_adm</cp:lastModifiedBy>
  <dcterms:modified xsi:type="dcterms:W3CDTF">2022-09-01T13:07:31Z</dcterms:modified>
  <cp:revision>2</cp:revision>
</cp:coreProperties>
</file>