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67" w:rsidRPr="00691A7C" w:rsidRDefault="00691A7C">
      <w:pPr>
        <w:rPr>
          <w:rFonts w:ascii="Times New Roman" w:hAnsi="Times New Roman" w:cs="Times New Roman"/>
          <w:sz w:val="24"/>
          <w:szCs w:val="24"/>
        </w:rPr>
      </w:pPr>
      <w:r w:rsidRPr="00691A7C">
        <w:rPr>
          <w:rFonts w:ascii="Times New Roman" w:hAnsi="Times New Roman" w:cs="Times New Roman"/>
          <w:sz w:val="24"/>
          <w:szCs w:val="24"/>
          <w:lang w:val="en-US"/>
        </w:rPr>
        <w:t xml:space="preserve">VI </w:t>
      </w:r>
      <w:proofErr w:type="spellStart"/>
      <w:r w:rsidRPr="00691A7C">
        <w:rPr>
          <w:rFonts w:ascii="Times New Roman" w:hAnsi="Times New Roman" w:cs="Times New Roman"/>
          <w:sz w:val="24"/>
          <w:szCs w:val="24"/>
        </w:rPr>
        <w:t>Енергоактивні</w:t>
      </w:r>
      <w:proofErr w:type="spellEnd"/>
      <w:r w:rsidRPr="00691A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1A7C">
        <w:rPr>
          <w:rFonts w:ascii="Times New Roman" w:hAnsi="Times New Roman" w:cs="Times New Roman"/>
          <w:sz w:val="24"/>
          <w:szCs w:val="24"/>
        </w:rPr>
        <w:t>Енергоінтеграція</w:t>
      </w:r>
      <w:proofErr w:type="spellEnd"/>
      <w:r w:rsidRPr="00691A7C">
        <w:rPr>
          <w:rFonts w:ascii="Times New Roman" w:hAnsi="Times New Roman" w:cs="Times New Roman"/>
          <w:sz w:val="24"/>
          <w:szCs w:val="24"/>
        </w:rPr>
        <w:t>)</w:t>
      </w:r>
    </w:p>
    <w:p w:rsidR="00691A7C" w:rsidRDefault="00691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зростання окрім Київської групи стала Мелітопольська група, Харківська, Львівська, активізувались Одеса, Дніпро, Умань. Важливими для України є Кримські доповіді,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енергоактивні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доповіді…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"/>
        <w:gridCol w:w="783"/>
        <w:gridCol w:w="977"/>
        <w:gridCol w:w="3354"/>
        <w:gridCol w:w="1162"/>
        <w:gridCol w:w="2138"/>
        <w:gridCol w:w="850"/>
      </w:tblGrid>
      <w:tr w:rsidR="00430C2F" w:rsidTr="003E3B34">
        <w:tc>
          <w:tcPr>
            <w:tcW w:w="415" w:type="dxa"/>
          </w:tcPr>
          <w:p w:rsidR="002F4312" w:rsidRDefault="002F4312" w:rsidP="000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F4312" w:rsidRDefault="002F4312" w:rsidP="000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977" w:type="dxa"/>
          </w:tcPr>
          <w:p w:rsidR="002F4312" w:rsidRDefault="002F4312" w:rsidP="000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</w:p>
        </w:tc>
        <w:tc>
          <w:tcPr>
            <w:tcW w:w="3354" w:type="dxa"/>
          </w:tcPr>
          <w:p w:rsidR="002F4312" w:rsidRDefault="002F4312" w:rsidP="000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праці</w:t>
            </w:r>
          </w:p>
        </w:tc>
        <w:tc>
          <w:tcPr>
            <w:tcW w:w="1162" w:type="dxa"/>
          </w:tcPr>
          <w:p w:rsidR="002F4312" w:rsidRDefault="002F4312" w:rsidP="000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Сторінки</w:t>
            </w:r>
          </w:p>
        </w:tc>
        <w:tc>
          <w:tcPr>
            <w:tcW w:w="2138" w:type="dxa"/>
          </w:tcPr>
          <w:p w:rsidR="002F4312" w:rsidRDefault="002F4312" w:rsidP="000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відп.ред</w:t>
            </w:r>
            <w:proofErr w:type="spellEnd"/>
          </w:p>
        </w:tc>
        <w:tc>
          <w:tcPr>
            <w:tcW w:w="850" w:type="dxa"/>
          </w:tcPr>
          <w:p w:rsidR="002F4312" w:rsidRDefault="002F4312" w:rsidP="000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</w:tr>
      <w:tr w:rsidR="00430C2F" w:rsidTr="003E3B34">
        <w:tc>
          <w:tcPr>
            <w:tcW w:w="415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77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4" w:type="dxa"/>
          </w:tcPr>
          <w:p w:rsidR="002F4312" w:rsidRP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комп’ютерізована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ATMOSPHERIC RADIATION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енергоефективного будівництва</w:t>
            </w:r>
          </w:p>
        </w:tc>
        <w:tc>
          <w:tcPr>
            <w:tcW w:w="1162" w:type="dxa"/>
          </w:tcPr>
          <w:p w:rsidR="002F4312" w:rsidRDefault="00430C2F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22-28. вип.1</w:t>
            </w:r>
          </w:p>
          <w:p w:rsidR="00430C2F" w:rsidRDefault="00430C2F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 травня</w:t>
            </w:r>
          </w:p>
        </w:tc>
        <w:tc>
          <w:tcPr>
            <w:tcW w:w="2138" w:type="dxa"/>
          </w:tcPr>
          <w:p w:rsidR="002F4312" w:rsidRDefault="00430C2F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О.В.Сергейчук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2F" w:rsidTr="003E3B34">
        <w:tc>
          <w:tcPr>
            <w:tcW w:w="415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77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4" w:type="dxa"/>
          </w:tcPr>
          <w:p w:rsidR="002F4312" w:rsidRDefault="00430C2F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Моделювання прямого та відбитого сонячного світла стосовно задач геліотехніки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геліоосвітлення</w:t>
            </w:r>
            <w:proofErr w:type="spellEnd"/>
          </w:p>
        </w:tc>
        <w:tc>
          <w:tcPr>
            <w:tcW w:w="1162" w:type="dxa"/>
          </w:tcPr>
          <w:p w:rsidR="002F4312" w:rsidRDefault="00430C2F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5-8. вип.2</w:t>
            </w:r>
          </w:p>
        </w:tc>
        <w:tc>
          <w:tcPr>
            <w:tcW w:w="2138" w:type="dxa"/>
          </w:tcPr>
          <w:p w:rsidR="002F4312" w:rsidRDefault="00430C2F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О.Л.Підгорний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2F" w:rsidTr="003E3B34">
        <w:tc>
          <w:tcPr>
            <w:tcW w:w="415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77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4" w:type="dxa"/>
          </w:tcPr>
          <w:p w:rsidR="002F4312" w:rsidRDefault="00430C2F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Геометричний аналіз можливостей використання відбитої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="00C17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оляції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архітектурі</w:t>
            </w:r>
          </w:p>
        </w:tc>
        <w:tc>
          <w:tcPr>
            <w:tcW w:w="1162" w:type="dxa"/>
          </w:tcPr>
          <w:p w:rsidR="002F4312" w:rsidRDefault="00430C2F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3-8. вип.3 26-30 вересня</w:t>
            </w:r>
          </w:p>
        </w:tc>
        <w:tc>
          <w:tcPr>
            <w:tcW w:w="2138" w:type="dxa"/>
          </w:tcPr>
          <w:p w:rsidR="002F4312" w:rsidRDefault="00430C2F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О.Л.Підгорний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2F" w:rsidTr="003E3B34">
        <w:tc>
          <w:tcPr>
            <w:tcW w:w="415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77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4" w:type="dxa"/>
          </w:tcPr>
          <w:p w:rsidR="002F4312" w:rsidRDefault="00430C2F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Можливості застосування алгебраїчни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х торсів однакового схилу в моделюванні задач інсоляції</w:t>
            </w:r>
          </w:p>
        </w:tc>
        <w:tc>
          <w:tcPr>
            <w:tcW w:w="1162" w:type="dxa"/>
          </w:tcPr>
          <w:p w:rsidR="002F4312" w:rsidRDefault="00430C2F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205-209, вип.4</w:t>
            </w:r>
          </w:p>
        </w:tc>
        <w:tc>
          <w:tcPr>
            <w:tcW w:w="2138" w:type="dxa"/>
          </w:tcPr>
          <w:p w:rsidR="002F4312" w:rsidRDefault="00430C2F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О.Л.Підгорний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2F" w:rsidTr="003E3B34">
        <w:tc>
          <w:tcPr>
            <w:tcW w:w="415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77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4" w:type="dxa"/>
          </w:tcPr>
          <w:p w:rsidR="002F4312" w:rsidRDefault="00430C2F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мультидисциплінарного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підходу при проектуванні енергоефективних будівель</w:t>
            </w:r>
          </w:p>
        </w:tc>
        <w:tc>
          <w:tcPr>
            <w:tcW w:w="1162" w:type="dxa"/>
          </w:tcPr>
          <w:p w:rsidR="002F4312" w:rsidRDefault="00430C2F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52-56, вип.5</w:t>
            </w:r>
          </w:p>
        </w:tc>
        <w:tc>
          <w:tcPr>
            <w:tcW w:w="2138" w:type="dxa"/>
          </w:tcPr>
          <w:p w:rsidR="002F4312" w:rsidRDefault="00430C2F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Т.О.Кащенко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к.арх</w:t>
            </w:r>
            <w:proofErr w:type="spellEnd"/>
          </w:p>
        </w:tc>
        <w:tc>
          <w:tcPr>
            <w:tcW w:w="850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2F" w:rsidTr="003E3B34">
        <w:tc>
          <w:tcPr>
            <w:tcW w:w="415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7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4" w:type="dxa"/>
          </w:tcPr>
          <w:p w:rsidR="002F4312" w:rsidRDefault="00430C2F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Потоки прямих і відбитих сонячних променів в архітектурному середовищі</w:t>
            </w:r>
          </w:p>
        </w:tc>
        <w:tc>
          <w:tcPr>
            <w:tcW w:w="1162" w:type="dxa"/>
          </w:tcPr>
          <w:p w:rsidR="002F4312" w:rsidRDefault="00430C2F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212-217, вип.6</w:t>
            </w:r>
          </w:p>
        </w:tc>
        <w:tc>
          <w:tcPr>
            <w:tcW w:w="2138" w:type="dxa"/>
          </w:tcPr>
          <w:p w:rsidR="002F4312" w:rsidRDefault="00430C2F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О.Л.Підгорний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2F" w:rsidTr="003E3B34">
        <w:tc>
          <w:tcPr>
            <w:tcW w:w="415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77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4" w:type="dxa"/>
          </w:tcPr>
          <w:p w:rsidR="002F4312" w:rsidRDefault="00430C2F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Пріоритети </w:t>
            </w:r>
            <w:r w:rsidR="003E3B34">
              <w:rPr>
                <w:rFonts w:ascii="Times New Roman" w:hAnsi="Times New Roman" w:cs="Times New Roman"/>
                <w:sz w:val="24"/>
                <w:szCs w:val="24"/>
              </w:rPr>
              <w:t>організації наукової діяльності в КНУБА: енергоефективність об’єктів будівництва</w:t>
            </w:r>
          </w:p>
        </w:tc>
        <w:tc>
          <w:tcPr>
            <w:tcW w:w="1162" w:type="dxa"/>
          </w:tcPr>
          <w:p w:rsidR="002F4312" w:rsidRDefault="003E3B34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131-134, вип.7</w:t>
            </w:r>
          </w:p>
        </w:tc>
        <w:tc>
          <w:tcPr>
            <w:tcW w:w="2138" w:type="dxa"/>
          </w:tcPr>
          <w:p w:rsidR="002F4312" w:rsidRDefault="003E3B34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П.М.Куліков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д.ек.н</w:t>
            </w:r>
            <w:proofErr w:type="spellEnd"/>
          </w:p>
        </w:tc>
        <w:tc>
          <w:tcPr>
            <w:tcW w:w="850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2F" w:rsidTr="003E3B34">
        <w:tc>
          <w:tcPr>
            <w:tcW w:w="415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77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4" w:type="dxa"/>
          </w:tcPr>
          <w:p w:rsidR="002F4312" w:rsidRDefault="003E3B34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 розширення досліджень і застосування поверхонь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переноса</w:t>
            </w:r>
            <w:proofErr w:type="spellEnd"/>
          </w:p>
        </w:tc>
        <w:tc>
          <w:tcPr>
            <w:tcW w:w="1162" w:type="dxa"/>
          </w:tcPr>
          <w:p w:rsidR="002F4312" w:rsidRDefault="003E3B34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209-274, вип.8</w:t>
            </w:r>
          </w:p>
        </w:tc>
        <w:tc>
          <w:tcPr>
            <w:tcW w:w="2138" w:type="dxa"/>
          </w:tcPr>
          <w:p w:rsidR="002F4312" w:rsidRDefault="003E3B34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О.Л.Підгорний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2F" w:rsidTr="003E3B34">
        <w:tc>
          <w:tcPr>
            <w:tcW w:w="415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12" w:rsidRDefault="002F4312" w:rsidP="000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A7C" w:rsidRPr="00691A7C" w:rsidRDefault="00691A7C">
      <w:pPr>
        <w:rPr>
          <w:rFonts w:ascii="Times New Roman" w:hAnsi="Times New Roman" w:cs="Times New Roman"/>
          <w:sz w:val="24"/>
          <w:szCs w:val="24"/>
        </w:rPr>
      </w:pPr>
    </w:p>
    <w:sectPr w:rsidR="00691A7C" w:rsidRPr="00691A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F1"/>
    <w:rsid w:val="002F4312"/>
    <w:rsid w:val="003E3B34"/>
    <w:rsid w:val="00430C2F"/>
    <w:rsid w:val="00691A7C"/>
    <w:rsid w:val="00B22FF1"/>
    <w:rsid w:val="00C17481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5DF8"/>
  <w15:chartTrackingRefBased/>
  <w15:docId w15:val="{95F28A46-968D-45C5-9781-BA237248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XPS15</dc:creator>
  <cp:keywords/>
  <dc:description/>
  <cp:lastModifiedBy>XPS15</cp:lastModifiedBy>
  <cp:revision>4</cp:revision>
  <dcterms:created xsi:type="dcterms:W3CDTF">2022-01-02T15:22:00Z</dcterms:created>
  <dcterms:modified xsi:type="dcterms:W3CDTF">2023-01-26T16:18:00Z</dcterms:modified>
</cp:coreProperties>
</file>