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201"/>
        <w:tblW w:w="14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7796"/>
        <w:gridCol w:w="9"/>
      </w:tblGrid>
      <w:tr w:rsidR="008312E3" w:rsidRPr="008312E3" w14:paraId="7A92FE5B" w14:textId="77777777" w:rsidTr="007670BB">
        <w:trPr>
          <w:trHeight w:val="144"/>
        </w:trPr>
        <w:tc>
          <w:tcPr>
            <w:tcW w:w="147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483DFD" w14:textId="77777777" w:rsidR="007043D3" w:rsidRPr="008312E3" w:rsidRDefault="00FC0736" w:rsidP="007043D3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8312E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Кафедра</w:t>
            </w:r>
            <w:r w:rsidR="00362180" w:rsidRPr="008312E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8312E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_______</w:t>
            </w:r>
            <w:r w:rsidR="00362180" w:rsidRPr="008312E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геотехніки</w:t>
            </w:r>
            <w:r w:rsidRPr="008312E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</w:p>
          <w:p w14:paraId="7D92DF3F" w14:textId="0FB1FF1C" w:rsidR="00FC0736" w:rsidRPr="008312E3" w:rsidRDefault="00FC0736" w:rsidP="00BE4731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8312E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ПІБ викладача</w:t>
            </w:r>
            <w:r w:rsidR="00362180" w:rsidRPr="008312E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8312E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</w:t>
            </w:r>
            <w:r w:rsidR="00BE4731" w:rsidRPr="008312E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 xml:space="preserve">Сахаров </w:t>
            </w:r>
            <w:r w:rsidR="00FE3BA1" w:rsidRPr="008312E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Володимир</w:t>
            </w:r>
            <w:r w:rsidR="00BE4731" w:rsidRPr="008312E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 xml:space="preserve"> </w:t>
            </w:r>
            <w:r w:rsidR="00FE3BA1" w:rsidRPr="008312E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Олександ</w:t>
            </w:r>
            <w:r w:rsidR="00BE4731" w:rsidRPr="008312E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рович</w:t>
            </w:r>
            <w:r w:rsidRPr="008312E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</w:p>
          <w:p w14:paraId="2D423B81" w14:textId="35AC8DCF" w:rsidR="002F38EE" w:rsidRPr="008312E3" w:rsidRDefault="002F38EE" w:rsidP="002F38EE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b/>
                <w:sz w:val="32"/>
                <w:szCs w:val="32"/>
              </w:rPr>
            </w:pPr>
            <w:r w:rsidRPr="008312E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Посада  ____</w:t>
            </w:r>
            <w:r w:rsidRPr="008312E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професор</w:t>
            </w:r>
            <w:r w:rsidR="00872BB9" w:rsidRPr="008312E3">
              <w:rPr>
                <w:rStyle w:val="rvts82"/>
                <w:rFonts w:ascii="Times New Roman" w:hAnsi="Times New Roman"/>
                <w:b/>
                <w:i/>
                <w:sz w:val="32"/>
                <w:szCs w:val="32"/>
                <w:u w:val="single"/>
              </w:rPr>
              <w:t>, основне, 09.07.2015</w:t>
            </w:r>
            <w:r w:rsidRPr="008312E3">
              <w:rPr>
                <w:rStyle w:val="rvts82"/>
                <w:rFonts w:ascii="Times New Roman" w:hAnsi="Times New Roman"/>
                <w:b/>
                <w:sz w:val="32"/>
                <w:szCs w:val="32"/>
              </w:rPr>
              <w:t>_____</w:t>
            </w:r>
          </w:p>
          <w:p w14:paraId="767ED3DF" w14:textId="27803C37" w:rsidR="002F38EE" w:rsidRPr="008312E3" w:rsidRDefault="002F38EE" w:rsidP="00BE4731">
            <w:pPr>
              <w:pStyle w:val="ShapkaDocumentu"/>
              <w:keepNext w:val="0"/>
              <w:keepLines w:val="0"/>
              <w:widowControl w:val="0"/>
              <w:spacing w:line="228" w:lineRule="auto"/>
              <w:ind w:left="2835"/>
              <w:rPr>
                <w:rStyle w:val="rvts82"/>
                <w:rFonts w:ascii="Times New Roman" w:hAnsi="Times New Roman"/>
                <w:sz w:val="22"/>
                <w:szCs w:val="22"/>
              </w:rPr>
            </w:pPr>
          </w:p>
        </w:tc>
      </w:tr>
      <w:tr w:rsidR="008312E3" w:rsidRPr="008312E3" w14:paraId="2AEB97D9" w14:textId="77777777" w:rsidTr="007670BB">
        <w:trPr>
          <w:trHeight w:val="652"/>
        </w:trPr>
        <w:tc>
          <w:tcPr>
            <w:tcW w:w="14751" w:type="dxa"/>
            <w:gridSpan w:val="3"/>
            <w:shd w:val="clear" w:color="auto" w:fill="auto"/>
          </w:tcPr>
          <w:p w14:paraId="7434DC12" w14:textId="77777777" w:rsidR="0065335E" w:rsidRPr="008312E3" w:rsidRDefault="0065335E" w:rsidP="007043D3">
            <w:pPr>
              <w:pStyle w:val="ShapkaDocumentu"/>
              <w:keepNext w:val="0"/>
              <w:keepLines w:val="0"/>
              <w:widowControl w:val="0"/>
              <w:spacing w:line="228" w:lineRule="auto"/>
              <w:ind w:left="0"/>
              <w:rPr>
                <w:rStyle w:val="rvts82"/>
                <w:rFonts w:ascii="Times New Roman" w:hAnsi="Times New Roman"/>
                <w:sz w:val="28"/>
                <w:szCs w:val="28"/>
              </w:rPr>
            </w:pPr>
            <w:r w:rsidRPr="008312E3">
              <w:rPr>
                <w:rFonts w:ascii="Times New Roman" w:hAnsi="Times New Roman"/>
                <w:b/>
                <w:sz w:val="28"/>
                <w:szCs w:val="28"/>
              </w:rPr>
              <w:t>Досягнення у професійній діяльності, які зараховуються за останні п’ять років</w:t>
            </w:r>
            <w:r w:rsidR="007043D3" w:rsidRPr="008312E3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7043D3" w:rsidRPr="008312E3">
              <w:rPr>
                <w:rFonts w:ascii="Times New Roman" w:hAnsi="Times New Roman"/>
                <w:sz w:val="28"/>
                <w:szCs w:val="28"/>
              </w:rPr>
              <w:br/>
            </w:r>
            <w:r w:rsidR="007043D3" w:rsidRPr="008312E3">
              <w:rPr>
                <w:rFonts w:ascii="Times New Roman" w:hAnsi="Times New Roman"/>
                <w:sz w:val="22"/>
                <w:szCs w:val="22"/>
              </w:rPr>
              <w:t>(</w:t>
            </w:r>
            <w:r w:rsidR="007043D3" w:rsidRPr="008312E3">
              <w:rPr>
                <w:rFonts w:ascii="Times New Roman" w:hAnsi="Times New Roman"/>
                <w:b/>
                <w:sz w:val="22"/>
                <w:szCs w:val="22"/>
              </w:rPr>
              <w:t>Пункт 38</w:t>
            </w:r>
            <w:r w:rsidR="007043D3" w:rsidRPr="008312E3">
              <w:rPr>
                <w:rFonts w:ascii="Times New Roman" w:hAnsi="Times New Roman"/>
                <w:sz w:val="22"/>
                <w:szCs w:val="22"/>
              </w:rPr>
              <w:t xml:space="preserve"> постанови КМУ від 30 грудня 2015 р. № 1187 (в редакції постанови КМУ від 24 березня 2021 р. № 365)</w:t>
            </w:r>
          </w:p>
        </w:tc>
      </w:tr>
      <w:tr w:rsidR="008312E3" w:rsidRPr="008312E3" w14:paraId="6E80F076" w14:textId="77777777" w:rsidTr="007670B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2B2D3CAB" w14:textId="77777777" w:rsidR="0065335E" w:rsidRPr="008312E3" w:rsidRDefault="0065335E" w:rsidP="002F38EE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 xml:space="preserve">1)наявність не менше п’яти публікацій у періодичних наукових виданнях, що включені до переліку фахових видань України, до </w:t>
            </w:r>
            <w:proofErr w:type="spellStart"/>
            <w:r w:rsidRPr="008312E3">
              <w:rPr>
                <w:rFonts w:ascii="Times New Roman" w:hAnsi="Times New Roman"/>
                <w:sz w:val="24"/>
                <w:szCs w:val="24"/>
              </w:rPr>
              <w:t>наукометричних</w:t>
            </w:r>
            <w:proofErr w:type="spellEnd"/>
            <w:r w:rsidRPr="008312E3">
              <w:rPr>
                <w:rFonts w:ascii="Times New Roman" w:hAnsi="Times New Roman"/>
                <w:sz w:val="24"/>
                <w:szCs w:val="24"/>
              </w:rPr>
              <w:t xml:space="preserve"> баз, зокрема </w:t>
            </w:r>
            <w:proofErr w:type="spellStart"/>
            <w:r w:rsidRPr="008312E3">
              <w:rPr>
                <w:rFonts w:ascii="Times New Roman" w:hAnsi="Times New Roman"/>
                <w:sz w:val="24"/>
                <w:szCs w:val="24"/>
              </w:rPr>
              <w:t>Scopus</w:t>
            </w:r>
            <w:proofErr w:type="spellEnd"/>
            <w:r w:rsidRPr="008312E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312E3">
              <w:rPr>
                <w:rFonts w:ascii="Times New Roman" w:hAnsi="Times New Roman"/>
                <w:sz w:val="24"/>
                <w:szCs w:val="24"/>
              </w:rPr>
              <w:t>Web</w:t>
            </w:r>
            <w:proofErr w:type="spellEnd"/>
            <w:r w:rsidRPr="008312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12E3"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 w:rsidRPr="008312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12E3">
              <w:rPr>
                <w:rFonts w:ascii="Times New Roman" w:hAnsi="Times New Roman"/>
                <w:sz w:val="24"/>
                <w:szCs w:val="24"/>
              </w:rPr>
              <w:t>Science</w:t>
            </w:r>
            <w:proofErr w:type="spellEnd"/>
            <w:r w:rsidRPr="008312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12E3">
              <w:rPr>
                <w:rFonts w:ascii="Times New Roman" w:hAnsi="Times New Roman"/>
                <w:sz w:val="24"/>
                <w:szCs w:val="24"/>
              </w:rPr>
              <w:t>Core</w:t>
            </w:r>
            <w:proofErr w:type="spellEnd"/>
            <w:r w:rsidRPr="008312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12E3">
              <w:rPr>
                <w:rFonts w:ascii="Times New Roman" w:hAnsi="Times New Roman"/>
                <w:sz w:val="24"/>
                <w:szCs w:val="24"/>
              </w:rPr>
              <w:t>Collection</w:t>
            </w:r>
            <w:proofErr w:type="spellEnd"/>
            <w:r w:rsidRPr="008312E3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7796" w:type="dxa"/>
            <w:shd w:val="clear" w:color="auto" w:fill="auto"/>
          </w:tcPr>
          <w:p w14:paraId="4BC8B97E" w14:textId="0FB44C89" w:rsidR="0065335E" w:rsidRPr="008312E3" w:rsidRDefault="00404E61" w:rsidP="00E579EA">
            <w:pPr>
              <w:numPr>
                <w:ilvl w:val="0"/>
                <w:numId w:val="3"/>
              </w:numPr>
              <w:spacing w:after="0" w:line="240" w:lineRule="auto"/>
              <w:ind w:left="319"/>
              <w:rPr>
                <w:rStyle w:val="rvts82"/>
                <w:rFonts w:ascii="Times New Roman" w:hAnsi="Times New Roman" w:cs="Times New Roman"/>
                <w:lang w:val="uk-UA" w:eastAsia="en-US"/>
              </w:rPr>
            </w:pPr>
            <w:r w:rsidRPr="008312E3">
              <w:rPr>
                <w:rFonts w:ascii="Times New Roman" w:hAnsi="Times New Roman" w:cs="Times New Roman"/>
              </w:rPr>
              <w:t xml:space="preserve">Бойко, </w:t>
            </w:r>
            <w:proofErr w:type="gramStart"/>
            <w:r w:rsidRPr="008312E3">
              <w:rPr>
                <w:rFonts w:ascii="Times New Roman" w:hAnsi="Times New Roman" w:cs="Times New Roman"/>
              </w:rPr>
              <w:t>І. .</w:t>
            </w:r>
            <w:proofErr w:type="gramEnd"/>
            <w:r w:rsidRPr="008312E3">
              <w:rPr>
                <w:rFonts w:ascii="Times New Roman" w:hAnsi="Times New Roman" w:cs="Times New Roman"/>
              </w:rPr>
              <w:t xml:space="preserve">, Сахаров, В. ., Литвин, О. . (2020). </w:t>
            </w:r>
            <w:proofErr w:type="spellStart"/>
            <w:r w:rsidRPr="008312E3">
              <w:rPr>
                <w:rFonts w:ascii="Times New Roman" w:hAnsi="Times New Roman" w:cs="Times New Roman"/>
              </w:rPr>
              <w:t>Взаємодія</w:t>
            </w:r>
            <w:proofErr w:type="spellEnd"/>
            <w:r w:rsidRPr="00831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12E3">
              <w:rPr>
                <w:rFonts w:ascii="Times New Roman" w:hAnsi="Times New Roman" w:cs="Times New Roman"/>
              </w:rPr>
              <w:t>несучих</w:t>
            </w:r>
            <w:proofErr w:type="spellEnd"/>
            <w:r w:rsidRPr="00831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12E3">
              <w:rPr>
                <w:rFonts w:ascii="Times New Roman" w:hAnsi="Times New Roman" w:cs="Times New Roman"/>
              </w:rPr>
              <w:t>конструкцій</w:t>
            </w:r>
            <w:proofErr w:type="spellEnd"/>
            <w:r w:rsidRPr="008312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12E3">
              <w:rPr>
                <w:rFonts w:ascii="Times New Roman" w:hAnsi="Times New Roman" w:cs="Times New Roman"/>
              </w:rPr>
              <w:t>будинку</w:t>
            </w:r>
            <w:proofErr w:type="spellEnd"/>
            <w:r w:rsidRPr="008312E3">
              <w:rPr>
                <w:rFonts w:ascii="Times New Roman" w:hAnsi="Times New Roman" w:cs="Times New Roman"/>
              </w:rPr>
              <w:t xml:space="preserve"> з палевою основою. </w:t>
            </w:r>
            <w:proofErr w:type="spellStart"/>
            <w:r w:rsidRPr="008312E3">
              <w:rPr>
                <w:rFonts w:ascii="Times New Roman" w:hAnsi="Times New Roman" w:cs="Times New Roman"/>
                <w:i/>
                <w:iCs/>
              </w:rPr>
              <w:t>Основи</w:t>
            </w:r>
            <w:proofErr w:type="spellEnd"/>
            <w:r w:rsidRPr="008312E3">
              <w:rPr>
                <w:rFonts w:ascii="Times New Roman" w:hAnsi="Times New Roman" w:cs="Times New Roman"/>
                <w:i/>
                <w:iCs/>
              </w:rPr>
              <w:t xml:space="preserve"> та </w:t>
            </w:r>
            <w:proofErr w:type="spellStart"/>
            <w:r w:rsidRPr="008312E3">
              <w:rPr>
                <w:rFonts w:ascii="Times New Roman" w:hAnsi="Times New Roman" w:cs="Times New Roman"/>
                <w:i/>
                <w:iCs/>
              </w:rPr>
              <w:t>Фундаменти</w:t>
            </w:r>
            <w:proofErr w:type="spellEnd"/>
            <w:r w:rsidRPr="008312E3">
              <w:rPr>
                <w:rFonts w:ascii="Times New Roman" w:hAnsi="Times New Roman" w:cs="Times New Roman"/>
                <w:i/>
                <w:iCs/>
              </w:rPr>
              <w:t xml:space="preserve"> / </w:t>
            </w:r>
            <w:proofErr w:type="spellStart"/>
            <w:r w:rsidRPr="008312E3">
              <w:rPr>
                <w:rFonts w:ascii="Times New Roman" w:hAnsi="Times New Roman" w:cs="Times New Roman"/>
                <w:i/>
                <w:iCs/>
              </w:rPr>
              <w:t>Bases</w:t>
            </w:r>
            <w:proofErr w:type="spellEnd"/>
            <w:r w:rsidRPr="008312E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8312E3">
              <w:rPr>
                <w:rFonts w:ascii="Times New Roman" w:hAnsi="Times New Roman" w:cs="Times New Roman"/>
                <w:i/>
                <w:iCs/>
              </w:rPr>
              <w:t>and</w:t>
            </w:r>
            <w:proofErr w:type="spellEnd"/>
            <w:r w:rsidRPr="008312E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8312E3">
              <w:rPr>
                <w:rFonts w:ascii="Times New Roman" w:hAnsi="Times New Roman" w:cs="Times New Roman"/>
                <w:i/>
                <w:iCs/>
              </w:rPr>
              <w:t>Foundations</w:t>
            </w:r>
            <w:proofErr w:type="spellEnd"/>
            <w:r w:rsidRPr="008312E3">
              <w:rPr>
                <w:rFonts w:ascii="Times New Roman" w:hAnsi="Times New Roman" w:cs="Times New Roman"/>
              </w:rPr>
              <w:t>, (40), 21–27</w:t>
            </w:r>
            <w:r w:rsidRPr="008312E3">
              <w:t xml:space="preserve">. </w:t>
            </w:r>
            <w:r w:rsidRPr="008312E3">
              <w:br/>
            </w:r>
            <w:hyperlink r:id="rId8" w:history="1">
              <w:r w:rsidRPr="008312E3">
                <w:rPr>
                  <w:rStyle w:val="a3"/>
                  <w:color w:val="auto"/>
                </w:rPr>
                <w:t>https://doi.org/10.32347/0475-1132.40.2020.21-27</w:t>
              </w:r>
            </w:hyperlink>
          </w:p>
        </w:tc>
      </w:tr>
      <w:tr w:rsidR="008312E3" w:rsidRPr="008312E3" w14:paraId="617AF642" w14:textId="77777777" w:rsidTr="0045028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6395C8F7" w14:textId="77777777" w:rsidR="0065335E" w:rsidRPr="008312E3" w:rsidRDefault="0065335E" w:rsidP="002F38EE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>2)наявність одного патенту на винахід або п’яти деклараційних патентів на винахід чи корисну модель, включаючи секретні, або наявність не менше п’яти свідоцтв про реєстрацію авторського права на твір;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44B8D5E" w14:textId="77777777" w:rsidR="0065335E" w:rsidRPr="008312E3" w:rsidRDefault="00ED5C3A" w:rsidP="0045028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12E3">
              <w:rPr>
                <w:rStyle w:val="rvts82"/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8312E3" w:rsidRPr="008312E3" w14:paraId="61519744" w14:textId="77777777" w:rsidTr="0045028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45463B23" w14:textId="77777777" w:rsidR="0065335E" w:rsidRPr="008312E3" w:rsidRDefault="0065335E" w:rsidP="002F38EE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>3)наявність виданого підручника чи навчального посібника (включаючи електронні) або монографії (загальним обсягом не менше 5 авторських аркушів), в тому числі видані у співавторстві (обсягом не менше 1,5 авторського аркуша на кожного співавтора);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2577C8A" w14:textId="77777777" w:rsidR="0065335E" w:rsidRPr="008312E3" w:rsidRDefault="00ED5C3A" w:rsidP="0045028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8312E3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8312E3" w:rsidRPr="008312E3" w14:paraId="2BB87063" w14:textId="77777777" w:rsidTr="007670B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12250371" w14:textId="77777777" w:rsidR="00ED5C3A" w:rsidRPr="008312E3" w:rsidRDefault="00ED5C3A" w:rsidP="002F38EE">
            <w:pPr>
              <w:pStyle w:val="a9"/>
              <w:widowControl w:val="0"/>
              <w:spacing w:before="100" w:line="228" w:lineRule="auto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>4)наявність виданих навчально-методичних посібників/посібників для самостійної роботи здобувачів вищої освіти та дистанційного навчання, електронних курсів на освітніх платформах ліцензіатів, конспектів лекцій/практикумів/методичних вказівок/рекомендацій/ робочих програм, інших друкованих навчально-методичних праць загальною кількістю три найменування;</w:t>
            </w:r>
          </w:p>
        </w:tc>
        <w:tc>
          <w:tcPr>
            <w:tcW w:w="7796" w:type="dxa"/>
            <w:shd w:val="clear" w:color="auto" w:fill="auto"/>
          </w:tcPr>
          <w:p w14:paraId="3101C391" w14:textId="6EA1992D" w:rsidR="00ED5C3A" w:rsidRPr="008312E3" w:rsidRDefault="008368B1" w:rsidP="008368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8312E3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8312E3" w:rsidRPr="008312E3" w14:paraId="68F2D25B" w14:textId="77777777" w:rsidTr="00155243">
        <w:trPr>
          <w:gridAfter w:val="1"/>
          <w:wAfter w:w="9" w:type="dxa"/>
          <w:trHeight w:val="592"/>
        </w:trPr>
        <w:tc>
          <w:tcPr>
            <w:tcW w:w="6946" w:type="dxa"/>
            <w:shd w:val="clear" w:color="auto" w:fill="auto"/>
          </w:tcPr>
          <w:p w14:paraId="5DBC5038" w14:textId="77777777" w:rsidR="0065335E" w:rsidRPr="008312E3" w:rsidRDefault="0065335E" w:rsidP="002F38EE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>5)захист дисертації на здобуття наукового ступеня;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1C5E4E69" w14:textId="4EA10666" w:rsidR="0065335E" w:rsidRPr="008312E3" w:rsidRDefault="0065335E" w:rsidP="0045028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8312E3" w:rsidRPr="008312E3" w14:paraId="1409922E" w14:textId="77777777" w:rsidTr="0045028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467CE073" w14:textId="77777777" w:rsidR="0065335E" w:rsidRPr="008312E3" w:rsidRDefault="0065335E" w:rsidP="002F38EE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lastRenderedPageBreak/>
              <w:t>6)наукове керівництво (консультування) здобувача, який одержав документ про присудження наукового ступеня;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FBB6B20" w14:textId="77777777" w:rsidR="0065335E" w:rsidRPr="008312E3" w:rsidRDefault="00ED5C3A" w:rsidP="0045028B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8312E3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8312E3" w:rsidRPr="008312E3" w14:paraId="7FBF495F" w14:textId="77777777" w:rsidTr="007670B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4E39A33C" w14:textId="77777777" w:rsidR="0065335E" w:rsidRPr="008312E3" w:rsidRDefault="0065335E" w:rsidP="002F38EE">
            <w:pPr>
              <w:pStyle w:val="a9"/>
              <w:widowControl w:val="0"/>
              <w:spacing w:before="100"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>7)участь в атестації наукових кадрів як офіційного опонента або члена постійної спеціалізованої вченої ради, або члена не менше трьох разових спеціалізованих вчених рад;</w:t>
            </w:r>
          </w:p>
        </w:tc>
        <w:tc>
          <w:tcPr>
            <w:tcW w:w="7796" w:type="dxa"/>
            <w:shd w:val="clear" w:color="auto" w:fill="auto"/>
          </w:tcPr>
          <w:p w14:paraId="477C1F08" w14:textId="77777777" w:rsidR="0065335E" w:rsidRPr="008312E3" w:rsidRDefault="0065335E" w:rsidP="00A75176">
            <w:pPr>
              <w:ind w:left="177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8312E3" w:rsidRPr="008312E3" w14:paraId="615040F7" w14:textId="77777777" w:rsidTr="007670B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686ECF0D" w14:textId="77777777" w:rsidR="0065335E" w:rsidRPr="008312E3" w:rsidRDefault="0065335E" w:rsidP="002F38EE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>8)виконання функцій (повноважень, обов’язків) наукового керівника або відповідального виконавця наукової теми (проекту), або головного редактора/члена редакційної колегії/експерта (рецензента) наукового видання, включеного до переліку фахових видань України, або іноземного наукового видання, що індексується в бібліографічних базах;</w:t>
            </w:r>
          </w:p>
        </w:tc>
        <w:tc>
          <w:tcPr>
            <w:tcW w:w="7796" w:type="dxa"/>
            <w:shd w:val="clear" w:color="auto" w:fill="auto"/>
          </w:tcPr>
          <w:p w14:paraId="2FA6E6E5" w14:textId="77777777" w:rsidR="00192FD0" w:rsidRPr="008312E3" w:rsidRDefault="007670BB" w:rsidP="00192FD0">
            <w:pPr>
              <w:spacing w:after="0" w:line="240" w:lineRule="auto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8312E3">
              <w:rPr>
                <w:rStyle w:val="rvts82"/>
                <w:rFonts w:ascii="Times New Roman" w:hAnsi="Times New Roman"/>
                <w:bdr w:val="none" w:sz="0" w:space="0" w:color="auto" w:frame="1"/>
                <w:shd w:val="clear" w:color="auto" w:fill="FFFFFF"/>
                <w:lang w:val="uk-UA"/>
              </w:rPr>
              <w:t xml:space="preserve">Член редакційної колегії </w:t>
            </w:r>
            <w:r w:rsidRPr="008312E3">
              <w:rPr>
                <w:rStyle w:val="rvts82"/>
                <w:rFonts w:ascii="Times New Roman" w:hAnsi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r w:rsidRPr="008312E3">
              <w:rPr>
                <w:rStyle w:val="rvts82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м</w:t>
            </w:r>
            <w:proofErr w:type="spellStart"/>
            <w:r w:rsidRPr="008312E3">
              <w:rPr>
                <w:rStyle w:val="rvts82"/>
                <w:rFonts w:ascii="Times New Roman" w:hAnsi="Times New Roman"/>
                <w:sz w:val="24"/>
                <w:szCs w:val="24"/>
                <w:bdr w:val="none" w:sz="0" w:space="0" w:color="auto" w:frame="1"/>
                <w:lang w:val="uk-UA"/>
              </w:rPr>
              <w:t>іжвідомчого</w:t>
            </w:r>
            <w:proofErr w:type="spellEnd"/>
            <w:r w:rsidRPr="008312E3">
              <w:rPr>
                <w:rStyle w:val="rvts82"/>
                <w:rFonts w:ascii="Times New Roman" w:hAnsi="Times New Roman"/>
                <w:sz w:val="24"/>
                <w:szCs w:val="24"/>
                <w:bdr w:val="none" w:sz="0" w:space="0" w:color="auto" w:frame="1"/>
                <w:lang w:val="uk-UA"/>
              </w:rPr>
              <w:t xml:space="preserve"> науково-технічного збірника "Основи та фундаменти" </w:t>
            </w:r>
            <w:hyperlink r:id="rId9" w:history="1">
              <w:r w:rsidR="00192FD0" w:rsidRPr="008312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http</w:t>
              </w:r>
              <w:r w:rsidR="00192FD0" w:rsidRPr="008312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://</w:t>
              </w:r>
              <w:r w:rsidR="00192FD0" w:rsidRPr="008312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bf</w:t>
              </w:r>
              <w:r w:rsidR="00192FD0" w:rsidRPr="008312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proofErr w:type="spellStart"/>
              <w:r w:rsidR="00192FD0" w:rsidRPr="008312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knuba</w:t>
              </w:r>
              <w:proofErr w:type="spellEnd"/>
              <w:r w:rsidR="00192FD0" w:rsidRPr="008312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proofErr w:type="spellStart"/>
              <w:r w:rsidR="00192FD0" w:rsidRPr="008312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edu</w:t>
              </w:r>
              <w:proofErr w:type="spellEnd"/>
              <w:r w:rsidR="00192FD0" w:rsidRPr="008312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proofErr w:type="spellStart"/>
              <w:r w:rsidR="00192FD0" w:rsidRPr="008312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  <w:lang w:val="en-US"/>
                </w:rPr>
                <w:t>ua</w:t>
              </w:r>
              <w:proofErr w:type="spellEnd"/>
              <w:r w:rsidR="00192FD0" w:rsidRPr="008312E3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/</w:t>
              </w:r>
            </w:hyperlink>
          </w:p>
          <w:p w14:paraId="7E0A0434" w14:textId="77777777" w:rsidR="0065335E" w:rsidRPr="008312E3" w:rsidRDefault="0065335E" w:rsidP="007670BB">
            <w:pPr>
              <w:ind w:left="177"/>
              <w:jc w:val="center"/>
              <w:rPr>
                <w:rStyle w:val="rvts82"/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</w:tc>
      </w:tr>
      <w:tr w:rsidR="008312E3" w:rsidRPr="008312E3" w14:paraId="61450C23" w14:textId="77777777" w:rsidTr="007670B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5ED92A28" w14:textId="77777777" w:rsidR="0065335E" w:rsidRPr="008312E3" w:rsidRDefault="0065335E" w:rsidP="002F38EE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 xml:space="preserve">9)робота у складі експертної ради з питань проведення експертизи дисертацій МОН або у складі галузевої експертної ради як експерта Національного агентства із забезпечення якості вищої освіти, або у складі Акредитаційної комісії, або міжгалузевої експертної ради з вищої освіти Акредитаційної комісії, або трьох експертних комісій МОН/зазначеного Агентства, або Науково-методичної ради/науково-методичних комісій (підкомісій) з вищої або фахової </w:t>
            </w:r>
            <w:proofErr w:type="spellStart"/>
            <w:r w:rsidRPr="008312E3">
              <w:rPr>
                <w:rFonts w:ascii="Times New Roman" w:hAnsi="Times New Roman"/>
                <w:sz w:val="24"/>
                <w:szCs w:val="24"/>
              </w:rPr>
              <w:t>передвищої</w:t>
            </w:r>
            <w:proofErr w:type="spellEnd"/>
            <w:r w:rsidRPr="008312E3">
              <w:rPr>
                <w:rFonts w:ascii="Times New Roman" w:hAnsi="Times New Roman"/>
                <w:sz w:val="24"/>
                <w:szCs w:val="24"/>
              </w:rPr>
              <w:t xml:space="preserve"> освіти МОН, наукових/науково-методичних/експертних рад органів державної влади та органів місцевого самоврядування, або у складі комісій Державної служби якості освіти із здійснення планових (позапланових) заходів державного нагляду (контролю);</w:t>
            </w:r>
          </w:p>
        </w:tc>
        <w:tc>
          <w:tcPr>
            <w:tcW w:w="7796" w:type="dxa"/>
            <w:shd w:val="clear" w:color="auto" w:fill="auto"/>
          </w:tcPr>
          <w:p w14:paraId="4C3325FC" w14:textId="361AE8B6" w:rsidR="0065335E" w:rsidRPr="008312E3" w:rsidRDefault="00192FD0" w:rsidP="008C50D9">
            <w:pPr>
              <w:spacing w:after="0" w:line="240" w:lineRule="auto"/>
              <w:jc w:val="center"/>
              <w:rPr>
                <w:rStyle w:val="rvts82"/>
                <w:rFonts w:ascii="Times New Roman" w:hAnsi="Times New Roman"/>
                <w:bdr w:val="none" w:sz="0" w:space="0" w:color="auto" w:frame="1"/>
                <w:shd w:val="clear" w:color="auto" w:fill="FFFFFF"/>
                <w:lang w:val="uk-UA"/>
              </w:rPr>
            </w:pPr>
            <w:r w:rsidRPr="008312E3">
              <w:rPr>
                <w:rStyle w:val="rvts82"/>
                <w:rFonts w:ascii="Times New Roman" w:hAnsi="Times New Roman"/>
                <w:lang w:val="uk-UA"/>
              </w:rPr>
              <w:t>-</w:t>
            </w:r>
          </w:p>
        </w:tc>
      </w:tr>
      <w:tr w:rsidR="008312E3" w:rsidRPr="008312E3" w14:paraId="4C6B7573" w14:textId="77777777" w:rsidTr="007670B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30EF8185" w14:textId="77777777" w:rsidR="00E579EA" w:rsidRPr="008312E3" w:rsidRDefault="00E579EA" w:rsidP="00E579E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>10)участь у міжнародних наукових та/або освітніх проектах, залучення до міжнародної експертизи, наявність звання “суддя міжнародної категорії”;</w:t>
            </w:r>
          </w:p>
        </w:tc>
        <w:tc>
          <w:tcPr>
            <w:tcW w:w="7796" w:type="dxa"/>
            <w:shd w:val="clear" w:color="auto" w:fill="auto"/>
          </w:tcPr>
          <w:p w14:paraId="68EA7724" w14:textId="77777777" w:rsidR="00E579EA" w:rsidRPr="008312E3" w:rsidRDefault="00E579EA" w:rsidP="00E579EA">
            <w:pPr>
              <w:spacing w:after="0" w:line="240" w:lineRule="auto"/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8312E3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8312E3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часть у міжнародному науковому проекті експерименті “</w:t>
            </w:r>
            <w:proofErr w:type="spellStart"/>
            <w:r w:rsidRPr="008312E3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Pile-Test</w:t>
            </w:r>
            <w:proofErr w:type="spellEnd"/>
            <w:r w:rsidRPr="008312E3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2019” у якості виконавця у 2018…2020 роках</w:t>
            </w:r>
          </w:p>
          <w:p w14:paraId="05E981DD" w14:textId="77777777" w:rsidR="00E579EA" w:rsidRPr="008312E3" w:rsidRDefault="00E579EA" w:rsidP="00E57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pl-PL"/>
              </w:rPr>
            </w:pPr>
            <w:r w:rsidRPr="008312E3">
              <w:rPr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8312E3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pl-PL"/>
              </w:rPr>
              <w:t>https://www.knuba.edu.ua/galereya-2/</w:t>
            </w:r>
          </w:p>
          <w:p w14:paraId="6F4886E2" w14:textId="1BBD347B" w:rsidR="00E579EA" w:rsidRPr="008312E3" w:rsidRDefault="00E579EA" w:rsidP="00E579EA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8312E3" w:rsidRPr="008312E3" w14:paraId="14CF2F10" w14:textId="77777777" w:rsidTr="007670B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5185A59A" w14:textId="77777777" w:rsidR="00E579EA" w:rsidRPr="008312E3" w:rsidRDefault="00E579EA" w:rsidP="00E579E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>11)наукове консультування підприємств, установ, організацій не менше трьох років, що здійснювалося на підставі договору із закладом вищої освіти (науковою установою);</w:t>
            </w:r>
          </w:p>
        </w:tc>
        <w:tc>
          <w:tcPr>
            <w:tcW w:w="7796" w:type="dxa"/>
            <w:shd w:val="clear" w:color="auto" w:fill="auto"/>
          </w:tcPr>
          <w:p w14:paraId="0F2EE335" w14:textId="792EF9F0" w:rsidR="00E579EA" w:rsidRPr="008312E3" w:rsidRDefault="00E579EA" w:rsidP="00E579EA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8312E3" w:rsidRPr="008312E3" w14:paraId="72E5CD06" w14:textId="77777777" w:rsidTr="002F38EE">
        <w:trPr>
          <w:gridAfter w:val="1"/>
          <w:wAfter w:w="9" w:type="dxa"/>
          <w:trHeight w:val="2795"/>
        </w:trPr>
        <w:tc>
          <w:tcPr>
            <w:tcW w:w="6946" w:type="dxa"/>
            <w:shd w:val="clear" w:color="auto" w:fill="auto"/>
          </w:tcPr>
          <w:p w14:paraId="6B4D453D" w14:textId="77777777" w:rsidR="00E579EA" w:rsidRPr="008312E3" w:rsidRDefault="00E579EA" w:rsidP="00E579E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>12)наявність апробаційних та/або науково-популярних, та/або консультаційних (дорадчих), та/або науково-експертних публікацій з наукової або професійної тематики загальною кількістю не менше п’яти публікацій;</w:t>
            </w:r>
          </w:p>
        </w:tc>
        <w:tc>
          <w:tcPr>
            <w:tcW w:w="7796" w:type="dxa"/>
            <w:shd w:val="clear" w:color="auto" w:fill="auto"/>
          </w:tcPr>
          <w:p w14:paraId="7C8E1C6F" w14:textId="449309FB" w:rsidR="00E579EA" w:rsidRPr="008312E3" w:rsidRDefault="00E579EA" w:rsidP="00E579EA">
            <w:pPr>
              <w:spacing w:after="0" w:line="240" w:lineRule="auto"/>
              <w:ind w:left="464"/>
              <w:rPr>
                <w:rStyle w:val="rvts82"/>
                <w:rFonts w:ascii="Times New Roman" w:hAnsi="Times New Roman" w:cs="Times New Roman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8312E3" w:rsidRPr="008312E3" w14:paraId="579BC204" w14:textId="77777777" w:rsidTr="007670B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74F76560" w14:textId="77777777" w:rsidR="00E579EA" w:rsidRPr="008312E3" w:rsidRDefault="00E579EA" w:rsidP="00E579E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 xml:space="preserve">13)проведення навчальних занять із спеціальних дисциплін іноземною мовою (крім дисциплін </w:t>
            </w:r>
            <w:proofErr w:type="spellStart"/>
            <w:r w:rsidRPr="008312E3">
              <w:rPr>
                <w:rFonts w:ascii="Times New Roman" w:hAnsi="Times New Roman"/>
                <w:sz w:val="24"/>
                <w:szCs w:val="24"/>
              </w:rPr>
              <w:t>мовної</w:t>
            </w:r>
            <w:proofErr w:type="spellEnd"/>
            <w:r w:rsidRPr="008312E3">
              <w:rPr>
                <w:rFonts w:ascii="Times New Roman" w:hAnsi="Times New Roman"/>
                <w:sz w:val="24"/>
                <w:szCs w:val="24"/>
              </w:rPr>
              <w:t xml:space="preserve"> підготовки) в обсязі не менше 50 аудиторних годин на навчальний рік;</w:t>
            </w:r>
          </w:p>
        </w:tc>
        <w:tc>
          <w:tcPr>
            <w:tcW w:w="7796" w:type="dxa"/>
            <w:shd w:val="clear" w:color="auto" w:fill="auto"/>
          </w:tcPr>
          <w:p w14:paraId="51F8FA00" w14:textId="7A40A2B4" w:rsidR="00E579EA" w:rsidRPr="008312E3" w:rsidRDefault="00E579EA" w:rsidP="00E579EA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  <w:tr w:rsidR="008312E3" w:rsidRPr="008312E3" w14:paraId="30E94AD2" w14:textId="77777777" w:rsidTr="007670B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0D6F0280" w14:textId="77777777" w:rsidR="00E579EA" w:rsidRPr="008312E3" w:rsidRDefault="00E579EA" w:rsidP="00E579E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>14)керівництво студентом, який зайняв призове місце на I або ІІ етапі Всеукраїнської студентської олімпіади (Всеукраїнського конкурсу студентських наукових робіт), або робота у складі організаційного комітету / журі Всеукраїнської студентської олімпіади (Всеукраїнського конкурсу студентських наукових робіт), або керівництво постійно діючим студентським науковим гуртком / проблемною групою; керівництво студентом, який став призером або лауреатом Міжнародних, Всеукраїнських мистецьких конкурсів, фестивалів та проектів, робота у складі організаційного комітету або у складі журі міжнародних, всеукраїнських мистецьких конкурсів, інших культурно-мистецьких проектів (для забезпечення провадження освітньої діяльності на третьому (</w:t>
            </w:r>
            <w:proofErr w:type="spellStart"/>
            <w:r w:rsidRPr="008312E3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8312E3">
              <w:rPr>
                <w:rFonts w:ascii="Times New Roman" w:hAnsi="Times New Roman"/>
                <w:sz w:val="24"/>
                <w:szCs w:val="24"/>
              </w:rPr>
              <w:t>-творчому) рівні); керівництво здобувачем, який став призером або лауреатом міжнародних мистецьких конкурсів, фестивалів, віднесених до Європейської або Всесвітньої (Світової) асоціації мистецьких конкурсів, фестивалів, робота у складі організаційного комітету або у складі журі зазначених мистецьких конкурсів, фестивалів); керівництво студентом, який брав участь в Олімпійських, Паралімпійських іграх, Всесвітній та Всеукраїнській Універсіаді, чемпіонаті світу, Європи, Європейських іграх, етапах Кубка світу та Європи, чемпіонаті України; виконання обов’язків тренера, помічника тренера національної збірної команди України з видів спорту; виконання обов’язків головного секретаря, головного судді, судді міжнародних та всеукраїнських змагань; керівництво спортивною делегацією; робота у складі організаційного комітету, суддівського корпусу;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6BFA351" w14:textId="77777777" w:rsidR="00E579EA" w:rsidRPr="008312E3" w:rsidRDefault="00E579EA" w:rsidP="00E579EA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8312E3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8312E3" w:rsidRPr="008312E3" w14:paraId="2056ADF7" w14:textId="77777777" w:rsidTr="007670B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00E81F74" w14:textId="77777777" w:rsidR="00E579EA" w:rsidRPr="008312E3" w:rsidRDefault="00E579EA" w:rsidP="00E579E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>15)керівництво школярем, який зайняв призове місце III—IV етапу Всеукраїнських учнівських олімпіад з базових навчальних предметів, II—III етапу Всеукраїнських конкурсів-захистів науково-дослідницьких робіт учнів — членів Національного центру “Мала академія наук України”; участь у журі III—IV етапу Всеукраїнських учнівських олімпіад з базових навчальних предметів чи II—III етапу Всеукраїнських конкурсів-захистів науково-дослідницьких робіт учнів — членів Національного центру “Мала академія наук України” (крім третього (</w:t>
            </w:r>
            <w:proofErr w:type="spellStart"/>
            <w:r w:rsidRPr="008312E3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8312E3">
              <w:rPr>
                <w:rFonts w:ascii="Times New Roman" w:hAnsi="Times New Roman"/>
                <w:sz w:val="24"/>
                <w:szCs w:val="24"/>
              </w:rPr>
              <w:t>-наукового/</w:t>
            </w:r>
            <w:proofErr w:type="spellStart"/>
            <w:r w:rsidRPr="008312E3">
              <w:rPr>
                <w:rFonts w:ascii="Times New Roman" w:hAnsi="Times New Roman"/>
                <w:sz w:val="24"/>
                <w:szCs w:val="24"/>
              </w:rPr>
              <w:t>освітньо</w:t>
            </w:r>
            <w:proofErr w:type="spellEnd"/>
            <w:r w:rsidRPr="008312E3">
              <w:rPr>
                <w:rFonts w:ascii="Times New Roman" w:hAnsi="Times New Roman"/>
                <w:sz w:val="24"/>
                <w:szCs w:val="24"/>
              </w:rPr>
              <w:t>-творчого) рівня);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40B4B5A" w14:textId="77777777" w:rsidR="00E579EA" w:rsidRPr="008312E3" w:rsidRDefault="00E579EA" w:rsidP="00E579EA">
            <w:pPr>
              <w:pStyle w:val="11"/>
              <w:ind w:left="0" w:right="0" w:firstLine="0"/>
              <w:rPr>
                <w:rStyle w:val="rvts82"/>
                <w:sz w:val="24"/>
                <w:szCs w:val="24"/>
                <w:lang w:val="uk-UA"/>
              </w:rPr>
            </w:pPr>
            <w:r w:rsidRPr="008312E3">
              <w:rPr>
                <w:rStyle w:val="rvts82"/>
                <w:sz w:val="24"/>
                <w:szCs w:val="24"/>
                <w:lang w:val="uk-UA"/>
              </w:rPr>
              <w:t>-</w:t>
            </w:r>
          </w:p>
        </w:tc>
      </w:tr>
      <w:tr w:rsidR="008312E3" w:rsidRPr="008312E3" w14:paraId="63DF9AA6" w14:textId="77777777" w:rsidTr="007670B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385C9BBF" w14:textId="77777777" w:rsidR="00E579EA" w:rsidRPr="008312E3" w:rsidRDefault="00E579EA" w:rsidP="00E579E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>16)наявність статусу учасника бойових дій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3CFBF02" w14:textId="77777777" w:rsidR="00E579EA" w:rsidRPr="008312E3" w:rsidRDefault="00E579EA" w:rsidP="00E579EA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8312E3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8312E3" w:rsidRPr="008312E3" w14:paraId="0B7EA1AB" w14:textId="77777777" w:rsidTr="007670B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143CB3DD" w14:textId="77777777" w:rsidR="00E579EA" w:rsidRPr="008312E3" w:rsidRDefault="00E579EA" w:rsidP="00E579E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>17)участь у міжнародних операціях з підтримання миру і безпеки під егідою Організації Об’єднаних Націй (для вищих військових навчальних закладів, закладів вищої освіти із специфічними умовами навчання, військових навчальних підрозділів закладів вищої освіти);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7CCEBCA" w14:textId="77777777" w:rsidR="00E579EA" w:rsidRPr="008312E3" w:rsidRDefault="00E579EA" w:rsidP="00E579EA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8312E3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8312E3" w:rsidRPr="008312E3" w14:paraId="2F3D6AA0" w14:textId="77777777" w:rsidTr="007670B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140CC536" w14:textId="77777777" w:rsidR="00E579EA" w:rsidRPr="008312E3" w:rsidRDefault="00E579EA" w:rsidP="00E579E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>18)участь у міжнародних військових навчаннях (тренуваннях) за участю збройних сил країн — членів НАТО(для вищих військових навчальних закладів, військових навчальних підрозділів закладів вищої освіти);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8F662E9" w14:textId="77777777" w:rsidR="00E579EA" w:rsidRPr="008312E3" w:rsidRDefault="00E579EA" w:rsidP="00E579EA">
            <w:pPr>
              <w:spacing w:after="0" w:line="240" w:lineRule="auto"/>
              <w:jc w:val="center"/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8312E3">
              <w:rPr>
                <w:rStyle w:val="rvts82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-</w:t>
            </w:r>
          </w:p>
        </w:tc>
      </w:tr>
      <w:tr w:rsidR="008312E3" w:rsidRPr="008312E3" w14:paraId="7AAFB4DE" w14:textId="77777777" w:rsidTr="007670B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623037C4" w14:textId="77777777" w:rsidR="00E579EA" w:rsidRPr="008312E3" w:rsidRDefault="00E579EA" w:rsidP="00E579E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>19)діяльність за спеціальністю у формі участі у професійних та/або громадських об’єднаннях;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ED84A85" w14:textId="02C07381" w:rsidR="00E579EA" w:rsidRPr="008312E3" w:rsidRDefault="00E579EA" w:rsidP="00E57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8312E3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Член «Українського товариства механіки ґрунтів, геотехніки і фундаментобудування», що входить до міжнародного товариства механіки ґрунтів та геотехніки (ISSMGE) посвідчення </w:t>
            </w:r>
            <w:r w:rsidRPr="008312E3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N</w:t>
            </w:r>
            <w:r w:rsidRPr="008312E3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93 від 06.2001 року</w:t>
            </w:r>
          </w:p>
        </w:tc>
      </w:tr>
      <w:tr w:rsidR="008312E3" w:rsidRPr="008312E3" w14:paraId="4BB34F07" w14:textId="77777777" w:rsidTr="007670BB">
        <w:trPr>
          <w:gridAfter w:val="1"/>
          <w:wAfter w:w="9" w:type="dxa"/>
        </w:trPr>
        <w:tc>
          <w:tcPr>
            <w:tcW w:w="6946" w:type="dxa"/>
            <w:shd w:val="clear" w:color="auto" w:fill="auto"/>
          </w:tcPr>
          <w:p w14:paraId="41BA9FDC" w14:textId="77777777" w:rsidR="00E579EA" w:rsidRPr="008312E3" w:rsidRDefault="00E579EA" w:rsidP="00E579EA">
            <w:pPr>
              <w:pStyle w:val="a9"/>
              <w:widowControl w:val="0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312E3">
              <w:rPr>
                <w:rFonts w:ascii="Times New Roman" w:hAnsi="Times New Roman"/>
                <w:sz w:val="24"/>
                <w:szCs w:val="24"/>
              </w:rPr>
              <w:t>20)досвід практичної роботи за спеціальністю не менше п’яти років (крім педагогічної, науково-педагогічної, наукової діяльності).</w:t>
            </w:r>
          </w:p>
        </w:tc>
        <w:tc>
          <w:tcPr>
            <w:tcW w:w="7796" w:type="dxa"/>
            <w:shd w:val="clear" w:color="auto" w:fill="auto"/>
          </w:tcPr>
          <w:p w14:paraId="2F939476" w14:textId="31D8CA2B" w:rsidR="00E579EA" w:rsidRPr="008312E3" w:rsidRDefault="00E579EA" w:rsidP="00E579EA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38EBA96B" w14:textId="77777777" w:rsidR="0065335E" w:rsidRPr="008312E3" w:rsidRDefault="0065335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65335E" w:rsidRPr="008312E3" w:rsidSect="0065335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15B37" w14:textId="77777777" w:rsidR="00AF72F8" w:rsidRDefault="00AF72F8" w:rsidP="0065335E">
      <w:pPr>
        <w:spacing w:after="0" w:line="240" w:lineRule="auto"/>
      </w:pPr>
      <w:r>
        <w:separator/>
      </w:r>
    </w:p>
  </w:endnote>
  <w:endnote w:type="continuationSeparator" w:id="0">
    <w:p w14:paraId="5D493903" w14:textId="77777777" w:rsidR="00AF72F8" w:rsidRDefault="00AF72F8" w:rsidP="0065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628E7" w14:textId="77777777" w:rsidR="00AF72F8" w:rsidRDefault="00AF72F8" w:rsidP="0065335E">
      <w:pPr>
        <w:spacing w:after="0" w:line="240" w:lineRule="auto"/>
      </w:pPr>
      <w:r>
        <w:separator/>
      </w:r>
    </w:p>
  </w:footnote>
  <w:footnote w:type="continuationSeparator" w:id="0">
    <w:p w14:paraId="4A576E64" w14:textId="77777777" w:rsidR="00AF72F8" w:rsidRDefault="00AF72F8" w:rsidP="00653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E7866"/>
    <w:multiLevelType w:val="hybridMultilevel"/>
    <w:tmpl w:val="B3F2F416"/>
    <w:lvl w:ilvl="0" w:tplc="809695D6">
      <w:start w:val="3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3A9F1315"/>
    <w:multiLevelType w:val="hybridMultilevel"/>
    <w:tmpl w:val="C4661C32"/>
    <w:lvl w:ilvl="0" w:tplc="91B09F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05249"/>
    <w:multiLevelType w:val="hybridMultilevel"/>
    <w:tmpl w:val="E9948B18"/>
    <w:lvl w:ilvl="0" w:tplc="93547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D68AE"/>
    <w:multiLevelType w:val="multilevel"/>
    <w:tmpl w:val="60C4A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A51131"/>
    <w:multiLevelType w:val="hybridMultilevel"/>
    <w:tmpl w:val="64CEA7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35E"/>
    <w:rsid w:val="00066658"/>
    <w:rsid w:val="000B45EB"/>
    <w:rsid w:val="000D1230"/>
    <w:rsid w:val="000F7E73"/>
    <w:rsid w:val="00155243"/>
    <w:rsid w:val="00192FD0"/>
    <w:rsid w:val="002012D8"/>
    <w:rsid w:val="00267334"/>
    <w:rsid w:val="00287E1D"/>
    <w:rsid w:val="002A659D"/>
    <w:rsid w:val="002F38EE"/>
    <w:rsid w:val="00322FCD"/>
    <w:rsid w:val="00324688"/>
    <w:rsid w:val="003317F5"/>
    <w:rsid w:val="00362180"/>
    <w:rsid w:val="003B379E"/>
    <w:rsid w:val="00404E61"/>
    <w:rsid w:val="00440974"/>
    <w:rsid w:val="0045028B"/>
    <w:rsid w:val="004629FC"/>
    <w:rsid w:val="00464B0E"/>
    <w:rsid w:val="0048172A"/>
    <w:rsid w:val="004C14E2"/>
    <w:rsid w:val="004C4AB3"/>
    <w:rsid w:val="004D086F"/>
    <w:rsid w:val="004F42BA"/>
    <w:rsid w:val="0053242E"/>
    <w:rsid w:val="00536A2C"/>
    <w:rsid w:val="005C7699"/>
    <w:rsid w:val="00616124"/>
    <w:rsid w:val="00626ED9"/>
    <w:rsid w:val="0065335E"/>
    <w:rsid w:val="00653C20"/>
    <w:rsid w:val="00654819"/>
    <w:rsid w:val="006F7E36"/>
    <w:rsid w:val="007043D3"/>
    <w:rsid w:val="0074175F"/>
    <w:rsid w:val="007670BB"/>
    <w:rsid w:val="008059D8"/>
    <w:rsid w:val="00816CEF"/>
    <w:rsid w:val="00817ACF"/>
    <w:rsid w:val="008312E3"/>
    <w:rsid w:val="008368B1"/>
    <w:rsid w:val="00851D39"/>
    <w:rsid w:val="00855EC2"/>
    <w:rsid w:val="00872BB9"/>
    <w:rsid w:val="008B2653"/>
    <w:rsid w:val="008C50D9"/>
    <w:rsid w:val="008F13E4"/>
    <w:rsid w:val="00903E75"/>
    <w:rsid w:val="0092340D"/>
    <w:rsid w:val="0093579B"/>
    <w:rsid w:val="00984B12"/>
    <w:rsid w:val="00991C1E"/>
    <w:rsid w:val="009A36F4"/>
    <w:rsid w:val="009A3D44"/>
    <w:rsid w:val="00A75176"/>
    <w:rsid w:val="00A92F8C"/>
    <w:rsid w:val="00AF72F8"/>
    <w:rsid w:val="00B26DF1"/>
    <w:rsid w:val="00B808A5"/>
    <w:rsid w:val="00BE4731"/>
    <w:rsid w:val="00C210F3"/>
    <w:rsid w:val="00C84368"/>
    <w:rsid w:val="00D15D7C"/>
    <w:rsid w:val="00D731EA"/>
    <w:rsid w:val="00E579EA"/>
    <w:rsid w:val="00ED5C3A"/>
    <w:rsid w:val="00F52BC1"/>
    <w:rsid w:val="00F71E74"/>
    <w:rsid w:val="00F730F5"/>
    <w:rsid w:val="00F9592A"/>
    <w:rsid w:val="00FC0736"/>
    <w:rsid w:val="00FE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C63B1"/>
  <w15:docId w15:val="{806D6CDE-1519-425A-BCEC-E2B7EA58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35E"/>
    <w:rPr>
      <w:rFonts w:ascii="Calibri" w:eastAsia="SimSun" w:hAnsi="Calibri" w:cs="SimSun"/>
      <w:lang w:eastAsia="ru-RU"/>
    </w:rPr>
  </w:style>
  <w:style w:type="paragraph" w:styleId="1">
    <w:name w:val="heading 1"/>
    <w:basedOn w:val="a"/>
    <w:link w:val="10"/>
    <w:uiPriority w:val="9"/>
    <w:qFormat/>
    <w:rsid w:val="00404E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2">
    <w:name w:val="rvts82"/>
    <w:basedOn w:val="a0"/>
    <w:rsid w:val="0065335E"/>
  </w:style>
  <w:style w:type="character" w:styleId="a3">
    <w:name w:val="Hyperlink"/>
    <w:uiPriority w:val="99"/>
    <w:rsid w:val="0065335E"/>
    <w:rPr>
      <w:color w:val="0000FF"/>
      <w:u w:val="single"/>
    </w:rPr>
  </w:style>
  <w:style w:type="paragraph" w:customStyle="1" w:styleId="11">
    <w:name w:val="Текст1"/>
    <w:basedOn w:val="a"/>
    <w:rsid w:val="0065335E"/>
    <w:pPr>
      <w:overflowPunct w:val="0"/>
      <w:autoSpaceDE w:val="0"/>
      <w:autoSpaceDN w:val="0"/>
      <w:adjustRightInd w:val="0"/>
      <w:spacing w:after="0" w:line="240" w:lineRule="auto"/>
      <w:ind w:left="-142" w:right="-101" w:firstLine="142"/>
      <w:jc w:val="center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4">
    <w:name w:val="Strong"/>
    <w:uiPriority w:val="22"/>
    <w:qFormat/>
    <w:rsid w:val="0065335E"/>
    <w:rPr>
      <w:b/>
      <w:bCs/>
    </w:rPr>
  </w:style>
  <w:style w:type="character" w:customStyle="1" w:styleId="bibliographic-informationtitle">
    <w:name w:val="bibliographic-information__title"/>
    <w:rsid w:val="0065335E"/>
  </w:style>
  <w:style w:type="character" w:customStyle="1" w:styleId="bibliographic-informationvalue">
    <w:name w:val="bibliographic-information__value"/>
    <w:rsid w:val="0065335E"/>
  </w:style>
  <w:style w:type="paragraph" w:styleId="a5">
    <w:name w:val="header"/>
    <w:basedOn w:val="a"/>
    <w:link w:val="a6"/>
    <w:uiPriority w:val="99"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5335E"/>
    <w:rPr>
      <w:rFonts w:ascii="Calibri" w:eastAsia="SimSun" w:hAnsi="Calibri" w:cs="SimSun"/>
      <w:lang w:eastAsia="ru-RU"/>
    </w:rPr>
  </w:style>
  <w:style w:type="paragraph" w:styleId="a7">
    <w:name w:val="footer"/>
    <w:basedOn w:val="a"/>
    <w:link w:val="a8"/>
    <w:uiPriority w:val="99"/>
    <w:unhideWhenUsed/>
    <w:rsid w:val="00653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5335E"/>
    <w:rPr>
      <w:rFonts w:ascii="Calibri" w:eastAsia="SimSun" w:hAnsi="Calibri" w:cs="SimSun"/>
      <w:lang w:eastAsia="ru-RU"/>
    </w:rPr>
  </w:style>
  <w:style w:type="paragraph" w:customStyle="1" w:styleId="a9">
    <w:name w:val="Нормальний текст"/>
    <w:basedOn w:val="a"/>
    <w:qFormat/>
    <w:rsid w:val="0065335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hapkaDocumentu">
    <w:name w:val="Shapka Documentu"/>
    <w:basedOn w:val="a"/>
    <w:qFormat/>
    <w:rsid w:val="007043D3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2">
    <w:name w:val="2 Знак Знак Знак"/>
    <w:basedOn w:val="a"/>
    <w:rsid w:val="00ED5C3A"/>
    <w:pPr>
      <w:spacing w:before="120" w:after="160" w:line="240" w:lineRule="exact"/>
      <w:ind w:firstLine="700"/>
      <w:jc w:val="both"/>
    </w:pPr>
    <w:rPr>
      <w:rFonts w:ascii="Verdana" w:eastAsia="Times New Roman" w:hAnsi="Verdana" w:cs="Verdana"/>
      <w:sz w:val="20"/>
      <w:szCs w:val="20"/>
      <w:lang w:val="en-US" w:eastAsia="en-US" w:bidi="he-IL"/>
    </w:rPr>
  </w:style>
  <w:style w:type="paragraph" w:customStyle="1" w:styleId="docdata">
    <w:name w:val="docdata"/>
    <w:aliases w:val="docy,v5,1754,baiaagaaboqcaaad0wqaaaxhbaaaaaaaaaaaaaaaaaaaaaaaaaaaaaaaaaaaaaaaaaaaaaaaaaaaaaaaaaaaaaaaaaaaaaaaaaaaaaaaaaaaaaaaaaaaaaaaaaaaaaaaaaaaaaaaaaaaaaaaaaaaaaaaaaaaaaaaaaaaaaaaaaaaaaaaaaaaaaaaaaaaaaaaaaaaaaaaaaaaaaaaaaaaaaaaaaaaaaaaaaaaaaaa"/>
    <w:basedOn w:val="a"/>
    <w:rsid w:val="00ED5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Normal (Web)"/>
    <w:basedOn w:val="a"/>
    <w:uiPriority w:val="99"/>
    <w:unhideWhenUsed/>
    <w:rsid w:val="00ED5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FollowedHyperlink"/>
    <w:basedOn w:val="a0"/>
    <w:uiPriority w:val="99"/>
    <w:semiHidden/>
    <w:unhideWhenUsed/>
    <w:rsid w:val="00192FD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04E61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c">
    <w:name w:val="annotation reference"/>
    <w:basedOn w:val="a0"/>
    <w:uiPriority w:val="99"/>
    <w:semiHidden/>
    <w:unhideWhenUsed/>
    <w:rsid w:val="002A659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A659D"/>
    <w:pPr>
      <w:spacing w:line="240" w:lineRule="auto"/>
    </w:pPr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2A659D"/>
    <w:rPr>
      <w:rFonts w:ascii="Calibri" w:eastAsia="SimSun" w:hAnsi="Calibri" w:cs="SimSu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A659D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2A659D"/>
    <w:rPr>
      <w:rFonts w:ascii="Calibri" w:eastAsia="SimSun" w:hAnsi="Calibri" w:cs="SimSu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E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FE3BA1"/>
    <w:rPr>
      <w:rFonts w:ascii="Segoe UI" w:eastAsia="SimSu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2347/0475-1132.40.2020.21-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f.knuba.edu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F29A7-58CB-4772-AA08-4735B2ECE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4602</Words>
  <Characters>2624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Natase</dc:creator>
  <cp:lastModifiedBy>Носенко Віктор Сергійович Viktor Nosenko</cp:lastModifiedBy>
  <cp:revision>15</cp:revision>
  <dcterms:created xsi:type="dcterms:W3CDTF">2023-11-27T08:27:00Z</dcterms:created>
  <dcterms:modified xsi:type="dcterms:W3CDTF">2024-02-20T11:57:00Z</dcterms:modified>
</cp:coreProperties>
</file>